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文成县201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年第一期创新创业种子资金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项目安排</w:t>
      </w:r>
      <w:r>
        <w:rPr>
          <w:rFonts w:hint="eastAsia" w:ascii="方正小标宋简体" w:hAnsi="方正小标宋简体" w:eastAsia="方正小标宋简体" w:cs="方正小标宋简体"/>
          <w:sz w:val="44"/>
          <w:szCs w:val="44"/>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根据《文成县创新创业种子资金管理办法（试行）》有关规定</w:t>
      </w:r>
      <w:r>
        <w:rPr>
          <w:rFonts w:hint="eastAsia" w:ascii="仿宋" w:hAnsi="仿宋" w:eastAsia="仿宋" w:cs="仿宋"/>
          <w:sz w:val="32"/>
          <w:szCs w:val="32"/>
          <w:lang w:eastAsia="zh-CN"/>
        </w:rPr>
        <w:t>，</w:t>
      </w:r>
      <w:r>
        <w:rPr>
          <w:rFonts w:hint="eastAsia" w:ascii="仿宋" w:hAnsi="仿宋" w:eastAsia="仿宋" w:cs="仿宋"/>
          <w:sz w:val="32"/>
          <w:szCs w:val="32"/>
        </w:rPr>
        <w:t>《关于下达文成县201</w:t>
      </w:r>
      <w:r>
        <w:rPr>
          <w:rFonts w:hint="eastAsia" w:ascii="仿宋" w:hAnsi="仿宋" w:eastAsia="仿宋" w:cs="仿宋"/>
          <w:sz w:val="32"/>
          <w:szCs w:val="32"/>
          <w:lang w:val="en-US" w:eastAsia="zh-CN"/>
        </w:rPr>
        <w:t>8</w:t>
      </w:r>
      <w:r>
        <w:rPr>
          <w:rFonts w:hint="eastAsia" w:ascii="仿宋" w:hAnsi="仿宋" w:eastAsia="仿宋" w:cs="仿宋"/>
          <w:sz w:val="32"/>
          <w:szCs w:val="32"/>
        </w:rPr>
        <w:t>年第一期创新创业种子资金经费》</w:t>
      </w:r>
      <w:r>
        <w:rPr>
          <w:rFonts w:hint="eastAsia" w:ascii="仿宋" w:hAnsi="仿宋" w:eastAsia="仿宋" w:cs="仿宋"/>
          <w:sz w:val="32"/>
          <w:szCs w:val="32"/>
          <w:lang w:eastAsia="zh-CN"/>
        </w:rPr>
        <w:t>相关文件</w:t>
      </w:r>
      <w:r>
        <w:rPr>
          <w:rFonts w:hint="eastAsia" w:ascii="仿宋" w:hAnsi="仿宋" w:eastAsia="仿宋" w:cs="仿宋"/>
          <w:sz w:val="32"/>
          <w:szCs w:val="32"/>
        </w:rPr>
        <w:t>已拟定，为增加工作透明度，保证科技项目的公开、公平、公正，现将相关内容予以公示。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如对公示内容有异议，请在201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日向文成县科学技术局提出。联系电话：0577-59026599。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文成县2018年第一期创新创业种子资金项目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安排</w:t>
      </w:r>
      <w:r>
        <w:rPr>
          <w:rFonts w:hint="eastAsia" w:ascii="仿宋" w:hAnsi="仿宋" w:eastAsia="仿宋" w:cs="仿宋"/>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2．文成县2018年第一期创新创业种子资金奖励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与补助经费安排表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文成县科学技术局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
    <w:p/>
    <w:p/>
    <w:p/>
    <w:p>
      <w:pPr>
        <w:sectPr>
          <w:pgSz w:w="11906" w:h="16838"/>
          <w:pgMar w:top="1440" w:right="1800" w:bottom="1440" w:left="1800" w:header="851" w:footer="992" w:gutter="0"/>
          <w:cols w:space="425" w:num="1"/>
          <w:docGrid w:type="lines" w:linePitch="312" w:charSpace="0"/>
        </w:sectPr>
      </w:pPr>
    </w:p>
    <w:p>
      <w:pPr>
        <w:widowControl/>
        <w:jc w:val="left"/>
        <w:textAlignment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附件1</w:t>
      </w:r>
    </w:p>
    <w:p>
      <w:pPr>
        <w:widowControl/>
        <w:jc w:val="left"/>
        <w:textAlignment w:val="center"/>
        <w:rPr>
          <w:rFonts w:hint="eastAsia" w:ascii="黑体" w:hAnsi="黑体" w:eastAsia="黑体" w:cs="黑体"/>
          <w:b w:val="0"/>
          <w:bCs/>
          <w:color w:val="000000"/>
          <w:kern w:val="0"/>
          <w:sz w:val="36"/>
          <w:szCs w:val="36"/>
        </w:rPr>
      </w:pPr>
    </w:p>
    <w:tbl>
      <w:tblPr>
        <w:tblStyle w:val="3"/>
        <w:tblW w:w="13924" w:type="dxa"/>
        <w:tblInd w:w="0" w:type="dxa"/>
        <w:tblLayout w:type="fixed"/>
        <w:tblCellMar>
          <w:top w:w="15" w:type="dxa"/>
          <w:left w:w="15" w:type="dxa"/>
          <w:bottom w:w="15" w:type="dxa"/>
          <w:right w:w="15" w:type="dxa"/>
        </w:tblCellMar>
      </w:tblPr>
      <w:tblGrid>
        <w:gridCol w:w="455"/>
        <w:gridCol w:w="1826"/>
        <w:gridCol w:w="6753"/>
        <w:gridCol w:w="1665"/>
        <w:gridCol w:w="1845"/>
        <w:gridCol w:w="1380"/>
      </w:tblGrid>
      <w:tr>
        <w:tblPrEx>
          <w:tblLayout w:type="fixed"/>
          <w:tblCellMar>
            <w:top w:w="15" w:type="dxa"/>
            <w:left w:w="15" w:type="dxa"/>
            <w:bottom w:w="15" w:type="dxa"/>
            <w:right w:w="15" w:type="dxa"/>
          </w:tblCellMar>
        </w:tblPrEx>
        <w:trPr>
          <w:trHeight w:val="360" w:hRule="atLeast"/>
        </w:trPr>
        <w:tc>
          <w:tcPr>
            <w:tcW w:w="13924" w:type="dxa"/>
            <w:gridSpan w:val="6"/>
            <w:vAlign w:val="center"/>
          </w:tcPr>
          <w:p>
            <w:pPr>
              <w:jc w:val="center"/>
              <w:rPr>
                <w:rFonts w:ascii="宋体" w:cs="宋体"/>
                <w:b/>
                <w:color w:val="000000"/>
                <w:sz w:val="20"/>
                <w:szCs w:val="20"/>
              </w:rPr>
            </w:pPr>
            <w:r>
              <w:rPr>
                <w:rFonts w:hint="eastAsia" w:ascii="宋体" w:hAnsi="宋体" w:cs="宋体"/>
                <w:b/>
                <w:color w:val="000000"/>
                <w:kern w:val="0"/>
                <w:sz w:val="36"/>
                <w:szCs w:val="36"/>
              </w:rPr>
              <w:t>文成县</w:t>
            </w:r>
            <w:r>
              <w:rPr>
                <w:rFonts w:ascii="宋体" w:hAnsi="宋体" w:cs="宋体"/>
                <w:b/>
                <w:color w:val="000000"/>
                <w:kern w:val="0"/>
                <w:sz w:val="36"/>
                <w:szCs w:val="36"/>
              </w:rPr>
              <w:t>201</w:t>
            </w:r>
            <w:r>
              <w:rPr>
                <w:rFonts w:hint="eastAsia" w:ascii="宋体" w:hAnsi="宋体" w:cs="宋体"/>
                <w:b/>
                <w:color w:val="000000"/>
                <w:kern w:val="0"/>
                <w:sz w:val="36"/>
                <w:szCs w:val="36"/>
                <w:lang w:val="en-US" w:eastAsia="zh-CN"/>
              </w:rPr>
              <w:t>8</w:t>
            </w:r>
            <w:r>
              <w:rPr>
                <w:rFonts w:hint="eastAsia" w:ascii="宋体" w:hAnsi="宋体" w:cs="宋体"/>
                <w:b/>
                <w:color w:val="000000"/>
                <w:kern w:val="0"/>
                <w:sz w:val="36"/>
                <w:szCs w:val="36"/>
              </w:rPr>
              <w:t>年第一期创新创业种子资金项目</w:t>
            </w:r>
            <w:r>
              <w:rPr>
                <w:rFonts w:hint="eastAsia" w:ascii="宋体" w:hAnsi="宋体" w:cs="宋体"/>
                <w:b/>
                <w:color w:val="000000"/>
                <w:kern w:val="0"/>
                <w:sz w:val="36"/>
                <w:szCs w:val="36"/>
                <w:lang w:eastAsia="zh-CN"/>
              </w:rPr>
              <w:t>安排表</w:t>
            </w:r>
          </w:p>
        </w:tc>
      </w:tr>
      <w:tr>
        <w:tblPrEx>
          <w:tblLayout w:type="fixed"/>
          <w:tblCellMar>
            <w:top w:w="15" w:type="dxa"/>
            <w:left w:w="15" w:type="dxa"/>
            <w:bottom w:w="15" w:type="dxa"/>
            <w:right w:w="15" w:type="dxa"/>
          </w:tblCellMar>
        </w:tblPrEx>
        <w:trPr>
          <w:trHeight w:val="85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b/>
                <w:color w:val="000000"/>
                <w:sz w:val="24"/>
              </w:rPr>
            </w:pPr>
            <w:r>
              <w:rPr>
                <w:rFonts w:hint="eastAsia" w:ascii="宋体" w:hAnsi="宋体" w:cs="宋体"/>
                <w:b/>
                <w:color w:val="000000"/>
                <w:kern w:val="0"/>
                <w:sz w:val="24"/>
              </w:rPr>
              <w:t>序号</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项目名称</w:t>
            </w:r>
          </w:p>
        </w:tc>
        <w:tc>
          <w:tcPr>
            <w:tcW w:w="67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简</w:t>
            </w:r>
            <w:r>
              <w:rPr>
                <w:rFonts w:ascii="宋体" w:hAnsi="宋体" w:cs="宋体"/>
                <w:b/>
                <w:color w:val="000000"/>
                <w:kern w:val="0"/>
                <w:sz w:val="24"/>
              </w:rPr>
              <w:t xml:space="preserve"> </w:t>
            </w:r>
            <w:r>
              <w:rPr>
                <w:rFonts w:hint="eastAsia" w:ascii="宋体" w:hAnsi="宋体" w:cs="宋体"/>
                <w:b/>
                <w:color w:val="000000"/>
                <w:kern w:val="0"/>
                <w:sz w:val="24"/>
              </w:rPr>
              <w:t>要</w:t>
            </w:r>
            <w:r>
              <w:rPr>
                <w:rFonts w:ascii="宋体" w:hAnsi="宋体" w:cs="宋体"/>
                <w:b/>
                <w:color w:val="000000"/>
                <w:kern w:val="0"/>
                <w:sz w:val="24"/>
              </w:rPr>
              <w:t xml:space="preserve"> </w:t>
            </w:r>
            <w:r>
              <w:rPr>
                <w:rFonts w:hint="eastAsia" w:ascii="宋体" w:hAnsi="宋体" w:cs="宋体"/>
                <w:b/>
                <w:color w:val="000000"/>
                <w:kern w:val="0"/>
                <w:sz w:val="24"/>
              </w:rPr>
              <w:t>说</w:t>
            </w:r>
            <w:r>
              <w:rPr>
                <w:rFonts w:ascii="宋体" w:hAnsi="宋体" w:cs="宋体"/>
                <w:b/>
                <w:color w:val="000000"/>
                <w:kern w:val="0"/>
                <w:sz w:val="24"/>
              </w:rPr>
              <w:t xml:space="preserve"> </w:t>
            </w:r>
            <w:r>
              <w:rPr>
                <w:rFonts w:hint="eastAsia" w:ascii="宋体" w:hAnsi="宋体" w:cs="宋体"/>
                <w:b/>
                <w:color w:val="000000"/>
                <w:kern w:val="0"/>
                <w:sz w:val="24"/>
              </w:rPr>
              <w:t>明</w:t>
            </w:r>
            <w:r>
              <w:rPr>
                <w:rFonts w:ascii="宋体" w:hAnsi="宋体" w:cs="宋体"/>
                <w:b/>
                <w:color w:val="000000"/>
                <w:kern w:val="0"/>
                <w:sz w:val="24"/>
              </w:rPr>
              <w:t xml:space="preserve"> </w:t>
            </w:r>
            <w:r>
              <w:rPr>
                <w:rFonts w:hint="eastAsia" w:ascii="宋体" w:hAnsi="宋体" w:cs="宋体"/>
                <w:b/>
                <w:color w:val="000000"/>
                <w:kern w:val="0"/>
                <w:sz w:val="24"/>
              </w:rPr>
              <w:t>及</w:t>
            </w:r>
            <w:r>
              <w:rPr>
                <w:rFonts w:ascii="宋体" w:hAnsi="宋体" w:cs="宋体"/>
                <w:b/>
                <w:color w:val="000000"/>
                <w:kern w:val="0"/>
                <w:sz w:val="24"/>
              </w:rPr>
              <w:t xml:space="preserve"> </w:t>
            </w:r>
            <w:r>
              <w:rPr>
                <w:rFonts w:hint="eastAsia" w:ascii="宋体" w:hAnsi="宋体" w:cs="宋体"/>
                <w:b/>
                <w:color w:val="000000"/>
                <w:kern w:val="0"/>
                <w:sz w:val="24"/>
              </w:rPr>
              <w:t>任</w:t>
            </w:r>
            <w:r>
              <w:rPr>
                <w:rFonts w:ascii="宋体" w:hAnsi="宋体" w:cs="宋体"/>
                <w:b/>
                <w:color w:val="000000"/>
                <w:kern w:val="0"/>
                <w:sz w:val="24"/>
              </w:rPr>
              <w:t xml:space="preserve"> </w:t>
            </w:r>
            <w:r>
              <w:rPr>
                <w:rFonts w:hint="eastAsia" w:ascii="宋体" w:hAnsi="宋体" w:cs="宋体"/>
                <w:b/>
                <w:color w:val="000000"/>
                <w:kern w:val="0"/>
                <w:sz w:val="24"/>
              </w:rPr>
              <w:t>务</w:t>
            </w:r>
            <w:r>
              <w:rPr>
                <w:rFonts w:ascii="宋体" w:hAnsi="宋体" w:cs="宋体"/>
                <w:b/>
                <w:color w:val="000000"/>
                <w:kern w:val="0"/>
                <w:sz w:val="24"/>
              </w:rPr>
              <w:t xml:space="preserve"> </w:t>
            </w:r>
            <w:r>
              <w:rPr>
                <w:rFonts w:hint="eastAsia" w:ascii="宋体" w:hAnsi="宋体" w:cs="宋体"/>
                <w:b/>
                <w:color w:val="000000"/>
                <w:kern w:val="0"/>
                <w:sz w:val="24"/>
              </w:rPr>
              <w:t>要</w:t>
            </w:r>
            <w:r>
              <w:rPr>
                <w:rFonts w:ascii="宋体" w:hAnsi="宋体" w:cs="宋体"/>
                <w:b/>
                <w:color w:val="000000"/>
                <w:kern w:val="0"/>
                <w:sz w:val="24"/>
              </w:rPr>
              <w:t xml:space="preserve"> </w:t>
            </w:r>
            <w:r>
              <w:rPr>
                <w:rFonts w:hint="eastAsia" w:ascii="宋体" w:hAnsi="宋体" w:cs="宋体"/>
                <w:b/>
                <w:color w:val="000000"/>
                <w:kern w:val="0"/>
                <w:sz w:val="24"/>
              </w:rPr>
              <w:t>求</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项目实施时间</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承</w:t>
            </w:r>
            <w:r>
              <w:rPr>
                <w:rFonts w:ascii="宋体" w:hAnsi="宋体" w:cs="宋体"/>
                <w:b/>
                <w:color w:val="000000"/>
                <w:kern w:val="0"/>
                <w:sz w:val="24"/>
              </w:rPr>
              <w:t xml:space="preserve"> </w:t>
            </w:r>
            <w:r>
              <w:rPr>
                <w:rFonts w:hint="eastAsia" w:ascii="宋体" w:hAnsi="宋体" w:cs="宋体"/>
                <w:b/>
                <w:color w:val="000000"/>
                <w:kern w:val="0"/>
                <w:sz w:val="24"/>
              </w:rPr>
              <w:t>担</w:t>
            </w:r>
            <w:r>
              <w:rPr>
                <w:rFonts w:ascii="宋体" w:hAnsi="宋体" w:cs="宋体"/>
                <w:b/>
                <w:color w:val="000000"/>
                <w:kern w:val="0"/>
                <w:sz w:val="24"/>
              </w:rPr>
              <w:t xml:space="preserve"> </w:t>
            </w:r>
            <w:r>
              <w:rPr>
                <w:rFonts w:hint="eastAsia" w:ascii="宋体" w:hAnsi="宋体" w:cs="宋体"/>
                <w:b/>
                <w:color w:val="000000"/>
                <w:kern w:val="0"/>
                <w:sz w:val="24"/>
              </w:rPr>
              <w:t>单</w:t>
            </w:r>
            <w:r>
              <w:rPr>
                <w:rFonts w:ascii="宋体" w:hAnsi="宋体" w:cs="宋体"/>
                <w:b/>
                <w:color w:val="000000"/>
                <w:kern w:val="0"/>
                <w:sz w:val="24"/>
              </w:rPr>
              <w:t xml:space="preserve"> </w:t>
            </w:r>
            <w:r>
              <w:rPr>
                <w:rFonts w:hint="eastAsia" w:ascii="宋体" w:hAnsi="宋体" w:cs="宋体"/>
                <w:b/>
                <w:color w:val="000000"/>
                <w:kern w:val="0"/>
                <w:sz w:val="24"/>
              </w:rPr>
              <w:t>位</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项目负责人</w:t>
            </w:r>
          </w:p>
        </w:tc>
      </w:tr>
      <w:tr>
        <w:tblPrEx>
          <w:tblLayout w:type="fixed"/>
          <w:tblCellMar>
            <w:top w:w="15" w:type="dxa"/>
            <w:left w:w="15" w:type="dxa"/>
            <w:bottom w:w="15" w:type="dxa"/>
            <w:right w:w="15" w:type="dxa"/>
          </w:tblCellMar>
        </w:tblPrEx>
        <w:trPr>
          <w:trHeight w:val="580" w:hRule="atLeast"/>
        </w:trPr>
        <w:tc>
          <w:tcPr>
            <w:tcW w:w="13924" w:type="dxa"/>
            <w:gridSpan w:val="6"/>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b/>
                <w:bCs/>
                <w:color w:val="000000"/>
                <w:sz w:val="28"/>
                <w:szCs w:val="28"/>
                <w:lang w:eastAsia="zh-CN"/>
              </w:rPr>
              <w:t>发明专利产业化项目</w:t>
            </w:r>
          </w:p>
        </w:tc>
      </w:tr>
      <w:tr>
        <w:tblPrEx>
          <w:tblLayout w:type="fixed"/>
          <w:tblCellMar>
            <w:top w:w="15" w:type="dxa"/>
            <w:left w:w="15" w:type="dxa"/>
            <w:bottom w:w="15" w:type="dxa"/>
            <w:right w:w="15" w:type="dxa"/>
          </w:tblCellMar>
        </w:tblPrEx>
        <w:trPr>
          <w:trHeight w:val="889" w:hRule="atLeast"/>
        </w:trPr>
        <w:tc>
          <w:tcPr>
            <w:tcW w:w="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先导式双向双闸板高压闸阀（专利号：201510035911.2）</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通过本发明专利的转化实施，提高闸阀耐高压能力和稳定性。既推动了先导式双向双闸板高压闸阀制造技术的进步，又能长期稳定地生产高质量的产品。此外，还能促使同行业进行技术改良，带动上下游产业的发展，提高我国闸阀产业在全球市场的竞争力。具有良好的经济效益和社会效益。预计项目专利产业化后，新增销售收入1200万元，新增利润100万元。</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-2018.12</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浙江德卡控制阀仪表有限公司</w:t>
            </w:r>
          </w:p>
        </w:tc>
        <w:tc>
          <w:tcPr>
            <w:tcW w:w="13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黄上波</w:t>
            </w:r>
          </w:p>
        </w:tc>
      </w:tr>
      <w:tr>
        <w:tblPrEx>
          <w:tblLayout w:type="fixed"/>
          <w:tblCellMar>
            <w:top w:w="15" w:type="dxa"/>
            <w:left w:w="15" w:type="dxa"/>
            <w:bottom w:w="15" w:type="dxa"/>
            <w:right w:w="15" w:type="dxa"/>
          </w:tblCellMar>
        </w:tblPrEx>
        <w:trPr>
          <w:trHeight w:val="889" w:hRule="atLeast"/>
        </w:trPr>
        <w:tc>
          <w:tcPr>
            <w:tcW w:w="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LB-80-3全自动三线冷拔管机</w:t>
            </w:r>
            <w:r>
              <w:rPr>
                <w:rFonts w:hint="eastAsia" w:asciiTheme="minorEastAsia" w:hAnsiTheme="minorEastAsia" w:eastAsiaTheme="minorEastAsia" w:cstheme="minorEastAsia"/>
                <w:sz w:val="20"/>
                <w:szCs w:val="20"/>
                <w:lang w:eastAsia="zh-CN"/>
              </w:rPr>
              <w:t>（专利号：</w:t>
            </w:r>
            <w:r>
              <w:rPr>
                <w:rFonts w:hint="eastAsia" w:asciiTheme="minorEastAsia" w:hAnsiTheme="minorEastAsia" w:eastAsiaTheme="minorEastAsia" w:cstheme="minorEastAsia"/>
                <w:sz w:val="20"/>
                <w:szCs w:val="20"/>
                <w:lang w:val="en-US" w:eastAsia="zh-CN"/>
              </w:rPr>
              <w:t>201610680040.4</w:t>
            </w:r>
            <w:r>
              <w:rPr>
                <w:rFonts w:hint="eastAsia" w:asciiTheme="minorEastAsia" w:hAnsiTheme="minorEastAsia" w:eastAsiaTheme="minorEastAsia" w:cstheme="minorEastAsia"/>
                <w:sz w:val="20"/>
                <w:szCs w:val="20"/>
                <w:lang w:eastAsia="zh-CN"/>
              </w:rPr>
              <w:t>）</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产品针对目前国内冷拔管机缺乏智能化和自动化、单线生产效率低、能耗大等缺点，进行研制具有自主创新的，并与相关单位联合，对电气控制与PLC软件开发进行技术攻关。主要负责改进设计传感器布局，伺服电机电柜、控制主电柜、电气控制与PLC软件开发和操作面板设计。</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2018年</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月-201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年</w:t>
            </w:r>
            <w:r>
              <w:rPr>
                <w:rFonts w:hint="eastAsia" w:asciiTheme="minorEastAsia" w:hAnsiTheme="minorEastAsia" w:eastAsiaTheme="minorEastAsia" w:cstheme="minorEastAsia"/>
                <w:color w:val="000000"/>
                <w:kern w:val="0"/>
                <w:sz w:val="20"/>
                <w:szCs w:val="20"/>
                <w:lang w:val="en-US" w:eastAsia="zh-CN"/>
              </w:rPr>
              <w:t>12</w:t>
            </w:r>
            <w:r>
              <w:rPr>
                <w:rFonts w:hint="eastAsia" w:asciiTheme="minorEastAsia" w:hAnsiTheme="minorEastAsia" w:eastAsiaTheme="minorEastAsia" w:cstheme="minorEastAsia"/>
                <w:color w:val="000000"/>
                <w:kern w:val="0"/>
                <w:sz w:val="20"/>
                <w:szCs w:val="20"/>
              </w:rPr>
              <w:t>月</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浙江中星钢管机械有限公司</w:t>
            </w:r>
          </w:p>
        </w:tc>
        <w:tc>
          <w:tcPr>
            <w:tcW w:w="13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潘益忠</w:t>
            </w:r>
          </w:p>
        </w:tc>
      </w:tr>
      <w:tr>
        <w:tblPrEx>
          <w:tblLayout w:type="fixed"/>
          <w:tblCellMar>
            <w:top w:w="15" w:type="dxa"/>
            <w:left w:w="15" w:type="dxa"/>
            <w:bottom w:w="15" w:type="dxa"/>
            <w:right w:w="15" w:type="dxa"/>
          </w:tblCellMar>
        </w:tblPrEx>
        <w:trPr>
          <w:trHeight w:val="889" w:hRule="atLeast"/>
        </w:trPr>
        <w:tc>
          <w:tcPr>
            <w:tcW w:w="13924" w:type="dxa"/>
            <w:gridSpan w:val="6"/>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b/>
                <w:bCs/>
                <w:color w:val="000000"/>
                <w:sz w:val="28"/>
                <w:szCs w:val="28"/>
                <w:lang w:eastAsia="zh-CN"/>
              </w:rPr>
              <w:t>重点项目</w:t>
            </w:r>
          </w:p>
        </w:tc>
      </w:tr>
      <w:tr>
        <w:tblPrEx>
          <w:tblLayout w:type="fixed"/>
          <w:tblCellMar>
            <w:top w:w="15" w:type="dxa"/>
            <w:left w:w="15" w:type="dxa"/>
            <w:bottom w:w="15" w:type="dxa"/>
            <w:right w:w="15" w:type="dxa"/>
          </w:tblCellMar>
        </w:tblPrEx>
        <w:trPr>
          <w:trHeight w:val="889" w:hRule="atLeast"/>
        </w:trPr>
        <w:tc>
          <w:tcPr>
            <w:tcW w:w="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二源镇彩色稻田</w:t>
            </w:r>
            <w:r>
              <w:rPr>
                <w:rFonts w:hint="eastAsia" w:asciiTheme="minorEastAsia" w:hAnsiTheme="minorEastAsia" w:eastAsiaTheme="minorEastAsia" w:cstheme="minorEastAsia"/>
                <w:sz w:val="20"/>
                <w:szCs w:val="20"/>
                <w:lang w:eastAsia="zh-CN"/>
              </w:rPr>
              <w:t>创意示范</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1、彩色稻田图形图像创意设计和实施，打通生态农业与</w:t>
            </w:r>
            <w:r>
              <w:rPr>
                <w:rFonts w:hint="eastAsia" w:asciiTheme="minorEastAsia" w:hAnsiTheme="minorEastAsia" w:eastAsiaTheme="minorEastAsia" w:cstheme="minorEastAsia"/>
                <w:sz w:val="20"/>
                <w:szCs w:val="20"/>
                <w:lang w:val="zh-CN"/>
              </w:rPr>
              <w:t>旅游业的通道；</w:t>
            </w:r>
            <w:r>
              <w:rPr>
                <w:rFonts w:hint="eastAsia" w:asciiTheme="minorEastAsia" w:hAnsiTheme="minorEastAsia" w:eastAsiaTheme="minorEastAsia" w:cstheme="minorEastAsia"/>
                <w:sz w:val="20"/>
                <w:szCs w:val="20"/>
              </w:rPr>
              <w:t>2、试种彩色稻新品种，实行生态农业管理模式；3、运用日本酵素和二源本地无公害有机肥高效开展有机稻米生产技术研究；4、建立100亩彩色稻田和有机稻米基地，并实现对接农业线上线下销售供应链。</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color w:val="000000"/>
                <w:kern w:val="0"/>
                <w:sz w:val="20"/>
                <w:szCs w:val="20"/>
              </w:rPr>
              <w:t>-2018.12</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文成县湖园农业开发有限公司</w:t>
            </w:r>
          </w:p>
        </w:tc>
        <w:tc>
          <w:tcPr>
            <w:tcW w:w="13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吴国伟</w:t>
            </w:r>
          </w:p>
        </w:tc>
      </w:tr>
      <w:tr>
        <w:tblPrEx>
          <w:tblLayout w:type="fixed"/>
          <w:tblCellMar>
            <w:top w:w="15" w:type="dxa"/>
            <w:left w:w="15" w:type="dxa"/>
            <w:bottom w:w="15" w:type="dxa"/>
            <w:right w:w="15" w:type="dxa"/>
          </w:tblCellMar>
        </w:tblPrEx>
        <w:trPr>
          <w:trHeight w:val="1149" w:hRule="atLeast"/>
        </w:trPr>
        <w:tc>
          <w:tcPr>
            <w:tcW w:w="4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hint="eastAsia" w:ascii="宋体" w:cs="宋体"/>
                <w:color w:val="000000"/>
                <w:sz w:val="20"/>
                <w:szCs w:val="20"/>
                <w:lang w:val="en-US" w:eastAsia="zh-CN"/>
              </w:rPr>
              <w:t>4</w:t>
            </w:r>
          </w:p>
        </w:tc>
        <w:tc>
          <w:tcPr>
            <w:tcW w:w="182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金叶银杏新品种引进培育和示范</w:t>
            </w:r>
          </w:p>
        </w:tc>
        <w:tc>
          <w:tcPr>
            <w:tcW w:w="67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筛选适应金叶银杏生长的种植基地；2、引进良种鄂S-SV-GB-011-2013种苗１万株，利用本地银杏做钻木以良种枝条为嫁接枝条，进行嫁接，现在已嫁接成功，并有示范基地60亩。3、合理施肥、修剪、整形，引水灌盖，提高嫁接成活率。4、申请嫁接专利2个。5、申请商标一枚。</w:t>
            </w:r>
          </w:p>
        </w:tc>
        <w:tc>
          <w:tcPr>
            <w:tcW w:w="16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6</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color w:val="000000"/>
                <w:kern w:val="0"/>
                <w:sz w:val="20"/>
                <w:szCs w:val="20"/>
              </w:rPr>
              <w:t>-2018.12</w:t>
            </w:r>
          </w:p>
        </w:tc>
        <w:tc>
          <w:tcPr>
            <w:tcW w:w="184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GB" w:eastAsia="zh-CN"/>
              </w:rPr>
              <w:t>文成县彩叶树绿化苗木专业合作社</w:t>
            </w:r>
          </w:p>
        </w:tc>
        <w:tc>
          <w:tcPr>
            <w:tcW w:w="13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朱志凌</w:t>
            </w:r>
          </w:p>
        </w:tc>
      </w:tr>
      <w:tr>
        <w:tblPrEx>
          <w:tblLayout w:type="fixed"/>
          <w:tblCellMar>
            <w:top w:w="15" w:type="dxa"/>
            <w:left w:w="15" w:type="dxa"/>
            <w:bottom w:w="15" w:type="dxa"/>
            <w:right w:w="15" w:type="dxa"/>
          </w:tblCellMar>
        </w:tblPrEx>
        <w:trPr>
          <w:trHeight w:val="291" w:hRule="atLeast"/>
        </w:trPr>
        <w:tc>
          <w:tcPr>
            <w:tcW w:w="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18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铁皮石斛设施栽培基质配方研究与示范</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auto"/>
              <w:outlineLvl w:val="9"/>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1、设施栽培基质的筛选：以松树皮、石子、松树皮+石子等三种模式进行试验</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2、基质配比试验研究，进行两种基质的配比试验、石子大小试验等研究，开展铁皮石斛药材产量、质量测试，确定最优配方</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3、总结铁皮石斛设施栽培种基质配方技术，建立示范基地，开展技术推广。</w:t>
            </w:r>
          </w:p>
        </w:tc>
        <w:tc>
          <w:tcPr>
            <w:tcW w:w="166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2017.09-2018.12</w:t>
            </w:r>
          </w:p>
        </w:tc>
        <w:tc>
          <w:tcPr>
            <w:tcW w:w="1845"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0"/>
                <w:szCs w:val="20"/>
                <w:lang w:val="en-GB" w:eastAsia="zh-CN"/>
              </w:rPr>
            </w:pPr>
            <w:r>
              <w:rPr>
                <w:rFonts w:hint="eastAsia" w:asciiTheme="minorEastAsia" w:hAnsiTheme="minorEastAsia" w:eastAsiaTheme="minorEastAsia" w:cstheme="minorEastAsia"/>
                <w:sz w:val="20"/>
                <w:szCs w:val="20"/>
              </w:rPr>
              <w:t>温州市紫霞铁皮石斛种植有限公司</w:t>
            </w:r>
          </w:p>
        </w:tc>
        <w:tc>
          <w:tcPr>
            <w:tcW w:w="13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kern w:val="0"/>
                <w:sz w:val="20"/>
                <w:szCs w:val="20"/>
                <w:lang w:eastAsia="zh-CN"/>
              </w:rPr>
              <w:t>周贤新</w:t>
            </w:r>
          </w:p>
        </w:tc>
      </w:tr>
      <w:tr>
        <w:tblPrEx>
          <w:tblLayout w:type="fixed"/>
          <w:tblCellMar>
            <w:top w:w="15" w:type="dxa"/>
            <w:left w:w="15" w:type="dxa"/>
            <w:bottom w:w="15" w:type="dxa"/>
            <w:right w:w="15" w:type="dxa"/>
          </w:tblCellMar>
        </w:tblPrEx>
        <w:trPr>
          <w:trHeight w:val="695" w:hRule="atLeast"/>
        </w:trPr>
        <w:tc>
          <w:tcPr>
            <w:tcW w:w="13924" w:type="dxa"/>
            <w:gridSpan w:val="6"/>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kern w:val="0"/>
                <w:sz w:val="20"/>
                <w:szCs w:val="20"/>
              </w:rPr>
            </w:pPr>
            <w:r>
              <w:rPr>
                <w:rFonts w:hint="eastAsia" w:ascii="宋体" w:hAnsi="宋体" w:cs="宋体"/>
                <w:b/>
                <w:color w:val="000000"/>
                <w:kern w:val="0"/>
                <w:sz w:val="28"/>
                <w:szCs w:val="28"/>
              </w:rPr>
              <w:t>一般项目</w:t>
            </w:r>
          </w:p>
        </w:tc>
      </w:tr>
      <w:tr>
        <w:tblPrEx>
          <w:tblLayout w:type="fixed"/>
          <w:tblCellMar>
            <w:top w:w="15" w:type="dxa"/>
            <w:left w:w="15" w:type="dxa"/>
            <w:bottom w:w="15" w:type="dxa"/>
            <w:right w:w="15" w:type="dxa"/>
          </w:tblCellMar>
        </w:tblPrEx>
        <w:trPr>
          <w:trHeight w:val="856" w:hRule="atLeast"/>
        </w:trPr>
        <w:tc>
          <w:tcPr>
            <w:tcW w:w="455" w:type="dxa"/>
            <w:tcBorders>
              <w:top w:val="single" w:color="auto" w:sz="4" w:space="0"/>
              <w:left w:val="single" w:color="000000" w:sz="4" w:space="0"/>
              <w:bottom w:val="single" w:color="auto" w:sz="4" w:space="0"/>
            </w:tcBorders>
            <w:textDirection w:val="lrTb"/>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6</w:t>
            </w:r>
          </w:p>
        </w:tc>
        <w:tc>
          <w:tcPr>
            <w:tcW w:w="1826" w:type="dxa"/>
            <w:tcBorders>
              <w:top w:val="single" w:color="auto" w:sz="4" w:space="0"/>
              <w:left w:val="single" w:color="000000" w:sz="4" w:space="0"/>
              <w:bottom w:val="single" w:color="auto"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糯米山药</w:t>
            </w:r>
            <w:r>
              <w:rPr>
                <w:rFonts w:hint="eastAsia" w:asciiTheme="minorEastAsia" w:hAnsiTheme="minorEastAsia" w:eastAsiaTheme="minorEastAsia" w:cstheme="minorEastAsia"/>
                <w:sz w:val="20"/>
                <w:szCs w:val="20"/>
                <w:lang w:val="en-US" w:eastAsia="zh-CN"/>
              </w:rPr>
              <w:t>防冻及贮藏技术</w:t>
            </w:r>
            <w:r>
              <w:rPr>
                <w:rFonts w:hint="eastAsia" w:asciiTheme="minorEastAsia" w:hAnsiTheme="minorEastAsia" w:eastAsiaTheme="minorEastAsia" w:cstheme="minorEastAsia"/>
                <w:sz w:val="20"/>
                <w:szCs w:val="20"/>
                <w:lang w:eastAsia="zh-CN"/>
              </w:rPr>
              <w:t>的研究与应用</w:t>
            </w:r>
          </w:p>
        </w:tc>
        <w:tc>
          <w:tcPr>
            <w:tcW w:w="6753" w:type="dxa"/>
            <w:tcBorders>
              <w:top w:val="single" w:color="auto" w:sz="4" w:space="0"/>
              <w:left w:val="single" w:color="000000" w:sz="4" w:space="0"/>
              <w:bottom w:val="single" w:color="auto"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项目通过控制温度、湿度等方法来延长糯米山药的休眠期，以达到保鲜的目的。1、糯米山药山洞保鲜</w:t>
            </w:r>
            <w:r>
              <w:rPr>
                <w:rFonts w:hint="eastAsia" w:asciiTheme="minorEastAsia" w:hAnsiTheme="minorEastAsia" w:eastAsiaTheme="minorEastAsia" w:cstheme="minorEastAsia"/>
                <w:sz w:val="20"/>
                <w:szCs w:val="20"/>
              </w:rPr>
              <w:t>储</w:t>
            </w:r>
            <w:r>
              <w:rPr>
                <w:rFonts w:hint="eastAsia" w:asciiTheme="minorEastAsia" w:hAnsiTheme="minorEastAsia" w:eastAsiaTheme="minorEastAsia" w:cstheme="minorEastAsia"/>
                <w:color w:val="000000"/>
                <w:sz w:val="20"/>
                <w:szCs w:val="20"/>
                <w:lang w:val="en-US" w:eastAsia="zh-CN"/>
              </w:rPr>
              <w:t>藏技术的研究。2、糯米山药深埋保鲜</w:t>
            </w:r>
            <w:r>
              <w:rPr>
                <w:rFonts w:hint="eastAsia" w:asciiTheme="minorEastAsia" w:hAnsiTheme="minorEastAsia" w:eastAsiaTheme="minorEastAsia" w:cstheme="minorEastAsia"/>
                <w:sz w:val="20"/>
                <w:szCs w:val="20"/>
              </w:rPr>
              <w:t>储</w:t>
            </w:r>
            <w:r>
              <w:rPr>
                <w:rFonts w:hint="eastAsia" w:asciiTheme="minorEastAsia" w:hAnsiTheme="minorEastAsia" w:eastAsiaTheme="minorEastAsia" w:cstheme="minorEastAsia"/>
                <w:color w:val="000000"/>
                <w:sz w:val="20"/>
                <w:szCs w:val="20"/>
                <w:lang w:val="en-US" w:eastAsia="zh-CN"/>
              </w:rPr>
              <w:t>藏技术的研究。3、糯米山药冷藏保鲜技术的研究。</w:t>
            </w:r>
          </w:p>
        </w:tc>
        <w:tc>
          <w:tcPr>
            <w:tcW w:w="1665" w:type="dxa"/>
            <w:tcBorders>
              <w:top w:val="single" w:color="auto" w:sz="4" w:space="0"/>
              <w:left w:val="single" w:color="000000" w:sz="4" w:space="0"/>
              <w:bottom w:val="single" w:color="auto"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4</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9</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5</w:t>
            </w:r>
          </w:p>
        </w:tc>
        <w:tc>
          <w:tcPr>
            <w:tcW w:w="1845" w:type="dxa"/>
            <w:tcBorders>
              <w:top w:val="single" w:color="auto" w:sz="4" w:space="0"/>
              <w:left w:val="single" w:color="000000" w:sz="4" w:space="0"/>
              <w:bottom w:val="single" w:color="auto"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文成县昌农种植专业合作社</w:t>
            </w:r>
          </w:p>
        </w:tc>
        <w:tc>
          <w:tcPr>
            <w:tcW w:w="1380" w:type="dxa"/>
            <w:tcBorders>
              <w:top w:val="single" w:color="auto" w:sz="4" w:space="0"/>
              <w:bottom w:val="single" w:color="auto" w:sz="4" w:space="0"/>
              <w:right w:val="single" w:color="000000"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郑建明</w:t>
            </w:r>
          </w:p>
        </w:tc>
      </w:tr>
      <w:tr>
        <w:tblPrEx>
          <w:tblLayout w:type="fixed"/>
          <w:tblCellMar>
            <w:top w:w="15" w:type="dxa"/>
            <w:left w:w="15" w:type="dxa"/>
            <w:bottom w:w="15" w:type="dxa"/>
            <w:right w:w="15" w:type="dxa"/>
          </w:tblCellMar>
        </w:tblPrEx>
        <w:trPr>
          <w:trHeight w:val="1385" w:hRule="atLeast"/>
        </w:trPr>
        <w:tc>
          <w:tcPr>
            <w:tcW w:w="455" w:type="dxa"/>
            <w:tcBorders>
              <w:top w:val="single" w:color="auto" w:sz="4" w:space="0"/>
              <w:left w:val="single" w:color="000000" w:sz="4" w:space="0"/>
              <w:bottom w:val="single" w:color="000000" w:sz="4" w:space="0"/>
            </w:tcBorders>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7</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电子式自控多音喇叭及其快速成型技术研究</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电子式自控多音喇叭，实现了多喇叭集成控制，能够根据需要发出不同性质的声音，且具备远程控制，自动报警，故障信号输出等功能。开发了汽车喇叭多工序级进模具冲压工艺，只需要一台冲压机，一个工人，能完成多步工序，效率提高了多倍。开发了多组位快速绕线工艺，实现了多个线圈同步绕线，提高了效率。本项目的实施有利于提升汽车喇叭产业技术水平，减少了用工荒的问题，工艺绿色环保，不破坏文成环境。</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18"/>
                <w:szCs w:val="18"/>
                <w:u w:val="none"/>
                <w:lang w:val="en-US" w:eastAsia="zh-CN" w:bidi="ar"/>
              </w:rPr>
              <w:t>2018年3月-2019年9月</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温州勇炜汽摩零部件有限公司</w:t>
            </w:r>
          </w:p>
        </w:tc>
        <w:tc>
          <w:tcPr>
            <w:tcW w:w="1380" w:type="dxa"/>
            <w:tcBorders>
              <w:top w:val="single" w:color="auto"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20"/>
                <w:szCs w:val="20"/>
                <w:lang w:val="en-US" w:eastAsia="zh-CN"/>
              </w:rPr>
            </w:pPr>
            <w:r>
              <w:rPr>
                <w:rFonts w:hint="eastAsia" w:ascii="宋体" w:hAnsi="宋体" w:eastAsia="宋体" w:cs="宋体"/>
                <w:i w:val="0"/>
                <w:color w:val="000000"/>
                <w:kern w:val="0"/>
                <w:sz w:val="18"/>
                <w:szCs w:val="18"/>
                <w:u w:val="none"/>
                <w:lang w:val="en-US" w:eastAsia="zh-CN" w:bidi="ar"/>
              </w:rPr>
              <w:t>戴荣礼</w:t>
            </w:r>
          </w:p>
        </w:tc>
      </w:tr>
      <w:tr>
        <w:tblPrEx>
          <w:tblLayout w:type="fixed"/>
          <w:tblCellMar>
            <w:top w:w="15" w:type="dxa"/>
            <w:left w:w="15" w:type="dxa"/>
            <w:bottom w:w="15" w:type="dxa"/>
            <w:right w:w="15" w:type="dxa"/>
          </w:tblCellMar>
        </w:tblPrEx>
        <w:trPr>
          <w:trHeight w:val="1385" w:hRule="atLeast"/>
        </w:trPr>
        <w:tc>
          <w:tcPr>
            <w:tcW w:w="455" w:type="dxa"/>
            <w:tcBorders>
              <w:top w:val="single" w:color="auto" w:sz="4" w:space="0"/>
              <w:left w:val="single" w:color="000000" w:sz="4" w:space="0"/>
              <w:bottom w:val="single" w:color="000000" w:sz="4" w:space="0"/>
            </w:tcBorders>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8</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硅溶胶复合型工艺技术应用研究</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本技术将传统的陶瓷型和逐层制壳精密铸造工艺相结合，提出一种铸型快速制造的新工艺。它的特点是兼容了传统工艺的优点，克服了硅酸乙酯价格高，工艺控制难的特点，采用一次浇灌造型，取消了多次重复制壳工序，大大缩短了工艺周期，可实现铸型快速制造的目标。</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18"/>
                <w:szCs w:val="18"/>
                <w:u w:val="none"/>
                <w:lang w:val="en-US" w:eastAsia="zh-CN" w:bidi="ar"/>
              </w:rPr>
              <w:t>2017年6月-2018年9月</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浙江万喜精密铸造有限公司</w:t>
            </w:r>
          </w:p>
        </w:tc>
        <w:tc>
          <w:tcPr>
            <w:tcW w:w="1380" w:type="dxa"/>
            <w:tcBorders>
              <w:top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rPr>
            </w:pPr>
            <w:r>
              <w:rPr>
                <w:rFonts w:hint="eastAsia" w:ascii="宋体" w:hAnsi="宋体" w:eastAsia="宋体" w:cs="宋体"/>
                <w:i w:val="0"/>
                <w:color w:val="000000"/>
                <w:kern w:val="0"/>
                <w:sz w:val="18"/>
                <w:szCs w:val="18"/>
                <w:u w:val="none"/>
                <w:lang w:val="en-US" w:eastAsia="zh-CN" w:bidi="ar"/>
              </w:rPr>
              <w:t>刘晶晶</w:t>
            </w:r>
          </w:p>
        </w:tc>
      </w:tr>
      <w:tr>
        <w:tblPrEx>
          <w:tblLayout w:type="fixed"/>
          <w:tblCellMar>
            <w:top w:w="15" w:type="dxa"/>
            <w:left w:w="15" w:type="dxa"/>
            <w:bottom w:w="15" w:type="dxa"/>
            <w:right w:w="15" w:type="dxa"/>
          </w:tblCellMar>
        </w:tblPrEx>
        <w:trPr>
          <w:trHeight w:val="1385" w:hRule="atLeast"/>
        </w:trPr>
        <w:tc>
          <w:tcPr>
            <w:tcW w:w="455" w:type="dxa"/>
            <w:tcBorders>
              <w:top w:val="single" w:color="auto" w:sz="4" w:space="0"/>
              <w:left w:val="single" w:color="000000" w:sz="4" w:space="0"/>
              <w:bottom w:val="single" w:color="000000" w:sz="4" w:space="0"/>
            </w:tcBorders>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9</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科研规范管理与科研统计体系研究及推广</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根据企业实际情况，设计出一套科研管理体系，协助企业完成科研管理，做到规范流程和管理，科研经费专款专用，独立核算，并形成资料，组织会议完成县内规上企业推广，走访企业，现场指导，协助完成科研立项、流程、管理、核算等工作，确保科研管理、财务、统计科学规范。</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18"/>
                <w:szCs w:val="18"/>
                <w:u w:val="none"/>
                <w:lang w:val="en-US" w:eastAsia="zh-CN" w:bidi="ar"/>
              </w:rPr>
              <w:t>2018年3月-2018年12月</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浙江大学温州技术转移中心（温州哲达科技有限公司）</w:t>
            </w:r>
          </w:p>
        </w:tc>
        <w:tc>
          <w:tcPr>
            <w:tcW w:w="1380" w:type="dxa"/>
            <w:tcBorders>
              <w:top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rPr>
            </w:pPr>
            <w:r>
              <w:rPr>
                <w:rFonts w:hint="eastAsia" w:ascii="宋体" w:hAnsi="宋体" w:eastAsia="宋体" w:cs="宋体"/>
                <w:i w:val="0"/>
                <w:color w:val="000000"/>
                <w:kern w:val="0"/>
                <w:sz w:val="18"/>
                <w:szCs w:val="18"/>
                <w:u w:val="none"/>
                <w:lang w:val="en-US" w:eastAsia="zh-CN" w:bidi="ar"/>
              </w:rPr>
              <w:t>许珊珊</w:t>
            </w:r>
          </w:p>
        </w:tc>
      </w:tr>
      <w:tr>
        <w:tblPrEx>
          <w:tblLayout w:type="fixed"/>
          <w:tblCellMar>
            <w:top w:w="15" w:type="dxa"/>
            <w:left w:w="15" w:type="dxa"/>
            <w:bottom w:w="15" w:type="dxa"/>
            <w:right w:w="15" w:type="dxa"/>
          </w:tblCellMar>
        </w:tblPrEx>
        <w:trPr>
          <w:trHeight w:val="1385" w:hRule="atLeast"/>
        </w:trPr>
        <w:tc>
          <w:tcPr>
            <w:tcW w:w="455" w:type="dxa"/>
            <w:tcBorders>
              <w:top w:val="single" w:color="auto" w:sz="4" w:space="0"/>
              <w:left w:val="single" w:color="000000" w:sz="4" w:space="0"/>
              <w:bottom w:val="single" w:color="000000" w:sz="4" w:space="0"/>
            </w:tcBorders>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10</w:t>
            </w:r>
          </w:p>
        </w:tc>
        <w:tc>
          <w:tcPr>
            <w:tcW w:w="182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自动钓鱼鱼漂研发</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主要的技术特征是可以用很小的力就能触发的机关设计，当机关被触发时，提示条弹出，提示人们机关已触发。人们去钓鱼不需要再带多种各种各样的鱼漂，只要带自动钓鱼漂即可。自动钓鱼漂样品的制作和实验，结构和外观已经定型。5项发明专利和一项实用新型专利已经进入申请阶段</w:t>
            </w:r>
          </w:p>
        </w:tc>
        <w:tc>
          <w:tcPr>
            <w:tcW w:w="166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0"/>
                <w:szCs w:val="20"/>
              </w:rPr>
            </w:pPr>
            <w:r>
              <w:rPr>
                <w:rFonts w:hint="eastAsia" w:ascii="宋体" w:hAnsi="宋体" w:eastAsia="宋体" w:cs="宋体"/>
                <w:i w:val="0"/>
                <w:color w:val="000000"/>
                <w:kern w:val="0"/>
                <w:sz w:val="18"/>
                <w:szCs w:val="18"/>
                <w:u w:val="none"/>
                <w:lang w:val="en-US" w:eastAsia="zh-CN" w:bidi="ar"/>
              </w:rPr>
              <w:t>2017年5月-2018年8月</w:t>
            </w:r>
          </w:p>
        </w:tc>
        <w:tc>
          <w:tcPr>
            <w:tcW w:w="184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rPr>
            </w:pPr>
            <w:r>
              <w:rPr>
                <w:rFonts w:hint="eastAsia" w:ascii="宋体" w:hAnsi="宋体" w:eastAsia="宋体" w:cs="宋体"/>
                <w:i w:val="0"/>
                <w:color w:val="000000"/>
                <w:kern w:val="0"/>
                <w:sz w:val="18"/>
                <w:szCs w:val="18"/>
                <w:u w:val="none"/>
                <w:lang w:val="en-US" w:eastAsia="zh-CN" w:bidi="ar"/>
              </w:rPr>
              <w:t xml:space="preserve">文成县意东科技有限公司 </w:t>
            </w:r>
          </w:p>
        </w:tc>
        <w:tc>
          <w:tcPr>
            <w:tcW w:w="1380" w:type="dxa"/>
            <w:tcBorders>
              <w:top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0"/>
                <w:szCs w:val="20"/>
                <w:lang w:val="en-US" w:eastAsia="zh-CN"/>
              </w:rPr>
            </w:pPr>
            <w:r>
              <w:rPr>
                <w:rFonts w:hint="eastAsia" w:ascii="宋体" w:hAnsi="宋体" w:eastAsia="宋体" w:cs="宋体"/>
                <w:i w:val="0"/>
                <w:color w:val="000000"/>
                <w:kern w:val="0"/>
                <w:sz w:val="18"/>
                <w:szCs w:val="18"/>
                <w:u w:val="none"/>
                <w:lang w:val="en-US" w:eastAsia="zh-CN" w:bidi="ar"/>
              </w:rPr>
              <w:t>吴国栋</w:t>
            </w:r>
          </w:p>
        </w:tc>
      </w:tr>
      <w:tr>
        <w:tblPrEx>
          <w:tblLayout w:type="fixed"/>
          <w:tblCellMar>
            <w:top w:w="15" w:type="dxa"/>
            <w:left w:w="15" w:type="dxa"/>
            <w:bottom w:w="15" w:type="dxa"/>
            <w:right w:w="15" w:type="dxa"/>
          </w:tblCellMar>
        </w:tblPrEx>
        <w:trPr>
          <w:trHeight w:val="1385" w:hRule="atLeast"/>
        </w:trPr>
        <w:tc>
          <w:tcPr>
            <w:tcW w:w="455" w:type="dxa"/>
            <w:tcBorders>
              <w:top w:val="single" w:color="auto" w:sz="4" w:space="0"/>
              <w:left w:val="single" w:color="000000" w:sz="4" w:space="0"/>
              <w:bottom w:val="single" w:color="000000" w:sz="4" w:space="0"/>
            </w:tcBorders>
            <w:vAlign w:val="center"/>
          </w:tcPr>
          <w:p>
            <w:pPr>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11</w:t>
            </w:r>
          </w:p>
        </w:tc>
        <w:tc>
          <w:tcPr>
            <w:tcW w:w="18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红肉蜜柚抗寒性能研究与优质高效栽培技术推广</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研究红心蜜柚抗寒性能，明确红心蜜柚在我县的适种区域。2、建立一套红心蜜柚优质丰产技术体系：建立适宜的肥水管理，整形修剪、花果管理、病虫害防治、柚果采贮等技术规程。3、建立核心示范基地面积300亩，辐射基地面积600亩。</w:t>
            </w:r>
          </w:p>
        </w:tc>
        <w:tc>
          <w:tcPr>
            <w:tcW w:w="166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5</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9</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5</w:t>
            </w:r>
          </w:p>
        </w:tc>
        <w:tc>
          <w:tcPr>
            <w:tcW w:w="1845"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文成县鹤狮山红肉蜜柚专业合作社</w:t>
            </w:r>
          </w:p>
        </w:tc>
        <w:tc>
          <w:tcPr>
            <w:tcW w:w="1380"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2"/>
                <w:sz w:val="20"/>
                <w:szCs w:val="20"/>
                <w:lang w:val="en-US" w:eastAsia="zh-CN"/>
              </w:rPr>
            </w:pPr>
            <w:r>
              <w:rPr>
                <w:rFonts w:hint="eastAsia" w:asciiTheme="minorEastAsia" w:hAnsiTheme="minorEastAsia" w:eastAsiaTheme="minorEastAsia" w:cstheme="minorEastAsia"/>
                <w:kern w:val="2"/>
                <w:sz w:val="20"/>
                <w:szCs w:val="20"/>
                <w:lang w:val="en-US" w:eastAsia="zh-CN"/>
              </w:rPr>
              <w:t>徐世彩</w:t>
            </w:r>
          </w:p>
        </w:tc>
      </w:tr>
      <w:tr>
        <w:tblPrEx>
          <w:tblLayout w:type="fixed"/>
          <w:tblCellMar>
            <w:top w:w="15" w:type="dxa"/>
            <w:left w:w="15" w:type="dxa"/>
            <w:bottom w:w="15" w:type="dxa"/>
            <w:right w:w="15" w:type="dxa"/>
          </w:tblCellMar>
        </w:tblPrEx>
        <w:trPr>
          <w:trHeight w:val="171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12</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猕猴桃等林下原竹段种植铁皮石斛关键技术研究与示范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lang w:val="en-GB"/>
              </w:rPr>
              <w:t>研究解决猕猴桃等藤本经济林林下原竹段种植铁皮石斛关键技术等方面的技术问题；</w:t>
            </w:r>
            <w:r>
              <w:rPr>
                <w:rFonts w:hint="eastAsia" w:asciiTheme="minorEastAsia" w:hAnsiTheme="minorEastAsia" w:eastAsiaTheme="minorEastAsia" w:cstheme="minorEastAsia"/>
                <w:sz w:val="20"/>
                <w:szCs w:val="20"/>
                <w:lang w:val="en-US" w:eastAsia="zh-CN"/>
              </w:rPr>
              <w:t>2、</w:t>
            </w:r>
            <w:r>
              <w:rPr>
                <w:rFonts w:hint="eastAsia" w:asciiTheme="minorEastAsia" w:hAnsiTheme="minorEastAsia" w:eastAsiaTheme="minorEastAsia" w:cstheme="minorEastAsia"/>
                <w:sz w:val="20"/>
                <w:szCs w:val="20"/>
                <w:lang w:val="en-GB"/>
              </w:rPr>
              <w:t>通过林下原木段和原竹段种植试验，对铁皮石斛产量和质量进行对比；</w:t>
            </w: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lang w:val="en-GB"/>
              </w:rPr>
              <w:t>进一步研究猕猴桃和铁皮石斛生物学特性，采取适当的管理技术，形成比较协调的立体种植模式，总结林下原竹段种植铁皮石斛技术体系。</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2018.01-2018.11</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文成县森野铁皮石斛种植专业合作社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蒋经纬</w:t>
            </w:r>
          </w:p>
        </w:tc>
      </w:tr>
      <w:tr>
        <w:tblPrEx>
          <w:tblLayout w:type="fixed"/>
          <w:tblCellMar>
            <w:top w:w="15" w:type="dxa"/>
            <w:left w:w="15" w:type="dxa"/>
            <w:bottom w:w="15" w:type="dxa"/>
            <w:right w:w="15" w:type="dxa"/>
          </w:tblCellMar>
        </w:tblPrEx>
        <w:trPr>
          <w:trHeight w:val="194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13</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 xml:space="preserve">气流膨化大豆加工关键技术研究及应用 </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b w:val="0"/>
                <w:kern w:val="2"/>
                <w:sz w:val="20"/>
                <w:szCs w:val="20"/>
                <w:lang w:val="en-US" w:eastAsia="zh-CN" w:bidi="ar-SA"/>
              </w:rPr>
              <w:t>气流</w:t>
            </w:r>
            <w:r>
              <w:rPr>
                <w:rFonts w:hint="eastAsia" w:asciiTheme="minorEastAsia" w:hAnsiTheme="minorEastAsia" w:eastAsiaTheme="minorEastAsia" w:cstheme="minorEastAsia"/>
                <w:sz w:val="20"/>
                <w:szCs w:val="20"/>
                <w:lang w:val="en-US" w:eastAsia="zh-CN"/>
              </w:rPr>
              <w:t>膨化大豆加工工艺条件的确定：研究大豆含水率、膨化温度、停滞时间、抽空温度及时间、压力差等对膨化大豆品质的影响，优化确定其最佳膨化工艺参数；2）不同风味</w:t>
            </w:r>
            <w:r>
              <w:rPr>
                <w:rFonts w:hint="eastAsia" w:asciiTheme="minorEastAsia" w:hAnsiTheme="minorEastAsia" w:eastAsiaTheme="minorEastAsia" w:cstheme="minorEastAsia"/>
                <w:b w:val="0"/>
                <w:kern w:val="2"/>
                <w:sz w:val="20"/>
                <w:szCs w:val="20"/>
                <w:lang w:val="en-US" w:eastAsia="zh-CN" w:bidi="ar-SA"/>
              </w:rPr>
              <w:t>气流</w:t>
            </w:r>
            <w:r>
              <w:rPr>
                <w:rFonts w:hint="eastAsia" w:asciiTheme="minorEastAsia" w:hAnsiTheme="minorEastAsia" w:eastAsiaTheme="minorEastAsia" w:cstheme="minorEastAsia"/>
                <w:sz w:val="20"/>
                <w:szCs w:val="20"/>
                <w:lang w:val="en-US" w:eastAsia="zh-CN"/>
              </w:rPr>
              <w:t>膨化大豆产品的研究：通过对咸味、甜味和辣味不同膨化大豆的感官评价，确定其最优风味配方；3）制订</w:t>
            </w:r>
            <w:r>
              <w:rPr>
                <w:rFonts w:hint="eastAsia" w:asciiTheme="minorEastAsia" w:hAnsiTheme="minorEastAsia" w:eastAsiaTheme="minorEastAsia" w:cstheme="minorEastAsia"/>
                <w:b w:val="0"/>
                <w:kern w:val="2"/>
                <w:sz w:val="20"/>
                <w:szCs w:val="20"/>
                <w:lang w:val="en-US" w:eastAsia="zh-CN" w:bidi="ar-SA"/>
              </w:rPr>
              <w:t>气流</w:t>
            </w:r>
            <w:r>
              <w:rPr>
                <w:rFonts w:hint="eastAsia" w:asciiTheme="minorEastAsia" w:hAnsiTheme="minorEastAsia" w:eastAsiaTheme="minorEastAsia" w:cstheme="minorEastAsia"/>
                <w:sz w:val="20"/>
                <w:szCs w:val="20"/>
                <w:lang w:val="en-US" w:eastAsia="zh-CN"/>
              </w:rPr>
              <w:t>膨化大豆产品质量标准：从感官、理化及食品添加剂等规定，确定企业的产品标准。</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2018.06-2019.06</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文成县上口香食品有限公司</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叶逢星</w:t>
            </w:r>
          </w:p>
        </w:tc>
      </w:tr>
      <w:tr>
        <w:tblPrEx>
          <w:tblLayout w:type="fixed"/>
          <w:tblCellMar>
            <w:top w:w="15" w:type="dxa"/>
            <w:left w:w="15" w:type="dxa"/>
            <w:bottom w:w="15" w:type="dxa"/>
            <w:right w:w="15" w:type="dxa"/>
          </w:tblCellMar>
        </w:tblPrEx>
        <w:trPr>
          <w:trHeight w:val="1358"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14</w:t>
            </w:r>
          </w:p>
        </w:tc>
        <w:tc>
          <w:tcPr>
            <w:tcW w:w="1826" w:type="dxa"/>
            <w:tcBorders>
              <w:top w:val="single" w:color="000000" w:sz="4" w:space="0"/>
              <w:left w:val="single" w:color="000000" w:sz="4" w:space="0"/>
              <w:bottom w:val="single" w:color="000000" w:sz="4" w:space="0"/>
              <w:right w:val="single" w:color="000000" w:sz="4" w:space="0"/>
            </w:tcBorders>
            <w:vAlign w:val="center"/>
          </w:tcPr>
          <w:p>
            <w:pPr>
              <w:ind w:left="40" w:leftChars="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山地莲多产融合发展关键技术研究</w:t>
            </w:r>
          </w:p>
        </w:tc>
        <w:tc>
          <w:tcPr>
            <w:tcW w:w="6753"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1、在文成县二源镇引进莲品种，建立40亩生产示范基地。</w:t>
            </w:r>
          </w:p>
          <w:p>
            <w:pPr>
              <w:spacing w:line="240" w:lineRule="atLeas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2、挖掘莲生产中的10种不同文化内涵，并以在基地展示。</w:t>
            </w:r>
          </w:p>
          <w:p>
            <w:pPr>
              <w:spacing w:line="240" w:lineRule="atLeas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3、总结出莲多产融合生产管理技术1套。</w:t>
            </w:r>
          </w:p>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4、示范基地40亩以上。</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2018.04-2019.12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文成县康味全农业专业合作社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郑建初</w:t>
            </w:r>
          </w:p>
        </w:tc>
      </w:tr>
      <w:tr>
        <w:tblPrEx>
          <w:tblLayout w:type="fixed"/>
          <w:tblCellMar>
            <w:top w:w="15" w:type="dxa"/>
            <w:left w:w="15" w:type="dxa"/>
            <w:bottom w:w="15" w:type="dxa"/>
            <w:right w:w="15" w:type="dxa"/>
          </w:tblCellMar>
        </w:tblPrEx>
        <w:trPr>
          <w:trHeight w:val="84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15</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高山夏菇霉菌防治应用与示范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240" w:lineRule="atLeas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GB"/>
              </w:rPr>
              <w:t>1、</w:t>
            </w:r>
            <w:r>
              <w:rPr>
                <w:rFonts w:hint="eastAsia" w:asciiTheme="minorEastAsia" w:hAnsiTheme="minorEastAsia" w:eastAsiaTheme="minorEastAsia" w:cstheme="minorEastAsia"/>
                <w:sz w:val="20"/>
                <w:szCs w:val="20"/>
                <w:lang w:val="en-GB" w:eastAsia="zh-CN"/>
              </w:rPr>
              <w:t>深入了解</w:t>
            </w:r>
            <w:r>
              <w:rPr>
                <w:rFonts w:hint="eastAsia" w:asciiTheme="minorEastAsia" w:hAnsiTheme="minorEastAsia" w:eastAsiaTheme="minorEastAsia" w:cstheme="minorEastAsia"/>
                <w:sz w:val="20"/>
                <w:szCs w:val="20"/>
                <w:lang w:val="en-GB"/>
              </w:rPr>
              <w:t>研究霉菌发病原因</w:t>
            </w:r>
            <w:r>
              <w:rPr>
                <w:rFonts w:hint="eastAsia" w:asciiTheme="minorEastAsia" w:hAnsiTheme="minorEastAsia" w:eastAsiaTheme="minorEastAsia" w:cstheme="minorEastAsia"/>
                <w:sz w:val="20"/>
                <w:szCs w:val="20"/>
                <w:lang w:val="en-GB" w:eastAsia="zh-CN"/>
              </w:rPr>
              <w:t>，</w:t>
            </w:r>
            <w:r>
              <w:rPr>
                <w:rFonts w:hint="eastAsia" w:asciiTheme="minorEastAsia" w:hAnsiTheme="minorEastAsia" w:eastAsiaTheme="minorEastAsia" w:cstheme="minorEastAsia"/>
                <w:sz w:val="20"/>
                <w:szCs w:val="20"/>
                <w:lang w:val="en-GB"/>
              </w:rPr>
              <w:t>建立</w:t>
            </w:r>
            <w:r>
              <w:rPr>
                <w:rFonts w:hint="eastAsia" w:asciiTheme="minorEastAsia" w:hAnsiTheme="minorEastAsia" w:eastAsiaTheme="minorEastAsia" w:cstheme="minorEastAsia"/>
                <w:sz w:val="20"/>
                <w:szCs w:val="20"/>
                <w:lang w:val="en-GB" w:eastAsia="zh-CN"/>
              </w:rPr>
              <w:t>一个</w:t>
            </w:r>
            <w:r>
              <w:rPr>
                <w:rFonts w:hint="eastAsia" w:asciiTheme="minorEastAsia" w:hAnsiTheme="minorEastAsia" w:eastAsiaTheme="minorEastAsia" w:cstheme="minorEastAsia"/>
                <w:color w:val="000000"/>
                <w:sz w:val="20"/>
                <w:szCs w:val="20"/>
                <w:lang w:val="en-US" w:eastAsia="zh-CN"/>
              </w:rPr>
              <w:t>1</w:t>
            </w:r>
            <w:r>
              <w:rPr>
                <w:rFonts w:hint="eastAsia" w:asciiTheme="minorEastAsia" w:hAnsiTheme="minorEastAsia" w:eastAsiaTheme="minorEastAsia" w:cstheme="minorEastAsia"/>
                <w:color w:val="000000"/>
                <w:sz w:val="20"/>
                <w:szCs w:val="20"/>
                <w:lang w:val="en-GB"/>
              </w:rPr>
              <w:t>0亩</w:t>
            </w:r>
            <w:r>
              <w:rPr>
                <w:rFonts w:hint="eastAsia" w:asciiTheme="minorEastAsia" w:hAnsiTheme="minorEastAsia" w:eastAsiaTheme="minorEastAsia" w:cstheme="minorEastAsia"/>
                <w:sz w:val="20"/>
                <w:szCs w:val="20"/>
                <w:lang w:val="en-GB"/>
              </w:rPr>
              <w:t>夏菇霉菌防</w:t>
            </w:r>
            <w:r>
              <w:rPr>
                <w:rFonts w:hint="eastAsia" w:asciiTheme="minorEastAsia" w:hAnsiTheme="minorEastAsia" w:eastAsiaTheme="minorEastAsia" w:cstheme="minorEastAsia"/>
                <w:color w:val="000000"/>
                <w:sz w:val="20"/>
                <w:szCs w:val="20"/>
                <w:lang w:val="en-GB"/>
              </w:rPr>
              <w:t>治试验基地</w:t>
            </w:r>
            <w:r>
              <w:rPr>
                <w:rFonts w:hint="eastAsia" w:asciiTheme="minorEastAsia" w:hAnsiTheme="minorEastAsia" w:eastAsiaTheme="minorEastAsia" w:cstheme="minorEastAsia"/>
                <w:color w:val="000000"/>
                <w:sz w:val="20"/>
                <w:szCs w:val="20"/>
                <w:lang w:val="en-GB" w:eastAsia="zh-CN"/>
              </w:rPr>
              <w:t>示范点</w:t>
            </w:r>
            <w:r>
              <w:rPr>
                <w:rFonts w:hint="eastAsia" w:asciiTheme="minorEastAsia" w:hAnsiTheme="minorEastAsia" w:eastAsiaTheme="minorEastAsia" w:cstheme="minorEastAsia"/>
                <w:color w:val="000000"/>
                <w:sz w:val="20"/>
                <w:szCs w:val="20"/>
                <w:lang w:val="en-GB"/>
              </w:rPr>
              <w:t>；</w:t>
            </w:r>
            <w:r>
              <w:rPr>
                <w:rFonts w:hint="eastAsia" w:asciiTheme="minorEastAsia" w:hAnsiTheme="minorEastAsia" w:eastAsiaTheme="minorEastAsia" w:cstheme="minorEastAsia"/>
                <w:sz w:val="20"/>
                <w:szCs w:val="20"/>
                <w:lang w:val="en-GB"/>
              </w:rPr>
              <w:t>2、研究霉菌防治技术</w:t>
            </w:r>
            <w:r>
              <w:rPr>
                <w:rFonts w:hint="eastAsia" w:asciiTheme="minorEastAsia" w:hAnsiTheme="minorEastAsia" w:eastAsiaTheme="minorEastAsia" w:cstheme="minorEastAsia"/>
                <w:sz w:val="20"/>
                <w:szCs w:val="20"/>
                <w:lang w:val="en-GB" w:eastAsia="zh-CN"/>
              </w:rPr>
              <w:t>（如地下水、大棚湿温度控制等技术），建设一个深</w:t>
            </w:r>
            <w:r>
              <w:rPr>
                <w:rFonts w:hint="eastAsia" w:asciiTheme="minorEastAsia" w:hAnsiTheme="minorEastAsia" w:eastAsiaTheme="minorEastAsia" w:cstheme="minorEastAsia"/>
                <w:sz w:val="20"/>
                <w:szCs w:val="20"/>
                <w:lang w:val="en-US" w:eastAsia="zh-CN"/>
              </w:rPr>
              <w:t>100米的地下水井；3、</w:t>
            </w:r>
            <w:r>
              <w:rPr>
                <w:rFonts w:hint="eastAsia" w:asciiTheme="minorEastAsia" w:hAnsiTheme="minorEastAsia" w:eastAsiaTheme="minorEastAsia" w:cstheme="minorEastAsia"/>
                <w:sz w:val="20"/>
                <w:szCs w:val="20"/>
                <w:shd w:val="clear" w:color="auto" w:fill="FFFFFF"/>
              </w:rPr>
              <w:t>对香菇质量进行评价</w:t>
            </w:r>
            <w:r>
              <w:rPr>
                <w:rFonts w:hint="eastAsia" w:asciiTheme="minorEastAsia" w:hAnsiTheme="minorEastAsia" w:eastAsiaTheme="minorEastAsia" w:cstheme="minorEastAsia"/>
                <w:sz w:val="20"/>
                <w:szCs w:val="20"/>
              </w:rPr>
              <w:t>，品质测定，</w:t>
            </w:r>
            <w:r>
              <w:rPr>
                <w:rFonts w:hint="eastAsia" w:asciiTheme="minorEastAsia" w:hAnsiTheme="minorEastAsia" w:eastAsiaTheme="minorEastAsia" w:cstheme="minorEastAsia"/>
                <w:sz w:val="20"/>
                <w:szCs w:val="20"/>
                <w:lang w:val="en-GB"/>
              </w:rPr>
              <w:t>掌握霉菌防治技术一套</w:t>
            </w:r>
            <w:r>
              <w:rPr>
                <w:rFonts w:hint="eastAsia" w:asciiTheme="minorEastAsia" w:hAnsiTheme="minorEastAsia" w:eastAsiaTheme="minorEastAsia" w:cstheme="minorEastAsia"/>
                <w:sz w:val="20"/>
                <w:szCs w:val="20"/>
                <w:lang w:val="en-GB" w:eastAsia="zh-CN"/>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2018.03-2018.12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文成县禄祥农业专业合作社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包广强</w:t>
            </w:r>
          </w:p>
        </w:tc>
      </w:tr>
      <w:tr>
        <w:tblPrEx>
          <w:tblLayout w:type="fixed"/>
          <w:tblCellMar>
            <w:top w:w="15" w:type="dxa"/>
            <w:left w:w="15" w:type="dxa"/>
            <w:bottom w:w="15" w:type="dxa"/>
            <w:right w:w="15" w:type="dxa"/>
          </w:tblCellMar>
        </w:tblPrEx>
        <w:trPr>
          <w:trHeight w:val="1080" w:hRule="atLeast"/>
        </w:trPr>
        <w:tc>
          <w:tcPr>
            <w:tcW w:w="4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16</w:t>
            </w:r>
          </w:p>
        </w:tc>
        <w:tc>
          <w:tcPr>
            <w:tcW w:w="1826"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文成县高山优质无公害稻米生产技术的推广应用</w:t>
            </w:r>
          </w:p>
        </w:tc>
        <w:tc>
          <w:tcPr>
            <w:tcW w:w="67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300" w:lineRule="exact"/>
              <w:ind w:right="0" w:rightChars="0"/>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1、通过核心示范展示基地，建立示范</w:t>
            </w:r>
            <w:r>
              <w:rPr>
                <w:rFonts w:hint="eastAsia" w:asciiTheme="minorEastAsia" w:hAnsiTheme="minorEastAsia" w:eastAsiaTheme="minorEastAsia" w:cstheme="minorEastAsia"/>
                <w:color w:val="000000"/>
                <w:kern w:val="0"/>
                <w:sz w:val="20"/>
                <w:szCs w:val="20"/>
                <w:lang w:eastAsia="zh-CN"/>
              </w:rPr>
              <w:t>基地</w:t>
            </w:r>
            <w:r>
              <w:rPr>
                <w:rFonts w:hint="eastAsia" w:asciiTheme="minorEastAsia" w:hAnsiTheme="minorEastAsia" w:eastAsiaTheme="minorEastAsia" w:cstheme="minorEastAsia"/>
                <w:color w:val="000000"/>
                <w:kern w:val="0"/>
                <w:sz w:val="20"/>
                <w:szCs w:val="20"/>
              </w:rPr>
              <w:t>3个，合计300亩，展示和示范适合山区种植的优质水稻稻新品种，并配于无公害生产措施，提升稻米附加值，提高当地农民的收入和生活品质；2、通过本项目实施后2年，无公害优质稻米生产辐射面积500亩，创造效益100万；3、项目执行期间召开现场观摩会或培训会1-2次。4、创立打响自主稻米品牌，</w:t>
            </w:r>
            <w:r>
              <w:rPr>
                <w:rFonts w:hint="eastAsia" w:asciiTheme="minorEastAsia" w:hAnsiTheme="minorEastAsia" w:eastAsiaTheme="minorEastAsia" w:cstheme="minorEastAsia"/>
                <w:kern w:val="0"/>
                <w:sz w:val="20"/>
                <w:szCs w:val="20"/>
              </w:rPr>
              <w:t>建立区域性高档精品优质稻米品牌1个，</w:t>
            </w:r>
            <w:r>
              <w:rPr>
                <w:rFonts w:hint="eastAsia" w:asciiTheme="minorEastAsia" w:hAnsiTheme="minorEastAsia" w:eastAsiaTheme="minorEastAsia" w:cstheme="minorEastAsia"/>
                <w:color w:val="000000"/>
                <w:kern w:val="0"/>
                <w:sz w:val="20"/>
                <w:szCs w:val="20"/>
              </w:rPr>
              <w:t>总结生产经验。</w:t>
            </w:r>
          </w:p>
        </w:tc>
        <w:tc>
          <w:tcPr>
            <w:tcW w:w="166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12</w:t>
            </w:r>
          </w:p>
        </w:tc>
        <w:tc>
          <w:tcPr>
            <w:tcW w:w="184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文成县源耀生态农业开发有限公司</w:t>
            </w:r>
          </w:p>
        </w:tc>
        <w:tc>
          <w:tcPr>
            <w:tcW w:w="13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黄旭炳</w:t>
            </w:r>
          </w:p>
        </w:tc>
      </w:tr>
      <w:tr>
        <w:tblPrEx>
          <w:tblLayout w:type="fixed"/>
          <w:tblCellMar>
            <w:top w:w="15" w:type="dxa"/>
            <w:left w:w="15" w:type="dxa"/>
            <w:bottom w:w="15" w:type="dxa"/>
            <w:right w:w="15" w:type="dxa"/>
          </w:tblCellMar>
        </w:tblPrEx>
        <w:trPr>
          <w:trHeight w:val="2004" w:hRule="atLeast"/>
        </w:trPr>
        <w:tc>
          <w:tcPr>
            <w:tcW w:w="4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17</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杨梅简易冷链保鲜技术与初制果干加工技术的集成与示范</w:t>
            </w:r>
          </w:p>
        </w:tc>
        <w:tc>
          <w:tcPr>
            <w:tcW w:w="67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ind w:left="0" w:leftChars="0" w:right="105" w:rightChars="5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在充分利用合作社已置有的冷藏库等硬件设备基础上，改进和研发杨梅采摘后保鲜包装工艺、低温处理方法等加工技术，提高合作社杨梅保鲜贮藏能力。2、引进烘干、真空包装设备，进行(烘干)初制杨梅干加工研究和包装研发；3、研究采收期、优质果率对初制果干加工后口味、收益等综合影响，评价鲜果和初制果干生产销售经济效益。4、技术总结杨梅简易冷链保鲜技术与初制杨梅干加工技术，展示示范应用设备和各项操作技术，实现杨梅产业的健康发展。</w:t>
            </w:r>
          </w:p>
        </w:tc>
        <w:tc>
          <w:tcPr>
            <w:tcW w:w="166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12</w:t>
            </w:r>
          </w:p>
        </w:tc>
        <w:tc>
          <w:tcPr>
            <w:tcW w:w="18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文成县望湖农业专业合作社</w:t>
            </w:r>
          </w:p>
        </w:tc>
        <w:tc>
          <w:tcPr>
            <w:tcW w:w="13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吴士荣</w:t>
            </w:r>
          </w:p>
        </w:tc>
      </w:tr>
      <w:tr>
        <w:tblPrEx>
          <w:tblLayout w:type="fixed"/>
          <w:tblCellMar>
            <w:top w:w="15" w:type="dxa"/>
            <w:left w:w="15" w:type="dxa"/>
            <w:bottom w:w="15" w:type="dxa"/>
            <w:right w:w="15" w:type="dxa"/>
          </w:tblCellMar>
        </w:tblPrEx>
        <w:trPr>
          <w:trHeight w:val="136" w:hRule="atLeast"/>
        </w:trPr>
        <w:tc>
          <w:tcPr>
            <w:tcW w:w="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18</w:t>
            </w:r>
          </w:p>
        </w:tc>
        <w:tc>
          <w:tcPr>
            <w:tcW w:w="1826" w:type="dxa"/>
            <w:tcBorders>
              <w:top w:val="single" w:color="auto"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红美人的定植方法及后期管理技术研究与推广</w:t>
            </w:r>
          </w:p>
        </w:tc>
        <w:tc>
          <w:tcPr>
            <w:tcW w:w="675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lang w:val="en-US" w:eastAsia="zh-CN"/>
              </w:rPr>
              <w:t>1、研究红美人在本地株型，生长开花结果特性，长果的生长动态等形成情况及本地的环境。2、建立适应本地红美人栽培技术。3、品种收集；4、建立完整的红美人种植规范；5、引种30亩示范种植基地.</w:t>
            </w:r>
          </w:p>
        </w:tc>
        <w:tc>
          <w:tcPr>
            <w:tcW w:w="166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8.12</w:t>
            </w:r>
          </w:p>
        </w:tc>
        <w:tc>
          <w:tcPr>
            <w:tcW w:w="1845" w:type="dxa"/>
            <w:tcBorders>
              <w:top w:val="single" w:color="auto" w:sz="4" w:space="0"/>
              <w:left w:val="single" w:color="000000" w:sz="4" w:space="0"/>
              <w:bottom w:val="single" w:color="000000" w:sz="4" w:space="0"/>
              <w:right w:val="single" w:color="000000" w:sz="4" w:space="0"/>
            </w:tcBorders>
            <w:vAlign w:val="center"/>
          </w:tcPr>
          <w:p>
            <w:pPr>
              <w:ind w:left="40"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文成县毛瑞玻东魁杨梅专业合作社</w:t>
            </w:r>
          </w:p>
        </w:tc>
        <w:tc>
          <w:tcPr>
            <w:tcW w:w="138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毛瑞玻</w:t>
            </w:r>
          </w:p>
        </w:tc>
      </w:tr>
      <w:tr>
        <w:tblPrEx>
          <w:tblLayout w:type="fixed"/>
          <w:tblCellMar>
            <w:top w:w="15" w:type="dxa"/>
            <w:left w:w="15" w:type="dxa"/>
            <w:bottom w:w="15" w:type="dxa"/>
            <w:right w:w="15" w:type="dxa"/>
          </w:tblCellMar>
        </w:tblPrEx>
        <w:trPr>
          <w:trHeight w:val="102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19</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文成“鸠坑”品种红茶提香工艺改进研究</w:t>
            </w:r>
          </w:p>
        </w:tc>
        <w:tc>
          <w:tcPr>
            <w:tcW w:w="675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auto"/>
                <w:sz w:val="20"/>
                <w:szCs w:val="20"/>
              </w:rPr>
              <w:t>1、文成“鸠坑”品种红茶</w:t>
            </w:r>
            <w:r>
              <w:rPr>
                <w:rFonts w:hint="eastAsia" w:asciiTheme="minorEastAsia" w:hAnsiTheme="minorEastAsia" w:eastAsiaTheme="minorEastAsia" w:cstheme="minorEastAsia"/>
                <w:color w:val="auto"/>
                <w:sz w:val="20"/>
                <w:szCs w:val="20"/>
                <w:lang w:eastAsia="zh-CN"/>
              </w:rPr>
              <w:t>的施肥与质量控制</w:t>
            </w:r>
            <w:r>
              <w:rPr>
                <w:rFonts w:hint="eastAsia" w:asciiTheme="minorEastAsia" w:hAnsiTheme="minorEastAsia" w:eastAsiaTheme="minorEastAsia" w:cstheme="minorEastAsia"/>
                <w:color w:val="auto"/>
                <w:sz w:val="20"/>
                <w:szCs w:val="20"/>
              </w:rPr>
              <w:t>；2、文成“鸠坑”品种红茶</w:t>
            </w:r>
            <w:r>
              <w:rPr>
                <w:rFonts w:hint="eastAsia" w:asciiTheme="minorEastAsia" w:hAnsiTheme="minorEastAsia" w:eastAsiaTheme="minorEastAsia" w:cstheme="minorEastAsia"/>
                <w:color w:val="auto"/>
                <w:sz w:val="20"/>
                <w:szCs w:val="20"/>
                <w:lang w:eastAsia="zh-CN"/>
              </w:rPr>
              <w:t>鲜叶采摘质量控制</w:t>
            </w:r>
            <w:r>
              <w:rPr>
                <w:rFonts w:hint="eastAsia" w:asciiTheme="minorEastAsia" w:hAnsiTheme="minorEastAsia" w:eastAsiaTheme="minorEastAsia" w:cstheme="minorEastAsia"/>
                <w:color w:val="auto"/>
                <w:sz w:val="20"/>
                <w:szCs w:val="20"/>
              </w:rPr>
              <w:t>；3、文成“鸠坑”品种红茶</w:t>
            </w:r>
            <w:r>
              <w:rPr>
                <w:rFonts w:hint="eastAsia" w:asciiTheme="minorEastAsia" w:hAnsiTheme="minorEastAsia" w:eastAsiaTheme="minorEastAsia" w:cstheme="minorEastAsia"/>
                <w:color w:val="auto"/>
                <w:sz w:val="20"/>
                <w:szCs w:val="20"/>
                <w:lang w:eastAsia="zh-CN"/>
              </w:rPr>
              <w:t>加工过程中萎凋阶段控制</w:t>
            </w:r>
            <w:r>
              <w:rPr>
                <w:rFonts w:hint="eastAsia" w:asciiTheme="minorEastAsia" w:hAnsiTheme="minorEastAsia" w:eastAsiaTheme="minorEastAsia" w:cstheme="minorEastAsia"/>
                <w:color w:val="auto"/>
                <w:sz w:val="20"/>
                <w:szCs w:val="20"/>
              </w:rPr>
              <w:t>；4、文成“鸠坑”品种红茶</w:t>
            </w:r>
            <w:r>
              <w:rPr>
                <w:rFonts w:hint="eastAsia" w:asciiTheme="minorEastAsia" w:hAnsiTheme="minorEastAsia" w:eastAsiaTheme="minorEastAsia" w:cstheme="minorEastAsia"/>
                <w:color w:val="auto"/>
                <w:sz w:val="20"/>
                <w:szCs w:val="20"/>
                <w:lang w:eastAsia="zh-CN"/>
              </w:rPr>
              <w:t>在发酵控制点上的研究</w:t>
            </w:r>
            <w:r>
              <w:rPr>
                <w:rFonts w:hint="eastAsia" w:asciiTheme="minorEastAsia" w:hAnsiTheme="minorEastAsia" w:eastAsiaTheme="minorEastAsia" w:cstheme="minorEastAsia"/>
                <w:color w:val="auto"/>
                <w:sz w:val="20"/>
                <w:szCs w:val="20"/>
              </w:rPr>
              <w:t>；</w:t>
            </w:r>
            <w:r>
              <w:rPr>
                <w:rFonts w:hint="eastAsia" w:asciiTheme="minorEastAsia" w:hAnsiTheme="minorEastAsia" w:eastAsiaTheme="minorEastAsia" w:cstheme="minorEastAsia"/>
                <w:color w:val="auto"/>
                <w:sz w:val="20"/>
                <w:szCs w:val="20"/>
                <w:lang w:val="en-US" w:eastAsia="zh-CN"/>
              </w:rPr>
              <w:t>5</w:t>
            </w:r>
            <w:r>
              <w:rPr>
                <w:rFonts w:hint="eastAsia" w:asciiTheme="minorEastAsia" w:hAnsiTheme="minorEastAsia" w:eastAsiaTheme="minorEastAsia" w:cstheme="minorEastAsia"/>
                <w:color w:val="auto"/>
                <w:sz w:val="20"/>
                <w:szCs w:val="20"/>
              </w:rPr>
              <w:t>、文成“鸠坑”品种红茶</w:t>
            </w:r>
            <w:r>
              <w:rPr>
                <w:rFonts w:hint="eastAsia" w:asciiTheme="minorEastAsia" w:hAnsiTheme="minorEastAsia" w:eastAsiaTheme="minorEastAsia" w:cstheme="minorEastAsia"/>
                <w:color w:val="auto"/>
                <w:sz w:val="20"/>
                <w:szCs w:val="20"/>
                <w:lang w:eastAsia="zh-CN"/>
              </w:rPr>
              <w:t>在揉捻、烘焙干燥等综合管理的创新。</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2018.02-2018.12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文成县畲山茶场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雷碎钗</w:t>
            </w:r>
          </w:p>
        </w:tc>
      </w:tr>
      <w:tr>
        <w:tblPrEx>
          <w:tblLayout w:type="fixed"/>
          <w:tblCellMar>
            <w:top w:w="15" w:type="dxa"/>
            <w:left w:w="15" w:type="dxa"/>
            <w:bottom w:w="15" w:type="dxa"/>
            <w:right w:w="15" w:type="dxa"/>
          </w:tblCellMar>
        </w:tblPrEx>
        <w:trPr>
          <w:trHeight w:val="97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糯米山药设施栽培水肥一体化管理推广与示范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val="0"/>
                <w:bCs/>
                <w:sz w:val="20"/>
                <w:szCs w:val="20"/>
              </w:rPr>
              <w:t>（1）大棚种植糯米山药的可行性、可靠性研究。包括攀爬网在糯米山药种植中可效利用研究、大棚种植糯米山药病虫害的防治，大棚种植对糯米山药口感品质和产量影响的研究，以及大棚种植对糯米山药“错峰”上市的可行性研究。（2）糯米山药种植水肥一体化管理技术研究。重点研究糯米山药的水肥配方，滴灌技术使用。</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2018.03-2018.12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文成县绿新家庭农场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叶珏瑜</w:t>
            </w:r>
          </w:p>
        </w:tc>
      </w:tr>
      <w:tr>
        <w:tblPrEx>
          <w:tblLayout w:type="fixed"/>
          <w:tblCellMar>
            <w:top w:w="15" w:type="dxa"/>
            <w:left w:w="15" w:type="dxa"/>
            <w:bottom w:w="15" w:type="dxa"/>
            <w:right w:w="15" w:type="dxa"/>
          </w:tblCellMar>
        </w:tblPrEx>
        <w:trPr>
          <w:trHeight w:val="90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21</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山茶油全程质量控制技术研究应用</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right="0" w:right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kern w:val="0"/>
                <w:sz w:val="20"/>
                <w:szCs w:val="20"/>
                <w:lang w:val="en-US" w:eastAsia="zh-CN"/>
              </w:rPr>
              <w:t>1、</w:t>
            </w:r>
            <w:r>
              <w:rPr>
                <w:rFonts w:hint="eastAsia" w:asciiTheme="minorEastAsia" w:hAnsiTheme="minorEastAsia" w:eastAsiaTheme="minorEastAsia" w:cstheme="minorEastAsia"/>
                <w:kern w:val="0"/>
                <w:sz w:val="20"/>
                <w:szCs w:val="20"/>
              </w:rPr>
              <w:t>研究山茶种植技术控制</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制定</w:t>
            </w:r>
            <w:r>
              <w:rPr>
                <w:rFonts w:hint="eastAsia" w:asciiTheme="minorEastAsia" w:hAnsiTheme="minorEastAsia" w:eastAsiaTheme="minorEastAsia" w:cstheme="minorEastAsia"/>
                <w:kern w:val="0"/>
                <w:sz w:val="20"/>
                <w:szCs w:val="20"/>
                <w:lang w:eastAsia="zh-CN"/>
              </w:rPr>
              <w:t>符合我县山区</w:t>
            </w:r>
            <w:r>
              <w:rPr>
                <w:rFonts w:hint="eastAsia" w:asciiTheme="minorEastAsia" w:hAnsiTheme="minorEastAsia" w:eastAsiaTheme="minorEastAsia" w:cstheme="minorEastAsia"/>
                <w:kern w:val="0"/>
                <w:sz w:val="20"/>
                <w:szCs w:val="20"/>
              </w:rPr>
              <w:t>山茶种植技术</w:t>
            </w:r>
            <w:r>
              <w:rPr>
                <w:rFonts w:hint="eastAsia" w:asciiTheme="minorEastAsia" w:hAnsiTheme="minorEastAsia" w:eastAsiaTheme="minorEastAsia" w:cstheme="minorEastAsia"/>
                <w:kern w:val="0"/>
                <w:sz w:val="20"/>
                <w:szCs w:val="20"/>
                <w:lang w:eastAsia="zh-CN"/>
              </w:rPr>
              <w:t>一套；</w:t>
            </w:r>
            <w:r>
              <w:rPr>
                <w:rFonts w:hint="eastAsia" w:asciiTheme="minorEastAsia" w:hAnsiTheme="minorEastAsia" w:eastAsiaTheme="minorEastAsia" w:cstheme="minorEastAsia"/>
                <w:kern w:val="0"/>
                <w:sz w:val="20"/>
                <w:szCs w:val="20"/>
                <w:lang w:val="en-US" w:eastAsia="zh-CN"/>
              </w:rPr>
              <w:t>2、</w:t>
            </w:r>
            <w:r>
              <w:rPr>
                <w:rFonts w:hint="eastAsia" w:asciiTheme="minorEastAsia" w:hAnsiTheme="minorEastAsia" w:eastAsiaTheme="minorEastAsia" w:cstheme="minorEastAsia"/>
                <w:kern w:val="0"/>
                <w:sz w:val="20"/>
                <w:szCs w:val="20"/>
              </w:rPr>
              <w:t>研究山茶籽的储存技术控制</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制定山茶籽储存及控制技术</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color w:val="auto"/>
                <w:kern w:val="0"/>
                <w:sz w:val="20"/>
                <w:szCs w:val="20"/>
                <w:lang w:eastAsia="zh-CN"/>
              </w:rPr>
              <w:t>建设山茶油炼制场地</w:t>
            </w:r>
            <w:r>
              <w:rPr>
                <w:rFonts w:hint="eastAsia" w:asciiTheme="minorEastAsia" w:hAnsiTheme="minorEastAsia" w:eastAsiaTheme="minorEastAsia" w:cstheme="minorEastAsia"/>
                <w:color w:val="auto"/>
                <w:kern w:val="0"/>
                <w:sz w:val="20"/>
                <w:szCs w:val="20"/>
                <w:lang w:val="en-US" w:eastAsia="zh-CN"/>
              </w:rPr>
              <w:t>300㎡；</w:t>
            </w:r>
            <w:r>
              <w:rPr>
                <w:rFonts w:hint="eastAsia" w:asciiTheme="minorEastAsia" w:hAnsiTheme="minorEastAsia" w:eastAsiaTheme="minorEastAsia" w:cstheme="minorEastAsia"/>
                <w:kern w:val="0"/>
                <w:sz w:val="20"/>
                <w:szCs w:val="20"/>
                <w:lang w:val="en-US" w:eastAsia="zh-CN"/>
              </w:rPr>
              <w:t>3、</w:t>
            </w:r>
            <w:r>
              <w:rPr>
                <w:rFonts w:hint="eastAsia" w:asciiTheme="minorEastAsia" w:hAnsiTheme="minorEastAsia" w:eastAsiaTheme="minorEastAsia" w:cstheme="minorEastAsia"/>
                <w:kern w:val="0"/>
                <w:sz w:val="20"/>
                <w:szCs w:val="20"/>
              </w:rPr>
              <w:t>研究山茶油的炼制技术控制</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提出茶油安全贮藏方式。</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2018.05-2018.12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文成县金垟油茶专业合作社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郑秀玉</w:t>
            </w:r>
          </w:p>
        </w:tc>
      </w:tr>
      <w:tr>
        <w:tblPrEx>
          <w:tblLayout w:type="fixed"/>
          <w:tblCellMar>
            <w:top w:w="15" w:type="dxa"/>
            <w:left w:w="15" w:type="dxa"/>
            <w:bottom w:w="15" w:type="dxa"/>
            <w:right w:w="15" w:type="dxa"/>
          </w:tblCellMar>
        </w:tblPrEx>
        <w:trPr>
          <w:trHeight w:val="91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22</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土蜂蜜真空低温浓缩保鲜技术示范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rightChars="0"/>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1、建设土蜂蜜真空低温浓缩保鲜场</w:t>
            </w:r>
            <w:r>
              <w:rPr>
                <w:rFonts w:hint="eastAsia" w:asciiTheme="minorEastAsia" w:hAnsiTheme="minorEastAsia" w:eastAsiaTheme="minorEastAsia" w:cstheme="minorEastAsia"/>
                <w:sz w:val="20"/>
                <w:szCs w:val="20"/>
                <w:lang w:eastAsia="zh-CN"/>
              </w:rPr>
              <w:t>地</w:t>
            </w:r>
            <w:r>
              <w:rPr>
                <w:rFonts w:hint="eastAsia" w:asciiTheme="minorEastAsia" w:hAnsiTheme="minorEastAsia" w:eastAsiaTheme="minorEastAsia" w:cstheme="minorEastAsia"/>
                <w:sz w:val="20"/>
                <w:szCs w:val="20"/>
              </w:rPr>
              <w:t>50平方；2、购置和安装土蜂蜜真空低温浓缩机1套</w:t>
            </w:r>
            <w:r>
              <w:rPr>
                <w:rFonts w:hint="eastAsia" w:asciiTheme="minorEastAsia" w:hAnsiTheme="minorEastAsia" w:eastAsiaTheme="minorEastAsia" w:cstheme="minorEastAsia"/>
                <w:sz w:val="20"/>
                <w:szCs w:val="20"/>
                <w:lang w:eastAsia="zh-CN"/>
              </w:rPr>
              <w:t>、土蜂蜜保温罐</w:t>
            </w:r>
            <w:r>
              <w:rPr>
                <w:rFonts w:hint="eastAsia" w:asciiTheme="minorEastAsia" w:hAnsiTheme="minorEastAsia" w:eastAsiaTheme="minorEastAsia" w:cstheme="minorEastAsia"/>
                <w:sz w:val="20"/>
                <w:szCs w:val="20"/>
                <w:lang w:val="en-US" w:eastAsia="zh-CN"/>
              </w:rPr>
              <w:t>1套</w:t>
            </w:r>
            <w:r>
              <w:rPr>
                <w:rFonts w:hint="eastAsia" w:asciiTheme="minorEastAsia" w:hAnsiTheme="minorEastAsia" w:eastAsiaTheme="minorEastAsia" w:cstheme="minorEastAsia"/>
                <w:sz w:val="20"/>
                <w:szCs w:val="20"/>
              </w:rPr>
              <w:t>；</w:t>
            </w:r>
          </w:p>
          <w:p>
            <w:pPr>
              <w:keepNext w:val="0"/>
              <w:keepLines w:val="0"/>
              <w:pageBreakBefore w:val="0"/>
              <w:kinsoku/>
              <w:wordWrap/>
              <w:overflowPunct/>
              <w:topLinePunct w:val="0"/>
              <w:autoSpaceDE/>
              <w:autoSpaceDN/>
              <w:bidi w:val="0"/>
              <w:adjustRightInd/>
              <w:snapToGrid/>
              <w:spacing w:line="300" w:lineRule="exact"/>
              <w:ind w:right="0" w:rightChars="0"/>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3、制定土蜂蜜真空低温浓缩保鲜技术规程1套；4、土蜂蜜浓缩保鲜处理5000公斤以上。</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9</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5</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文成阿标大叔蜜蜂养殖专业合作社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sz w:val="20"/>
                <w:szCs w:val="20"/>
                <w:lang w:eastAsia="zh-CN"/>
              </w:rPr>
              <w:t>赵碎标</w:t>
            </w:r>
          </w:p>
        </w:tc>
      </w:tr>
      <w:tr>
        <w:tblPrEx>
          <w:tblLayout w:type="fixed"/>
          <w:tblCellMar>
            <w:top w:w="15" w:type="dxa"/>
            <w:left w:w="15" w:type="dxa"/>
            <w:bottom w:w="15" w:type="dxa"/>
            <w:right w:w="15" w:type="dxa"/>
          </w:tblCellMar>
        </w:tblPrEx>
        <w:trPr>
          <w:trHeight w:val="78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23</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山区柚子高产技术的研究与示范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kern w:val="0"/>
                <w:sz w:val="20"/>
                <w:szCs w:val="20"/>
              </w:rPr>
              <w:t>1、引进省市科研单位选育的优质柚子品种进行嫁接，统一无公害标准田间管理方式和农事操作；规划推行“种、养”结合模式</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2、</w:t>
            </w:r>
            <w:r>
              <w:rPr>
                <w:rFonts w:hint="eastAsia" w:asciiTheme="minorEastAsia" w:hAnsiTheme="minorEastAsia" w:eastAsiaTheme="minorEastAsia" w:cstheme="minorEastAsia"/>
                <w:kern w:val="0"/>
                <w:sz w:val="20"/>
                <w:szCs w:val="20"/>
                <w:lang w:eastAsia="zh-CN"/>
              </w:rPr>
              <w:t>建立</w:t>
            </w:r>
            <w:r>
              <w:rPr>
                <w:rFonts w:hint="eastAsia" w:asciiTheme="minorEastAsia" w:hAnsiTheme="minorEastAsia" w:eastAsiaTheme="minorEastAsia" w:cstheme="minorEastAsia"/>
                <w:kern w:val="0"/>
                <w:sz w:val="20"/>
                <w:szCs w:val="20"/>
              </w:rPr>
              <w:t>核心示范展示基地100亩</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3、针对山区特殊的气候条件，</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推广适合山区种植的优质柚子品种及其无公害生产技术</w:t>
            </w:r>
            <w:r>
              <w:rPr>
                <w:rFonts w:hint="eastAsia" w:asciiTheme="minorEastAsia" w:hAnsiTheme="minorEastAsia" w:eastAsiaTheme="minorEastAsia" w:cstheme="minorEastAsia"/>
                <w:kern w:val="0"/>
                <w:sz w:val="20"/>
                <w:szCs w:val="20"/>
                <w:lang w:eastAsia="zh-CN"/>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文成县萍园农业专业合作社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陈晓东</w:t>
            </w:r>
          </w:p>
        </w:tc>
      </w:tr>
      <w:tr>
        <w:tblPrEx>
          <w:tblLayout w:type="fixed"/>
          <w:tblCellMar>
            <w:top w:w="15" w:type="dxa"/>
            <w:left w:w="15" w:type="dxa"/>
            <w:bottom w:w="15" w:type="dxa"/>
            <w:right w:w="15" w:type="dxa"/>
          </w:tblCellMar>
        </w:tblPrEx>
        <w:trPr>
          <w:trHeight w:val="67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24</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糯米山药定形栽培技术研究</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1、探明糯米山药根部生长发育时间规律</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2、引选1种糯米山药圆柱体定形生产的模具</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3、总结出糯米山药定形生产技术规程</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4、发表论文1篇，试验示范10亩以上。</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2018.04-2019.12</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宋体" w:hAnsi="宋体"/>
                <w:sz w:val="20"/>
                <w:szCs w:val="20"/>
                <w:lang w:val="en-GB"/>
              </w:rPr>
              <w:t>文成县务实农业专业合作社</w:t>
            </w:r>
            <w:bookmarkStart w:id="0" w:name="_GoBack"/>
            <w:bookmarkEnd w:id="0"/>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王国标</w:t>
            </w:r>
          </w:p>
        </w:tc>
      </w:tr>
      <w:tr>
        <w:tblPrEx>
          <w:tblLayout w:type="fixed"/>
          <w:tblCellMar>
            <w:top w:w="15" w:type="dxa"/>
            <w:left w:w="15" w:type="dxa"/>
            <w:bottom w:w="15" w:type="dxa"/>
            <w:right w:w="15" w:type="dxa"/>
          </w:tblCellMar>
        </w:tblPrEx>
        <w:trPr>
          <w:trHeight w:val="114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25</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现代农业休闲旅游开发项目研究与示范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highlight w:val="none"/>
              </w:rPr>
              <w:t>1、</w:t>
            </w:r>
            <w:r>
              <w:rPr>
                <w:rFonts w:hint="eastAsia" w:asciiTheme="minorEastAsia" w:hAnsiTheme="minorEastAsia" w:eastAsiaTheme="minorEastAsia" w:cstheme="minorEastAsia"/>
                <w:color w:val="000000"/>
                <w:kern w:val="0"/>
                <w:sz w:val="20"/>
                <w:szCs w:val="20"/>
                <w:lang w:eastAsia="zh-CN"/>
              </w:rPr>
              <w:t>引进樱桃、海棠、木槿花、豆腐柴等效益农业种植</w:t>
            </w:r>
            <w:r>
              <w:rPr>
                <w:rFonts w:hint="eastAsia" w:asciiTheme="minorEastAsia" w:hAnsiTheme="minorEastAsia" w:eastAsiaTheme="minorEastAsia" w:cstheme="minorEastAsia"/>
                <w:color w:val="000000"/>
                <w:kern w:val="0"/>
                <w:sz w:val="20"/>
                <w:szCs w:val="20"/>
                <w:lang w:val="en-US" w:eastAsia="zh-CN"/>
              </w:rPr>
              <w:t>20亩以上；</w:t>
            </w:r>
            <w:r>
              <w:rPr>
                <w:rFonts w:hint="eastAsia" w:asciiTheme="minorEastAsia" w:hAnsiTheme="minorEastAsia" w:eastAsiaTheme="minorEastAsia" w:cstheme="minorEastAsia"/>
                <w:color w:val="000000"/>
                <w:kern w:val="0"/>
                <w:sz w:val="20"/>
                <w:szCs w:val="20"/>
                <w:highlight w:val="none"/>
                <w:lang w:val="en-US" w:eastAsia="zh-CN"/>
              </w:rPr>
              <w:t>2、</w:t>
            </w:r>
            <w:r>
              <w:rPr>
                <w:rFonts w:hint="eastAsia" w:asciiTheme="minorEastAsia" w:hAnsiTheme="minorEastAsia" w:eastAsiaTheme="minorEastAsia" w:cstheme="minorEastAsia"/>
                <w:color w:val="000000"/>
                <w:kern w:val="0"/>
                <w:sz w:val="20"/>
                <w:szCs w:val="20"/>
                <w:highlight w:val="none"/>
                <w:lang w:eastAsia="zh-CN"/>
              </w:rPr>
              <w:t>增加和完善创意民俗农业体验游项目</w:t>
            </w:r>
            <w:r>
              <w:rPr>
                <w:rFonts w:hint="eastAsia" w:asciiTheme="minorEastAsia" w:hAnsiTheme="minorEastAsia" w:eastAsiaTheme="minorEastAsia" w:cstheme="minorEastAsia"/>
                <w:color w:val="000000"/>
                <w:kern w:val="0"/>
                <w:sz w:val="20"/>
                <w:szCs w:val="20"/>
                <w:highlight w:val="none"/>
                <w:lang w:val="en-US" w:eastAsia="zh-CN"/>
              </w:rPr>
              <w:t>5至8项；</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color w:val="000000"/>
                <w:kern w:val="0"/>
                <w:sz w:val="20"/>
                <w:szCs w:val="20"/>
              </w:rPr>
              <w:t>、项目执行期间召开现场观摩会或培训会2-4次，创立独具体验风格的十亩之间品牌，</w:t>
            </w:r>
            <w:r>
              <w:rPr>
                <w:rFonts w:hint="eastAsia" w:asciiTheme="minorEastAsia" w:hAnsiTheme="minorEastAsia" w:eastAsiaTheme="minorEastAsia" w:cstheme="minorEastAsia"/>
                <w:kern w:val="0"/>
                <w:sz w:val="20"/>
                <w:szCs w:val="20"/>
              </w:rPr>
              <w:t>并</w:t>
            </w:r>
            <w:r>
              <w:rPr>
                <w:rFonts w:hint="eastAsia" w:asciiTheme="minorEastAsia" w:hAnsiTheme="minorEastAsia" w:eastAsiaTheme="minorEastAsia" w:cstheme="minorEastAsia"/>
                <w:color w:val="000000"/>
                <w:kern w:val="0"/>
                <w:sz w:val="20"/>
                <w:szCs w:val="20"/>
              </w:rPr>
              <w:t>总结生产和经营经验。</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2018.06-2018.12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温州十亩之间休闲农庄有限公司</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胡雄兵</w:t>
            </w:r>
          </w:p>
        </w:tc>
      </w:tr>
      <w:tr>
        <w:tblPrEx>
          <w:tblLayout w:type="fixed"/>
          <w:tblCellMar>
            <w:top w:w="15" w:type="dxa"/>
            <w:left w:w="15" w:type="dxa"/>
            <w:bottom w:w="15" w:type="dxa"/>
            <w:right w:w="15" w:type="dxa"/>
          </w:tblCellMar>
        </w:tblPrEx>
        <w:trPr>
          <w:trHeight w:val="109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26</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奇红猕猴桃新品种引进</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1、引进奇红品种来源的筛选及果园基地的选择</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bCs/>
                <w:color w:val="333333"/>
                <w:kern w:val="0"/>
                <w:sz w:val="20"/>
                <w:szCs w:val="20"/>
                <w:lang w:val="en-US" w:eastAsia="zh-CN"/>
              </w:rPr>
              <w:t>2、</w:t>
            </w:r>
            <w:r>
              <w:rPr>
                <w:rFonts w:hint="eastAsia" w:asciiTheme="minorEastAsia" w:hAnsiTheme="minorEastAsia" w:eastAsiaTheme="minorEastAsia" w:cstheme="minorEastAsia"/>
                <w:bCs/>
                <w:color w:val="333333"/>
                <w:kern w:val="0"/>
                <w:sz w:val="20"/>
                <w:szCs w:val="20"/>
              </w:rPr>
              <w:t>掌握猕猴桃种苗引进栽培技术；</w:t>
            </w:r>
            <w:r>
              <w:rPr>
                <w:rFonts w:hint="eastAsia" w:asciiTheme="minorEastAsia" w:hAnsiTheme="minorEastAsia" w:eastAsiaTheme="minorEastAsia" w:cstheme="minorEastAsia"/>
                <w:bCs/>
                <w:color w:val="333333"/>
                <w:kern w:val="0"/>
                <w:sz w:val="20"/>
                <w:szCs w:val="20"/>
                <w:lang w:val="en-US" w:eastAsia="zh-CN"/>
              </w:rPr>
              <w:t>3、</w:t>
            </w:r>
            <w:r>
              <w:rPr>
                <w:rFonts w:hint="eastAsia" w:asciiTheme="minorEastAsia" w:hAnsiTheme="minorEastAsia" w:eastAsiaTheme="minorEastAsia" w:cstheme="minorEastAsia"/>
                <w:bCs/>
                <w:color w:val="333333"/>
                <w:kern w:val="0"/>
                <w:sz w:val="20"/>
                <w:szCs w:val="20"/>
              </w:rPr>
              <w:t>研究猕猴桃的地理位置及气候；</w:t>
            </w:r>
            <w:r>
              <w:rPr>
                <w:rFonts w:hint="eastAsia" w:asciiTheme="minorEastAsia" w:hAnsiTheme="minorEastAsia" w:eastAsiaTheme="minorEastAsia" w:cstheme="minorEastAsia"/>
                <w:bCs/>
                <w:color w:val="333333"/>
                <w:kern w:val="0"/>
                <w:sz w:val="20"/>
                <w:szCs w:val="20"/>
                <w:lang w:val="en-US" w:eastAsia="zh-CN"/>
              </w:rPr>
              <w:t>4、</w:t>
            </w:r>
            <w:r>
              <w:rPr>
                <w:rFonts w:hint="eastAsia" w:asciiTheme="minorEastAsia" w:hAnsiTheme="minorEastAsia" w:eastAsiaTheme="minorEastAsia" w:cstheme="minorEastAsia"/>
                <w:bCs/>
                <w:color w:val="333333"/>
                <w:kern w:val="0"/>
                <w:sz w:val="20"/>
                <w:szCs w:val="20"/>
              </w:rPr>
              <w:t>建立猕猴桃试种基地。</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2018.03-2018.12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文成县鑫旺农业专业合作社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胡建光</w:t>
            </w:r>
          </w:p>
        </w:tc>
      </w:tr>
      <w:tr>
        <w:tblPrEx>
          <w:tblLayout w:type="fixed"/>
          <w:tblCellMar>
            <w:top w:w="15" w:type="dxa"/>
            <w:left w:w="15" w:type="dxa"/>
            <w:bottom w:w="15" w:type="dxa"/>
            <w:right w:w="15" w:type="dxa"/>
          </w:tblCellMar>
        </w:tblPrEx>
        <w:trPr>
          <w:trHeight w:val="109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掌叶覆盆子优化种植和产量提升综合技术研究</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针对文成山区覆盆子品种、种植方式选择、种植区域选择的研究，按要求记录品种的产量、抗风雨侵蚀能力，以及种植纬度、风速风向、土壤成分、温度湿度、光照成分等进行登记和鉴定，判断相关数据对覆盆子产量的影响;</w:t>
            </w:r>
            <w:r>
              <w:rPr>
                <w:rFonts w:hint="eastAsia" w:asciiTheme="minorEastAsia" w:hAnsiTheme="minorEastAsia" w:eastAsiaTheme="minorEastAsia" w:cstheme="minorEastAsia"/>
                <w:sz w:val="20"/>
                <w:szCs w:val="20"/>
                <w:lang w:val="en-US" w:eastAsia="zh-CN"/>
              </w:rPr>
              <w:t>2、</w:t>
            </w:r>
            <w:r>
              <w:rPr>
                <w:rFonts w:hint="eastAsia" w:asciiTheme="minorEastAsia" w:hAnsiTheme="minorEastAsia" w:eastAsiaTheme="minorEastAsia" w:cstheme="minorEastAsia"/>
                <w:sz w:val="20"/>
                <w:szCs w:val="20"/>
              </w:rPr>
              <w:t>通过对季节性的施肥、剪枝、除草等最佳时期的栽培工序的相关数据进行记录和观察，重点研究覆盆子生成规律和人工干预的必要性</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探索出了一条科学合理的覆盆子种植方法和路子，达到覆盆子增产的目的，增加农民的收入。</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218.01-2018.08</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文成县荣成生态农业开发有限公司</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方世荣</w:t>
            </w:r>
          </w:p>
        </w:tc>
      </w:tr>
      <w:tr>
        <w:tblPrEx>
          <w:tblLayout w:type="fixed"/>
          <w:tblCellMar>
            <w:top w:w="15" w:type="dxa"/>
            <w:left w:w="15" w:type="dxa"/>
            <w:bottom w:w="15" w:type="dxa"/>
            <w:right w:w="15" w:type="dxa"/>
          </w:tblCellMar>
        </w:tblPrEx>
        <w:trPr>
          <w:trHeight w:val="90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28</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千嬉番茄引进与推广</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1、研究千嬉番茄特征特性，生长开花结果特性，长果的生长动态等形成情况及本地的环境；2、建立适应本地千嬉番茄栽培技术；3、筛选品种收集，建立完整的千嬉番茄栽培种植规范；4、引种5亩示范种植基地.</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5</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文成县千嬉农业专业合作社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郑士秀</w:t>
            </w:r>
          </w:p>
        </w:tc>
      </w:tr>
      <w:tr>
        <w:tblPrEx>
          <w:tblLayout w:type="fixed"/>
          <w:tblCellMar>
            <w:top w:w="15" w:type="dxa"/>
            <w:left w:w="15" w:type="dxa"/>
            <w:bottom w:w="15" w:type="dxa"/>
            <w:right w:w="15" w:type="dxa"/>
          </w:tblCellMar>
        </w:tblPrEx>
        <w:trPr>
          <w:trHeight w:val="108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29</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中华蜜蜂高效养殖的研究与示范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1、调查我县各季节温湿度中蜂群体产蜜状况，并加以利用进行四季管理。2、研究提高中华蜜蜂人工育王王台接受率的试验，通过对影响人工育王王台接受率关键影响因素的研究，找到最佳的人工育王条件，提高人工育王成功率。</w:t>
            </w: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提高中华蜜蜂人工蜂王质量关键技术研究通过对影响中华蜜蜂人工蜂王质量关键因素的研究，找到最佳的提高人工蜂王质量的条件，提高人工蜂王的质量。</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研究中蜂活框养殖的主要技术特征及其推广带来的经济效益</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4</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9</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val="en-US" w:eastAsia="zh-CN"/>
              </w:rPr>
              <w:t>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文成县万花丛蜜蜂养殖专业合作社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傅朝环</w:t>
            </w:r>
          </w:p>
        </w:tc>
      </w:tr>
      <w:tr>
        <w:tblPrEx>
          <w:tblLayout w:type="fixed"/>
          <w:tblCellMar>
            <w:top w:w="15" w:type="dxa"/>
            <w:left w:w="15" w:type="dxa"/>
            <w:bottom w:w="15" w:type="dxa"/>
            <w:right w:w="15" w:type="dxa"/>
          </w:tblCellMar>
        </w:tblPrEx>
        <w:trPr>
          <w:trHeight w:val="900"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30</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深山竹鼠养殖技术及毛皮经济价值开发建设研究</w:t>
            </w:r>
          </w:p>
        </w:tc>
        <w:tc>
          <w:tcPr>
            <w:tcW w:w="675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ind w:left="0" w:leftChars="0" w:firstLine="0" w:firstLineChars="0"/>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b w:val="0"/>
                <w:bCs w:val="0"/>
                <w:sz w:val="20"/>
                <w:szCs w:val="20"/>
                <w:lang w:val="en-US" w:eastAsia="zh-CN"/>
              </w:rPr>
              <w:t>1）研究外来竹鼠在本土生存繁衍的环境条件；2）研究竹鼠的配种时宜；3）研究竹鼠在饲养过程中的病害管理问题；4）研究竹鼠肉的营养价值与市场效益及其毛皮经济价值的开发。</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2017.12-2019.03</w:t>
            </w:r>
          </w:p>
        </w:tc>
        <w:tc>
          <w:tcPr>
            <w:tcW w:w="1845" w:type="dxa"/>
            <w:tcBorders>
              <w:top w:val="single" w:color="000000" w:sz="4" w:space="0"/>
              <w:left w:val="single" w:color="000000" w:sz="4" w:space="0"/>
              <w:bottom w:val="single" w:color="000000" w:sz="4" w:space="0"/>
              <w:right w:val="single" w:color="000000" w:sz="4" w:space="0"/>
            </w:tcBorders>
            <w:vAlign w:val="center"/>
          </w:tcPr>
          <w:p>
            <w:pPr>
              <w:ind w:left="40" w:lef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文成县民帮农业专业合作社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谢朝用</w:t>
            </w:r>
          </w:p>
        </w:tc>
      </w:tr>
      <w:tr>
        <w:tblPrEx>
          <w:tblLayout w:type="fixed"/>
          <w:tblCellMar>
            <w:top w:w="15" w:type="dxa"/>
            <w:left w:w="15" w:type="dxa"/>
            <w:bottom w:w="15" w:type="dxa"/>
            <w:right w:w="15" w:type="dxa"/>
          </w:tblCellMar>
        </w:tblPrEx>
        <w:trPr>
          <w:trHeight w:val="162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31</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红美人等柑桔新品种引进与示范推广</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ind w:right="105" w:rightChars="5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kern w:val="0"/>
                <w:sz w:val="20"/>
                <w:szCs w:val="20"/>
              </w:rPr>
              <w:t>1、引进柑桔橙品种4个，根据不同品种特性建立和示范推广一套适用于当地的柑桔栽培技术。2、建立柑桔品种与栽培示范方3个，合计70余亩。其中红美人山地种植50亩、“纽荷尔-52”山地种植8亩、“南丰蜜桔”山地种植12亩。3、总结三种类型四个品种柑桔的栽培管理技术各1套。</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w:t>
            </w:r>
            <w:r>
              <w:rPr>
                <w:rFonts w:hint="eastAsia" w:asciiTheme="minorEastAsia" w:hAnsiTheme="minorEastAsia" w:eastAsiaTheme="minorEastAsia" w:cstheme="minorEastAsia"/>
                <w:color w:val="000000"/>
                <w:kern w:val="0"/>
                <w:sz w:val="20"/>
                <w:szCs w:val="20"/>
              </w:rPr>
              <w:t>.0</w:t>
            </w:r>
            <w:r>
              <w:rPr>
                <w:rFonts w:hint="eastAsia" w:asciiTheme="minorEastAsia" w:hAnsiTheme="minorEastAsia" w:eastAsiaTheme="minorEastAsia" w:cstheme="minorEastAsia"/>
                <w:color w:val="000000"/>
                <w:kern w:val="0"/>
                <w:sz w:val="20"/>
                <w:szCs w:val="20"/>
                <w:lang w:val="en-US" w:eastAsia="zh-CN"/>
              </w:rPr>
              <w:t>1</w:t>
            </w:r>
            <w:r>
              <w:rPr>
                <w:rFonts w:hint="eastAsia" w:asciiTheme="minorEastAsia" w:hAnsiTheme="minorEastAsia" w:eastAsiaTheme="minorEastAsia" w:cstheme="minorEastAsia"/>
                <w:color w:val="000000"/>
                <w:kern w:val="0"/>
                <w:sz w:val="20"/>
                <w:szCs w:val="20"/>
              </w:rPr>
              <w:t>-201</w:t>
            </w:r>
            <w:r>
              <w:rPr>
                <w:rFonts w:hint="eastAsia" w:asciiTheme="minorEastAsia" w:hAnsiTheme="minorEastAsia" w:eastAsiaTheme="minorEastAsia" w:cstheme="minorEastAsia"/>
                <w:color w:val="000000"/>
                <w:kern w:val="0"/>
                <w:sz w:val="20"/>
                <w:szCs w:val="20"/>
                <w:lang w:val="en-US" w:eastAsia="zh-CN"/>
              </w:rPr>
              <w:t>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文成县飞云湖杨梅专业合作社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林加门</w:t>
            </w:r>
          </w:p>
        </w:tc>
      </w:tr>
      <w:tr>
        <w:tblPrEx>
          <w:tblLayout w:type="fixed"/>
          <w:tblCellMar>
            <w:top w:w="15" w:type="dxa"/>
            <w:left w:w="15" w:type="dxa"/>
            <w:bottom w:w="15" w:type="dxa"/>
            <w:right w:w="15" w:type="dxa"/>
          </w:tblCellMar>
        </w:tblPrEx>
        <w:trPr>
          <w:trHeight w:val="225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32</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植保无人机在高山油茶病虫害防治上的应用与示范</w:t>
            </w:r>
          </w:p>
        </w:tc>
        <w:tc>
          <w:tcPr>
            <w:tcW w:w="67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ind w:left="0" w:leftChars="0" w:right="105" w:rightChars="50" w:firstLine="0" w:firstLineChars="0"/>
              <w:jc w:val="both"/>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kern w:val="0"/>
                <w:sz w:val="20"/>
                <w:szCs w:val="20"/>
              </w:rPr>
              <w:t>1. 调查项目实施区域高山油茶病虫害发生情况，探明可适用于植保无人机实施的化学药剂防治方法。2. 引进适宜本地实施的植保无人机，进行高山油茶病虫害防治为目的的植保无人机喷洒药剂技术实施。3. 比较分析运用植保无人机喷洒和人工喷洒两种防治高山油茶病虫害效果和经济效益。4. 总结植保无人机在高山油茶病虫害防治方面的技术，展示示范应用设备和各项操作技术，实现油茶产业的提升和健康发展。</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ind w:left="40" w:lef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文成县水淼农业专业合作社</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毛定辰</w:t>
            </w:r>
          </w:p>
        </w:tc>
      </w:tr>
      <w:tr>
        <w:tblPrEx>
          <w:tblLayout w:type="fixed"/>
          <w:tblCellMar>
            <w:top w:w="15" w:type="dxa"/>
            <w:left w:w="15" w:type="dxa"/>
            <w:bottom w:w="15" w:type="dxa"/>
            <w:right w:w="15" w:type="dxa"/>
          </w:tblCellMar>
        </w:tblPrEx>
        <w:trPr>
          <w:trHeight w:val="1745" w:hRule="atLeast"/>
        </w:trPr>
        <w:tc>
          <w:tcPr>
            <w:tcW w:w="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33</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翠香猕猴桃去病枝嫁接技术研究与应用</w:t>
            </w:r>
          </w:p>
        </w:tc>
        <w:tc>
          <w:tcPr>
            <w:tcW w:w="675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240" w:lineRule="atLeast"/>
              <w:ind w:left="0" w:leftChars="0" w:firstLine="0" w:firstLineChars="0"/>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GB" w:eastAsia="zh-CN"/>
              </w:rPr>
              <w:t>一、引进翠香等优质抗病强猕猴桃嫁接苗</w:t>
            </w:r>
            <w:r>
              <w:rPr>
                <w:rFonts w:hint="eastAsia" w:asciiTheme="minorEastAsia" w:hAnsiTheme="minorEastAsia" w:eastAsiaTheme="minorEastAsia" w:cstheme="minorEastAsia"/>
                <w:sz w:val="20"/>
                <w:szCs w:val="20"/>
                <w:lang w:val="en-US" w:eastAsia="zh-CN"/>
              </w:rPr>
              <w:t>10万棵。</w:t>
            </w:r>
            <w:r>
              <w:rPr>
                <w:rFonts w:hint="eastAsia" w:asciiTheme="minorEastAsia" w:hAnsiTheme="minorEastAsia" w:eastAsiaTheme="minorEastAsia" w:cstheme="minorEastAsia"/>
                <w:sz w:val="20"/>
                <w:szCs w:val="20"/>
                <w:lang w:val="en-GB" w:eastAsia="zh-CN"/>
              </w:rPr>
              <w:t>二、研究猕猴桃去病枝高桩嫁接技术。</w:t>
            </w:r>
            <w:r>
              <w:rPr>
                <w:rFonts w:hint="eastAsia" w:asciiTheme="minorEastAsia" w:hAnsiTheme="minorEastAsia" w:eastAsiaTheme="minorEastAsia" w:cstheme="minorEastAsia"/>
                <w:kern w:val="0"/>
                <w:sz w:val="20"/>
                <w:szCs w:val="20"/>
              </w:rPr>
              <w:t>选择</w:t>
            </w:r>
            <w:r>
              <w:rPr>
                <w:rFonts w:hint="eastAsia" w:asciiTheme="minorEastAsia" w:hAnsiTheme="minorEastAsia" w:eastAsiaTheme="minorEastAsia" w:cstheme="minorEastAsia"/>
                <w:kern w:val="0"/>
                <w:sz w:val="20"/>
                <w:szCs w:val="20"/>
                <w:lang w:eastAsia="zh-CN"/>
              </w:rPr>
              <w:t>树</w:t>
            </w:r>
            <w:r>
              <w:rPr>
                <w:rFonts w:hint="eastAsia" w:asciiTheme="minorEastAsia" w:hAnsiTheme="minorEastAsia" w:eastAsiaTheme="minorEastAsia" w:cstheme="minorEastAsia"/>
                <w:kern w:val="0"/>
                <w:sz w:val="20"/>
                <w:szCs w:val="20"/>
              </w:rPr>
              <w:t>冠外围中上部充分成熟、健壮、芽眼饱满的一二年生枝条为接穗或向阳健壮短枝上的饱满芽</w:t>
            </w:r>
            <w:r>
              <w:rPr>
                <w:rFonts w:hint="eastAsia" w:asciiTheme="minorEastAsia" w:hAnsiTheme="minorEastAsia" w:eastAsiaTheme="minorEastAsia" w:cstheme="minorEastAsia"/>
                <w:kern w:val="0"/>
                <w:sz w:val="20"/>
                <w:szCs w:val="20"/>
                <w:lang w:eastAsia="zh-CN"/>
              </w:rPr>
              <w:t>，</w:t>
            </w:r>
            <w:r>
              <w:rPr>
                <w:rFonts w:hint="eastAsia" w:asciiTheme="minorEastAsia" w:hAnsiTheme="minorEastAsia" w:eastAsiaTheme="minorEastAsia" w:cstheme="minorEastAsia"/>
                <w:kern w:val="0"/>
                <w:sz w:val="20"/>
                <w:szCs w:val="20"/>
              </w:rPr>
              <w:t>采用腹接、切接、劈接、芽接方式进行高</w:t>
            </w:r>
            <w:r>
              <w:rPr>
                <w:rFonts w:hint="eastAsia" w:asciiTheme="minorEastAsia" w:hAnsiTheme="minorEastAsia" w:eastAsiaTheme="minorEastAsia" w:cstheme="minorEastAsia"/>
                <w:kern w:val="0"/>
                <w:sz w:val="20"/>
                <w:szCs w:val="20"/>
                <w:lang w:eastAsia="zh-CN"/>
              </w:rPr>
              <w:t>桩</w:t>
            </w:r>
            <w:r>
              <w:rPr>
                <w:rFonts w:hint="eastAsia" w:asciiTheme="minorEastAsia" w:hAnsiTheme="minorEastAsia" w:eastAsiaTheme="minorEastAsia" w:cstheme="minorEastAsia"/>
                <w:kern w:val="0"/>
                <w:sz w:val="20"/>
                <w:szCs w:val="20"/>
              </w:rPr>
              <w:t>嫁接培育技术。制定</w:t>
            </w:r>
            <w:r>
              <w:rPr>
                <w:rFonts w:hint="eastAsia" w:asciiTheme="minorEastAsia" w:hAnsiTheme="minorEastAsia" w:eastAsiaTheme="minorEastAsia" w:cstheme="minorEastAsia"/>
                <w:sz w:val="20"/>
                <w:szCs w:val="20"/>
                <w:lang w:val="en-GB" w:eastAsia="zh-CN"/>
              </w:rPr>
              <w:t>猕猴桃去病技高桩</w:t>
            </w:r>
            <w:r>
              <w:rPr>
                <w:rFonts w:hint="eastAsia" w:asciiTheme="minorEastAsia" w:hAnsiTheme="minorEastAsia" w:eastAsiaTheme="minorEastAsia" w:cstheme="minorEastAsia"/>
                <w:kern w:val="0"/>
                <w:sz w:val="20"/>
                <w:szCs w:val="20"/>
              </w:rPr>
              <w:t>嫁接技术操作规程。</w:t>
            </w:r>
            <w:r>
              <w:rPr>
                <w:rFonts w:hint="eastAsia" w:asciiTheme="minorEastAsia" w:hAnsiTheme="minorEastAsia" w:eastAsiaTheme="minorEastAsia" w:cstheme="minorEastAsia"/>
                <w:kern w:val="0"/>
                <w:sz w:val="20"/>
                <w:szCs w:val="20"/>
                <w:lang w:eastAsia="zh-CN"/>
              </w:rPr>
              <w:t>三、研究</w:t>
            </w:r>
            <w:r>
              <w:rPr>
                <w:rFonts w:hint="eastAsia" w:asciiTheme="minorEastAsia" w:hAnsiTheme="minorEastAsia" w:eastAsiaTheme="minorEastAsia" w:cstheme="minorEastAsia"/>
                <w:sz w:val="20"/>
                <w:szCs w:val="20"/>
                <w:lang w:val="en-GB" w:eastAsia="zh-CN"/>
              </w:rPr>
              <w:t>猕猴桃去病枝高桩嫁接抗病的性能。</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D0D0D" w:themeColor="text1" w:themeTint="F2"/>
                <w:sz w:val="20"/>
                <w:szCs w:val="20"/>
                <w:lang w:val="en-US" w:eastAsia="zh-CN"/>
                <w14:textFill>
                  <w14:solidFill>
                    <w14:schemeClr w14:val="tx1">
                      <w14:lumMod w14:val="95000"/>
                      <w14:lumOff w14:val="5000"/>
                    </w14:schemeClr>
                  </w14:solidFill>
                </w14:textFill>
              </w:rPr>
              <w:t>2018.01-2018.12</w:t>
            </w: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文成县南田镇和美家庭农场</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朱爱旭</w:t>
            </w:r>
          </w:p>
        </w:tc>
      </w:tr>
      <w:tr>
        <w:tblPrEx>
          <w:tblLayout w:type="fixed"/>
          <w:tblCellMar>
            <w:top w:w="15" w:type="dxa"/>
            <w:left w:w="15" w:type="dxa"/>
            <w:bottom w:w="15" w:type="dxa"/>
            <w:right w:w="15" w:type="dxa"/>
          </w:tblCellMar>
        </w:tblPrEx>
        <w:trPr>
          <w:trHeight w:val="1640" w:hRule="atLeast"/>
        </w:trPr>
        <w:tc>
          <w:tcPr>
            <w:tcW w:w="45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34</w:t>
            </w:r>
          </w:p>
        </w:tc>
        <w:tc>
          <w:tcPr>
            <w:tcW w:w="1826"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掌叶覆盆子培育技术研究和示范</w:t>
            </w:r>
          </w:p>
        </w:tc>
        <w:tc>
          <w:tcPr>
            <w:tcW w:w="67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1、筛选适应野生的掌叶覆盆子种植基地；2、选用本地中高山野生的掌叶覆盆子通过野生植株移株繁殖，建设示范基地50亩；3、合理施肥、精心培育、筛选出良种3个；4、选育良种、依托温州农科院技术研究平台，实行良种组培繁殖；5、掌握掌叶覆盆子组培练苗，移栽及容器苗培育技术；6、掌握掌叶覆盆子种苗组培的种植、栽培。</w:t>
            </w:r>
          </w:p>
        </w:tc>
        <w:tc>
          <w:tcPr>
            <w:tcW w:w="166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文成县绿野苗木繁育场</w:t>
            </w:r>
          </w:p>
        </w:tc>
        <w:tc>
          <w:tcPr>
            <w:tcW w:w="13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赵汉宏</w:t>
            </w:r>
          </w:p>
        </w:tc>
      </w:tr>
      <w:tr>
        <w:tblPrEx>
          <w:tblLayout w:type="fixed"/>
          <w:tblCellMar>
            <w:top w:w="15" w:type="dxa"/>
            <w:left w:w="15" w:type="dxa"/>
            <w:bottom w:w="15" w:type="dxa"/>
            <w:right w:w="15" w:type="dxa"/>
          </w:tblCellMar>
        </w:tblPrEx>
        <w:trPr>
          <w:trHeight w:val="527" w:hRule="atLeast"/>
        </w:trPr>
        <w:tc>
          <w:tcPr>
            <w:tcW w:w="13924" w:type="dxa"/>
            <w:gridSpan w:val="6"/>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宋体" w:cs="宋体"/>
                <w:b/>
                <w:bCs/>
                <w:color w:val="000000"/>
                <w:sz w:val="24"/>
                <w:lang w:eastAsia="zh-CN"/>
              </w:rPr>
              <w:t>软课题、社会发展项目</w:t>
            </w:r>
          </w:p>
        </w:tc>
      </w:tr>
      <w:tr>
        <w:tblPrEx>
          <w:tblLayout w:type="fixed"/>
          <w:tblCellMar>
            <w:top w:w="15" w:type="dxa"/>
            <w:left w:w="15" w:type="dxa"/>
            <w:bottom w:w="15" w:type="dxa"/>
            <w:right w:w="15" w:type="dxa"/>
          </w:tblCellMar>
        </w:tblPrEx>
        <w:trPr>
          <w:trHeight w:val="1076" w:hRule="atLeast"/>
        </w:trPr>
        <w:tc>
          <w:tcPr>
            <w:tcW w:w="4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35</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文成县东风菜资源调查和驯化栽培试验研究</w:t>
            </w:r>
          </w:p>
        </w:tc>
        <w:tc>
          <w:tcPr>
            <w:tcW w:w="67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0"/>
                <w:szCs w:val="20"/>
                <w:lang w:val="en-GB"/>
              </w:rPr>
            </w:pPr>
            <w:r>
              <w:rPr>
                <w:rFonts w:hint="eastAsia" w:asciiTheme="minorEastAsia" w:hAnsiTheme="minorEastAsia" w:eastAsiaTheme="minorEastAsia" w:cstheme="minorEastAsia"/>
                <w:sz w:val="20"/>
                <w:szCs w:val="20"/>
                <w:lang w:val="en-GB"/>
              </w:rPr>
              <w:t>1、查清我县东风菜资源的分布和生境，观察其生物学特性并进行研究，为人工驯化栽培试验提供理论支撑。2、建成东风菜驯化栽培试验基地1.5亩，种植东风菜种苗0.25万株</w:t>
            </w:r>
            <w:r>
              <w:rPr>
                <w:rFonts w:hint="eastAsia" w:asciiTheme="minorEastAsia" w:hAnsiTheme="minorEastAsia" w:eastAsiaTheme="minorEastAsia" w:cstheme="minorEastAsia"/>
                <w:sz w:val="20"/>
                <w:szCs w:val="20"/>
                <w:lang w:val="en-GB" w:eastAsia="zh-CN"/>
              </w:rPr>
              <w:t>。</w:t>
            </w:r>
            <w:r>
              <w:rPr>
                <w:rFonts w:hint="eastAsia" w:asciiTheme="minorEastAsia" w:hAnsiTheme="minorEastAsia" w:eastAsiaTheme="minorEastAsia" w:cstheme="minorEastAsia"/>
                <w:sz w:val="20"/>
                <w:szCs w:val="20"/>
                <w:lang w:val="en-GB"/>
              </w:rPr>
              <w:t>3、总结东风菜驯化栽培种植技术，建立适合大面积推广的种植模式，并进行积极推广种植。</w:t>
            </w:r>
          </w:p>
        </w:tc>
        <w:tc>
          <w:tcPr>
            <w:tcW w:w="166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2018.03-2018.12</w:t>
            </w:r>
          </w:p>
        </w:tc>
        <w:tc>
          <w:tcPr>
            <w:tcW w:w="18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文成县森源林业有限公司</w:t>
            </w:r>
          </w:p>
        </w:tc>
        <w:tc>
          <w:tcPr>
            <w:tcW w:w="13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eastAsiaTheme="minorEastAsia" w:cstheme="minorEastAsia"/>
                <w:color w:val="000000"/>
                <w:sz w:val="20"/>
                <w:szCs w:val="20"/>
                <w:lang w:eastAsia="zh-CN"/>
              </w:rPr>
              <w:t>吴谷汉</w:t>
            </w:r>
          </w:p>
        </w:tc>
      </w:tr>
      <w:tr>
        <w:tblPrEx>
          <w:tblLayout w:type="fixed"/>
          <w:tblCellMar>
            <w:top w:w="15" w:type="dxa"/>
            <w:left w:w="15" w:type="dxa"/>
            <w:bottom w:w="15" w:type="dxa"/>
            <w:right w:w="15" w:type="dxa"/>
          </w:tblCellMar>
        </w:tblPrEx>
        <w:trPr>
          <w:trHeight w:val="827"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36</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0"/>
                <w:szCs w:val="20"/>
              </w:rPr>
            </w:pPr>
            <w:r>
              <w:rPr>
                <w:rFonts w:hint="eastAsia" w:ascii="宋体" w:hAnsi="宋体" w:cs="宋体"/>
                <w:color w:val="000000"/>
                <w:kern w:val="0"/>
                <w:sz w:val="20"/>
                <w:szCs w:val="20"/>
              </w:rPr>
              <w:t>科技金融时报征订</w:t>
            </w:r>
          </w:p>
        </w:tc>
        <w:tc>
          <w:tcPr>
            <w:tcW w:w="675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0"/>
                <w:szCs w:val="20"/>
              </w:rPr>
            </w:pPr>
            <w:r>
              <w:rPr>
                <w:rFonts w:hint="eastAsia" w:ascii="宋体" w:hAnsi="宋体" w:cs="宋体"/>
                <w:color w:val="000000"/>
                <w:kern w:val="0"/>
                <w:sz w:val="20"/>
                <w:szCs w:val="20"/>
              </w:rPr>
              <w:t>《科技金融时报》是我省唯一一张金融科技类报纸，是科技和金融宣传的主阵地，该报能提高企业、示范户的科技与金融意识。</w:t>
            </w:r>
          </w:p>
        </w:tc>
        <w:tc>
          <w:tcPr>
            <w:tcW w:w="166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ascii="宋体" w:hAnsi="宋体" w:cs="宋体"/>
                <w:color w:val="000000"/>
                <w:kern w:val="0"/>
                <w:sz w:val="20"/>
                <w:szCs w:val="20"/>
              </w:rPr>
              <w:t>201</w:t>
            </w:r>
            <w:r>
              <w:rPr>
                <w:rFonts w:hint="eastAsia" w:ascii="宋体" w:hAnsi="宋体" w:cs="宋体"/>
                <w:color w:val="000000"/>
                <w:kern w:val="0"/>
                <w:sz w:val="20"/>
                <w:szCs w:val="20"/>
                <w:lang w:val="en-US" w:eastAsia="zh-CN"/>
              </w:rPr>
              <w:t>8</w:t>
            </w:r>
            <w:r>
              <w:rPr>
                <w:rFonts w:ascii="宋体" w:hAnsi="宋体" w:cs="宋体"/>
                <w:color w:val="000000"/>
                <w:kern w:val="0"/>
                <w:sz w:val="20"/>
                <w:szCs w:val="20"/>
              </w:rPr>
              <w:t>.01-201</w:t>
            </w:r>
            <w:r>
              <w:rPr>
                <w:rFonts w:hint="eastAsia" w:ascii="宋体" w:hAnsi="宋体" w:cs="宋体"/>
                <w:color w:val="000000"/>
                <w:kern w:val="0"/>
                <w:sz w:val="20"/>
                <w:szCs w:val="20"/>
                <w:lang w:val="en-US" w:eastAsia="zh-CN"/>
              </w:rPr>
              <w:t>8</w:t>
            </w:r>
            <w:r>
              <w:rPr>
                <w:rFonts w:ascii="宋体" w:hAnsi="宋体" w:cs="宋体"/>
                <w:color w:val="000000"/>
                <w:kern w:val="0"/>
                <w:sz w:val="20"/>
                <w:szCs w:val="20"/>
              </w:rPr>
              <w:t>.12</w:t>
            </w:r>
          </w:p>
        </w:tc>
        <w:tc>
          <w:tcPr>
            <w:tcW w:w="18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宋体" w:hAnsi="宋体" w:cs="宋体"/>
                <w:color w:val="000000"/>
                <w:kern w:val="0"/>
                <w:sz w:val="20"/>
                <w:szCs w:val="20"/>
              </w:rPr>
              <w:t>文成县邮政局</w:t>
            </w:r>
          </w:p>
        </w:tc>
        <w:tc>
          <w:tcPr>
            <w:tcW w:w="13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宋体" w:hAnsi="宋体" w:cs="宋体"/>
                <w:color w:val="000000"/>
                <w:kern w:val="0"/>
                <w:sz w:val="20"/>
                <w:szCs w:val="20"/>
              </w:rPr>
              <w:t>刘正敏</w:t>
            </w:r>
          </w:p>
        </w:tc>
      </w:tr>
      <w:tr>
        <w:tblPrEx>
          <w:tblLayout w:type="fixed"/>
          <w:tblCellMar>
            <w:top w:w="15" w:type="dxa"/>
            <w:left w:w="15" w:type="dxa"/>
            <w:bottom w:w="15" w:type="dxa"/>
            <w:right w:w="15" w:type="dxa"/>
          </w:tblCellMar>
        </w:tblPrEx>
        <w:trPr>
          <w:trHeight w:val="1055"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37</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kern w:val="0"/>
                <w:sz w:val="20"/>
                <w:szCs w:val="20"/>
              </w:rPr>
            </w:pPr>
            <w:r>
              <w:rPr>
                <w:rFonts w:hint="eastAsia" w:ascii="宋体" w:hAnsi="宋体" w:cs="宋体"/>
                <w:color w:val="000000"/>
                <w:kern w:val="0"/>
                <w:sz w:val="20"/>
                <w:szCs w:val="20"/>
              </w:rPr>
              <w:t>《科技之窗》拍摄与制作</w:t>
            </w:r>
          </w:p>
        </w:tc>
        <w:tc>
          <w:tcPr>
            <w:tcW w:w="6753"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0"/>
                <w:szCs w:val="20"/>
              </w:rPr>
            </w:pPr>
            <w:r>
              <w:rPr>
                <w:rFonts w:hint="eastAsia" w:ascii="宋体" w:hAnsi="宋体" w:cs="宋体"/>
                <w:color w:val="000000"/>
                <w:kern w:val="0"/>
                <w:sz w:val="20"/>
                <w:szCs w:val="20"/>
              </w:rPr>
              <w:t>为提高人们的科技意识，努力拓宽科技宣传渠道，进一步与文成电视新闻媒体协调联动，</w:t>
            </w:r>
            <w:r>
              <w:rPr>
                <w:rFonts w:ascii="宋体" w:hAnsi="宋体" w:cs="宋体"/>
                <w:color w:val="000000"/>
                <w:kern w:val="0"/>
                <w:sz w:val="20"/>
                <w:szCs w:val="20"/>
              </w:rPr>
              <w:t>201</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年度拍摄《科技之窗》</w:t>
            </w:r>
            <w:r>
              <w:rPr>
                <w:rFonts w:ascii="宋体" w:hAnsi="宋体" w:cs="宋体"/>
                <w:color w:val="000000"/>
                <w:kern w:val="0"/>
                <w:sz w:val="20"/>
                <w:szCs w:val="20"/>
              </w:rPr>
              <w:t>24</w:t>
            </w:r>
            <w:r>
              <w:rPr>
                <w:rFonts w:hint="eastAsia" w:ascii="宋体" w:hAnsi="宋体" w:cs="宋体"/>
                <w:color w:val="000000"/>
                <w:kern w:val="0"/>
                <w:sz w:val="20"/>
                <w:szCs w:val="20"/>
              </w:rPr>
              <w:t>期。</w:t>
            </w:r>
          </w:p>
        </w:tc>
        <w:tc>
          <w:tcPr>
            <w:tcW w:w="166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ascii="宋体" w:hAnsi="宋体" w:cs="宋体"/>
                <w:color w:val="000000"/>
                <w:kern w:val="0"/>
                <w:sz w:val="20"/>
                <w:szCs w:val="20"/>
              </w:rPr>
              <w:t>201</w:t>
            </w:r>
            <w:r>
              <w:rPr>
                <w:rFonts w:hint="eastAsia" w:ascii="宋体" w:hAnsi="宋体" w:cs="宋体"/>
                <w:color w:val="000000"/>
                <w:kern w:val="0"/>
                <w:sz w:val="20"/>
                <w:szCs w:val="20"/>
                <w:lang w:val="en-US" w:eastAsia="zh-CN"/>
              </w:rPr>
              <w:t>8</w:t>
            </w:r>
            <w:r>
              <w:rPr>
                <w:rFonts w:ascii="宋体" w:hAnsi="宋体" w:cs="宋体"/>
                <w:color w:val="000000"/>
                <w:kern w:val="0"/>
                <w:sz w:val="20"/>
                <w:szCs w:val="20"/>
              </w:rPr>
              <w:t>.01-201</w:t>
            </w:r>
            <w:r>
              <w:rPr>
                <w:rFonts w:hint="eastAsia" w:ascii="宋体" w:hAnsi="宋体" w:cs="宋体"/>
                <w:color w:val="000000"/>
                <w:kern w:val="0"/>
                <w:sz w:val="20"/>
                <w:szCs w:val="20"/>
                <w:lang w:val="en-US" w:eastAsia="zh-CN"/>
              </w:rPr>
              <w:t>8</w:t>
            </w:r>
            <w:r>
              <w:rPr>
                <w:rFonts w:ascii="宋体" w:hAnsi="宋体" w:cs="宋体"/>
                <w:color w:val="000000"/>
                <w:kern w:val="0"/>
                <w:sz w:val="20"/>
                <w:szCs w:val="20"/>
              </w:rPr>
              <w:t>.12</w:t>
            </w:r>
          </w:p>
        </w:tc>
        <w:tc>
          <w:tcPr>
            <w:tcW w:w="184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rPr>
            </w:pPr>
            <w:r>
              <w:rPr>
                <w:rFonts w:hint="eastAsia" w:ascii="宋体" w:hAnsi="宋体" w:cs="宋体"/>
                <w:color w:val="000000"/>
                <w:kern w:val="0"/>
                <w:sz w:val="20"/>
                <w:szCs w:val="20"/>
              </w:rPr>
              <w:t>文成县电视台</w:t>
            </w:r>
          </w:p>
        </w:tc>
        <w:tc>
          <w:tcPr>
            <w:tcW w:w="13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宋体" w:hAnsi="宋体" w:cs="宋体" w:eastAsiaTheme="minorEastAsia"/>
                <w:color w:val="000000"/>
                <w:kern w:val="0"/>
                <w:sz w:val="20"/>
                <w:szCs w:val="20"/>
                <w:lang w:eastAsia="zh-CN"/>
              </w:rPr>
              <w:t>夏晓恩</w:t>
            </w:r>
          </w:p>
        </w:tc>
      </w:tr>
      <w:tr>
        <w:tblPrEx>
          <w:tblLayout w:type="fixed"/>
          <w:tblCellMar>
            <w:top w:w="15" w:type="dxa"/>
            <w:left w:w="15" w:type="dxa"/>
            <w:bottom w:w="15" w:type="dxa"/>
            <w:right w:w="15" w:type="dxa"/>
          </w:tblCellMar>
        </w:tblPrEx>
        <w:trPr>
          <w:trHeight w:val="149"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38</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u w:val="none"/>
              </w:rPr>
              <w:t>结对挂钩村帮扶项目</w:t>
            </w:r>
          </w:p>
        </w:tc>
        <w:tc>
          <w:tcPr>
            <w:tcW w:w="6753" w:type="dxa"/>
            <w:tcBorders>
              <w:top w:val="single" w:color="auto" w:sz="4" w:space="0"/>
              <w:left w:val="single" w:color="000000" w:sz="4" w:space="0"/>
              <w:bottom w:val="single" w:color="auto" w:sz="4" w:space="0"/>
              <w:right w:val="single" w:color="000000" w:sz="4" w:space="0"/>
            </w:tcBorders>
            <w:vAlign w:val="center"/>
          </w:tcPr>
          <w:p>
            <w:pPr>
              <w:spacing w:line="240" w:lineRule="atLeas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根据文委办发〔2017〕143号《县四套班子领导、县机关部门单位与消除集体经济薄弱村挂钩帮扶工作方案》文件落实帮扶资金，主要用于村避灾中心建设。</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桂山乡</w:t>
            </w:r>
            <w:r>
              <w:rPr>
                <w:rFonts w:hint="eastAsia" w:asciiTheme="minorEastAsia" w:hAnsiTheme="minorEastAsia" w:eastAsiaTheme="minorEastAsia" w:cstheme="minorEastAsia"/>
                <w:sz w:val="20"/>
                <w:szCs w:val="20"/>
                <w:lang w:eastAsia="zh-CN"/>
              </w:rPr>
              <w:t>桂库</w:t>
            </w:r>
            <w:r>
              <w:rPr>
                <w:rFonts w:hint="eastAsia" w:asciiTheme="minorEastAsia" w:hAnsiTheme="minorEastAsia" w:eastAsiaTheme="minorEastAsia" w:cstheme="minorEastAsia"/>
                <w:sz w:val="20"/>
                <w:szCs w:val="20"/>
              </w:rPr>
              <w:t>村</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rPr>
              <w:t>毛定辰</w:t>
            </w:r>
          </w:p>
        </w:tc>
      </w:tr>
      <w:tr>
        <w:tblPrEx>
          <w:tblLayout w:type="fixed"/>
          <w:tblCellMar>
            <w:top w:w="15" w:type="dxa"/>
            <w:left w:w="15" w:type="dxa"/>
            <w:bottom w:w="15" w:type="dxa"/>
            <w:right w:w="15" w:type="dxa"/>
          </w:tblCellMar>
        </w:tblPrEx>
        <w:trPr>
          <w:trHeight w:val="1038"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39</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u w:val="none"/>
                <w:lang w:eastAsia="zh-CN"/>
              </w:rPr>
              <w:t>科技特派员年度考核</w:t>
            </w:r>
          </w:p>
        </w:tc>
        <w:tc>
          <w:tcPr>
            <w:tcW w:w="67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right="0" w:rightChars="0"/>
              <w:jc w:val="left"/>
              <w:textAlignment w:val="auto"/>
              <w:outlineLvl w:val="9"/>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val="en-US" w:eastAsia="zh-CN"/>
              </w:rPr>
              <w:t>根据文政办发（2014）60</w:t>
            </w:r>
            <w:r>
              <w:rPr>
                <w:rFonts w:hint="eastAsia" w:ascii="宋体" w:hAnsi="宋体" w:eastAsia="宋体" w:cs="宋体"/>
                <w:sz w:val="20"/>
                <w:szCs w:val="20"/>
                <w:lang w:eastAsia="zh-CN"/>
              </w:rPr>
              <w:t>号</w:t>
            </w:r>
            <w:r>
              <w:rPr>
                <w:rFonts w:hint="eastAsia" w:asciiTheme="minorEastAsia" w:hAnsiTheme="minorEastAsia" w:eastAsiaTheme="minorEastAsia" w:cstheme="minorEastAsia"/>
                <w:kern w:val="0"/>
                <w:sz w:val="20"/>
                <w:szCs w:val="20"/>
              </w:rPr>
              <w:t>《文成县科技特派员考核奖励办法（试行）》</w:t>
            </w:r>
            <w:r>
              <w:rPr>
                <w:rFonts w:hint="eastAsia" w:asciiTheme="minorEastAsia" w:hAnsiTheme="minorEastAsia" w:eastAsiaTheme="minorEastAsia" w:cstheme="minorEastAsia"/>
                <w:kern w:val="0"/>
                <w:sz w:val="20"/>
                <w:szCs w:val="20"/>
                <w:lang w:eastAsia="zh-CN"/>
              </w:rPr>
              <w:t>文件，</w:t>
            </w:r>
            <w:r>
              <w:rPr>
                <w:rFonts w:hint="eastAsia" w:asciiTheme="majorEastAsia" w:hAnsiTheme="majorEastAsia" w:eastAsiaTheme="majorEastAsia" w:cstheme="majorEastAsia"/>
                <w:kern w:val="0"/>
                <w:sz w:val="20"/>
                <w:szCs w:val="20"/>
              </w:rPr>
              <w:t>在年度考核中，对获得县级优秀、良好档次的科技特派员分别给予2000元、1000元的奖励。</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2017.01-2017.12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文成县科技局</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sz w:val="20"/>
                <w:szCs w:val="20"/>
                <w:lang w:eastAsia="zh-CN"/>
              </w:rPr>
              <w:t>程</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eastAsia="zh-CN"/>
              </w:rPr>
              <w:t>东</w:t>
            </w:r>
          </w:p>
        </w:tc>
      </w:tr>
      <w:tr>
        <w:tblPrEx>
          <w:tblLayout w:type="fixed"/>
          <w:tblCellMar>
            <w:top w:w="15" w:type="dxa"/>
            <w:left w:w="15" w:type="dxa"/>
            <w:bottom w:w="15" w:type="dxa"/>
            <w:right w:w="15" w:type="dxa"/>
          </w:tblCellMar>
        </w:tblPrEx>
        <w:trPr>
          <w:trHeight w:val="210"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40</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both"/>
              <w:textAlignment w:val="center"/>
              <w:rPr>
                <w:rFonts w:hint="eastAsia" w:asciiTheme="minorEastAsia" w:hAnsiTheme="minorEastAsia" w:eastAsiaTheme="minorEastAsia" w:cstheme="minorEastAsia"/>
                <w:sz w:val="20"/>
                <w:szCs w:val="20"/>
                <w:u w:val="none"/>
              </w:rPr>
            </w:pPr>
            <w:r>
              <w:rPr>
                <w:rFonts w:hint="eastAsia" w:asciiTheme="minorEastAsia" w:hAnsiTheme="minorEastAsia" w:eastAsiaTheme="minorEastAsia" w:cstheme="minorEastAsia"/>
                <w:kern w:val="0"/>
                <w:sz w:val="20"/>
                <w:szCs w:val="20"/>
              </w:rPr>
              <w:t>临床护理路径在AECOPD患者护理中的应用</w:t>
            </w:r>
          </w:p>
        </w:tc>
        <w:tc>
          <w:tcPr>
            <w:tcW w:w="6753"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在入院的病人中，选已经确诊的AECOPD病例，随机分为两组，一组为临床护理路径组，另一对照组为常规整体护理组，分别观察对比两组病例的住院天数，住院费用，病人满意度，健康知识知晓率和住院并发症等不良反应发生率，并把两组的整体治疗效果做分析对比</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2017.09-2018.07</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文成县人民医院</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刘丹</w:t>
            </w:r>
          </w:p>
        </w:tc>
      </w:tr>
      <w:tr>
        <w:tblPrEx>
          <w:tblLayout w:type="fixed"/>
          <w:tblCellMar>
            <w:top w:w="15" w:type="dxa"/>
            <w:left w:w="15" w:type="dxa"/>
            <w:bottom w:w="15" w:type="dxa"/>
            <w:right w:w="15" w:type="dxa"/>
          </w:tblCellMar>
        </w:tblPrEx>
        <w:trPr>
          <w:trHeight w:val="158"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41</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0"/>
                <w:szCs w:val="20"/>
                <w:u w:val="none"/>
              </w:rPr>
            </w:pPr>
            <w:r>
              <w:rPr>
                <w:rFonts w:hint="eastAsia" w:asciiTheme="minorEastAsia" w:hAnsiTheme="minorEastAsia" w:eastAsiaTheme="minorEastAsia" w:cstheme="minorEastAsia"/>
                <w:color w:val="000000"/>
                <w:kern w:val="0"/>
                <w:sz w:val="20"/>
                <w:szCs w:val="20"/>
                <w:u w:val="none"/>
                <w:lang w:bidi="ar"/>
              </w:rPr>
              <w:t>浙南特色中草药定心散的民间应用情况调查</w:t>
            </w:r>
          </w:p>
        </w:tc>
        <w:tc>
          <w:tcPr>
            <w:tcW w:w="67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GB"/>
              </w:rPr>
              <w:t>通过上山实地采挖、观察及查阅文献确定定心散的基源及生境分布，查阅文献分析研究定心散的化学成分和药理作用。其次，通过民间走访，重点走访民间草药店及患者，了解定心散在民间的应用情况，详细了解其用法及药效。最后经过帅选、梳理、分析确定其药用价值。</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2018.01-2018.06</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文成县中医院</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张慧萍</w:t>
            </w:r>
          </w:p>
        </w:tc>
      </w:tr>
      <w:tr>
        <w:tblPrEx>
          <w:tblLayout w:type="fixed"/>
          <w:tblCellMar>
            <w:top w:w="15" w:type="dxa"/>
            <w:left w:w="15" w:type="dxa"/>
            <w:bottom w:w="15" w:type="dxa"/>
            <w:right w:w="15" w:type="dxa"/>
          </w:tblCellMar>
        </w:tblPrEx>
        <w:trPr>
          <w:trHeight w:val="211"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42</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0"/>
                <w:szCs w:val="20"/>
                <w:u w:val="none"/>
              </w:rPr>
            </w:pPr>
            <w:r>
              <w:rPr>
                <w:rFonts w:hint="eastAsia" w:asciiTheme="minorEastAsia" w:hAnsiTheme="minorEastAsia" w:eastAsiaTheme="minorEastAsia" w:cstheme="minorEastAsia"/>
                <w:sz w:val="20"/>
                <w:szCs w:val="20"/>
                <w:lang w:val="en-GB"/>
              </w:rPr>
              <w:t>文成疗休养气象指数研究</w:t>
            </w:r>
          </w:p>
        </w:tc>
        <w:tc>
          <w:tcPr>
            <w:tcW w:w="6753" w:type="dxa"/>
            <w:tcBorders>
              <w:top w:val="single" w:color="auto" w:sz="4" w:space="0"/>
              <w:left w:val="single" w:color="000000" w:sz="4" w:space="0"/>
              <w:bottom w:val="single" w:color="auto" w:sz="4" w:space="0"/>
              <w:right w:val="single" w:color="000000" w:sz="4" w:space="0"/>
            </w:tcBorders>
            <w:vAlign w:val="center"/>
          </w:tcPr>
          <w:p>
            <w:pPr>
              <w:spacing w:line="240" w:lineRule="atLeas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GB"/>
              </w:rPr>
              <w:t>1、文成疗休养气象指数算法研究</w:t>
            </w:r>
            <w:r>
              <w:rPr>
                <w:rFonts w:hint="eastAsia" w:asciiTheme="minorEastAsia" w:hAnsiTheme="minorEastAsia" w:eastAsiaTheme="minorEastAsia" w:cstheme="minorEastAsia"/>
                <w:sz w:val="20"/>
                <w:szCs w:val="20"/>
                <w:lang w:val="en-GB" w:eastAsia="zh-CN"/>
              </w:rPr>
              <w:t>；</w:t>
            </w:r>
            <w:r>
              <w:rPr>
                <w:rFonts w:hint="eastAsia" w:asciiTheme="minorEastAsia" w:hAnsiTheme="minorEastAsia" w:eastAsiaTheme="minorEastAsia" w:cstheme="minorEastAsia"/>
                <w:sz w:val="20"/>
                <w:szCs w:val="20"/>
                <w:lang w:val="en-US" w:eastAsia="zh-CN"/>
              </w:rPr>
              <w:t>2</w:t>
            </w:r>
            <w:r>
              <w:rPr>
                <w:rFonts w:hint="eastAsia" w:asciiTheme="minorEastAsia" w:hAnsiTheme="minorEastAsia" w:eastAsiaTheme="minorEastAsia" w:cstheme="minorEastAsia"/>
                <w:sz w:val="20"/>
                <w:szCs w:val="20"/>
                <w:lang w:val="en-GB"/>
              </w:rPr>
              <w:t>、文成负氧离子浓度预测模型研究</w:t>
            </w:r>
            <w:r>
              <w:rPr>
                <w:rFonts w:hint="eastAsia" w:asciiTheme="minorEastAsia" w:hAnsiTheme="minorEastAsia" w:eastAsiaTheme="minorEastAsia" w:cstheme="minorEastAsia"/>
                <w:sz w:val="20"/>
                <w:szCs w:val="20"/>
                <w:lang w:val="en-GB" w:eastAsia="zh-CN"/>
              </w:rPr>
              <w:t>；</w:t>
            </w: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lang w:val="en-GB"/>
              </w:rPr>
              <w:t>、建立文成疗休养气象指数客观预报业务系统</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2018.06-2019-12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文成县气象局</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张灵杰</w:t>
            </w:r>
          </w:p>
        </w:tc>
      </w:tr>
      <w:tr>
        <w:tblPrEx>
          <w:tblLayout w:type="fixed"/>
          <w:tblCellMar>
            <w:top w:w="15" w:type="dxa"/>
            <w:left w:w="15" w:type="dxa"/>
            <w:bottom w:w="15" w:type="dxa"/>
            <w:right w:w="15" w:type="dxa"/>
          </w:tblCellMar>
        </w:tblPrEx>
        <w:trPr>
          <w:trHeight w:val="774"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43</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0"/>
                <w:szCs w:val="20"/>
                <w:u w:val="none"/>
                <w:lang w:eastAsia="zh-CN"/>
              </w:rPr>
            </w:pPr>
            <w:r>
              <w:rPr>
                <w:rFonts w:hint="eastAsia" w:asciiTheme="minorEastAsia" w:hAnsiTheme="minorEastAsia" w:eastAsiaTheme="minorEastAsia" w:cstheme="minorEastAsia"/>
                <w:sz w:val="20"/>
                <w:szCs w:val="20"/>
                <w:u w:val="none"/>
              </w:rPr>
              <w:t>论中药煎药机的利与弊</w:t>
            </w:r>
          </w:p>
        </w:tc>
        <w:tc>
          <w:tcPr>
            <w:tcW w:w="6753" w:type="dxa"/>
            <w:tcBorders>
              <w:top w:val="single" w:color="auto" w:sz="4" w:space="0"/>
              <w:left w:val="single" w:color="000000" w:sz="4" w:space="0"/>
              <w:bottom w:val="single" w:color="auto" w:sz="4" w:space="0"/>
              <w:right w:val="single" w:color="000000" w:sz="4" w:space="0"/>
            </w:tcBorders>
            <w:vAlign w:val="center"/>
          </w:tcPr>
          <w:p>
            <w:pPr>
              <w:spacing w:line="240" w:lineRule="atLeast"/>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1.准备</w:t>
            </w:r>
            <w:r>
              <w:rPr>
                <w:rFonts w:hint="eastAsia" w:asciiTheme="minorEastAsia" w:hAnsiTheme="minorEastAsia" w:eastAsiaTheme="minorEastAsia" w:cstheme="minorEastAsia"/>
                <w:sz w:val="20"/>
                <w:szCs w:val="20"/>
                <w:lang w:val="en-US" w:eastAsia="zh-CN"/>
              </w:rPr>
              <w:t>100</w:t>
            </w:r>
            <w:r>
              <w:rPr>
                <w:rFonts w:hint="eastAsia" w:asciiTheme="minorEastAsia" w:hAnsiTheme="minorEastAsia" w:eastAsiaTheme="minorEastAsia" w:cstheme="minorEastAsia"/>
                <w:sz w:val="20"/>
                <w:szCs w:val="20"/>
              </w:rPr>
              <w:t>张不同的处方</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rPr>
              <w:t>2</w:t>
            </w:r>
            <w:r>
              <w:rPr>
                <w:rFonts w:hint="eastAsia" w:asciiTheme="minorEastAsia" w:hAnsiTheme="minorEastAsia" w:eastAsiaTheme="minorEastAsia" w:cstheme="minorEastAsia"/>
                <w:sz w:val="20"/>
                <w:szCs w:val="20"/>
                <w:lang w:val="en-US" w:eastAsia="zh-CN"/>
              </w:rPr>
              <w:t>.</w:t>
            </w:r>
            <w:r>
              <w:rPr>
                <w:rFonts w:hint="eastAsia" w:asciiTheme="minorEastAsia" w:hAnsiTheme="minorEastAsia" w:eastAsiaTheme="minorEastAsia" w:cstheme="minorEastAsia"/>
                <w:sz w:val="20"/>
                <w:szCs w:val="20"/>
              </w:rPr>
              <w:t>同一张处方</w:t>
            </w:r>
            <w:r>
              <w:rPr>
                <w:rFonts w:hint="eastAsia" w:asciiTheme="minorEastAsia" w:hAnsiTheme="minorEastAsia" w:eastAsiaTheme="minorEastAsia" w:cstheme="minorEastAsia"/>
                <w:sz w:val="20"/>
                <w:szCs w:val="20"/>
                <w:lang w:val="en-GB"/>
              </w:rPr>
              <w:t>分别用传统方法和煎药机进行煎煮。所得的汤剂从有效成分，卫生，以及病人使用情况，煎煮效率等方面进行比较。</w:t>
            </w: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走访，调查病人使用情况，收集相关资料。</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查阅相关文献。</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rPr>
              <w:t>整理筛选实验资料，相关材料进行对比分</w:t>
            </w:r>
            <w:r>
              <w:rPr>
                <w:rFonts w:hint="eastAsia" w:asciiTheme="minorEastAsia" w:hAnsiTheme="minorEastAsia" w:eastAsiaTheme="minorEastAsia" w:cstheme="minorEastAsia"/>
                <w:sz w:val="20"/>
                <w:szCs w:val="20"/>
                <w:lang w:val="en-US" w:eastAsia="zh-CN"/>
              </w:rPr>
              <w:t>.</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2017.06-2018.06</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rPr>
              <w:t>文成县中医院</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rPr>
              <w:t>李荣良</w:t>
            </w:r>
          </w:p>
        </w:tc>
      </w:tr>
      <w:tr>
        <w:tblPrEx>
          <w:tblLayout w:type="fixed"/>
          <w:tblCellMar>
            <w:top w:w="15" w:type="dxa"/>
            <w:left w:w="15" w:type="dxa"/>
            <w:bottom w:w="15" w:type="dxa"/>
            <w:right w:w="15" w:type="dxa"/>
          </w:tblCellMar>
        </w:tblPrEx>
        <w:trPr>
          <w:trHeight w:val="179"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44</w:t>
            </w:r>
          </w:p>
        </w:tc>
        <w:tc>
          <w:tcPr>
            <w:tcW w:w="1826"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u w:val="none"/>
                <w:lang w:eastAsia="zh-CN"/>
              </w:rPr>
            </w:pPr>
            <w:r>
              <w:rPr>
                <w:rFonts w:hint="eastAsia"/>
                <w:sz w:val="20"/>
                <w:szCs w:val="20"/>
              </w:rPr>
              <w:t>高山平台彩色稻田农艺创作</w:t>
            </w:r>
          </w:p>
        </w:tc>
        <w:tc>
          <w:tcPr>
            <w:tcW w:w="6753"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lang w:val="en-US" w:eastAsia="zh-CN"/>
              </w:rPr>
            </w:pPr>
            <w:r>
              <w:rPr>
                <w:rFonts w:hint="eastAsia" w:ascii="宋体" w:hAnsi="宋体"/>
                <w:sz w:val="20"/>
                <w:szCs w:val="20"/>
              </w:rPr>
              <w:t>创制色彩艳丽的园艺型水稻、蔬菜和茶叶等农作物新品系，开发出的创意农业新品系在美丽乡村建设、休闲农业中的应用。</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文成县科特农业技术服务有限公司</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sz w:val="20"/>
                <w:szCs w:val="20"/>
              </w:rPr>
              <w:t>林</w:t>
            </w:r>
            <w:r>
              <w:rPr>
                <w:rFonts w:hint="eastAsia"/>
                <w:sz w:val="20"/>
                <w:szCs w:val="20"/>
                <w:lang w:val="en-US" w:eastAsia="zh-CN"/>
              </w:rPr>
              <w:t xml:space="preserve">  </w:t>
            </w:r>
            <w:r>
              <w:rPr>
                <w:rFonts w:hint="eastAsia"/>
                <w:sz w:val="20"/>
                <w:szCs w:val="20"/>
              </w:rPr>
              <w:t>庶</w:t>
            </w:r>
          </w:p>
        </w:tc>
      </w:tr>
      <w:tr>
        <w:tblPrEx>
          <w:tblLayout w:type="fixed"/>
          <w:tblCellMar>
            <w:top w:w="15" w:type="dxa"/>
            <w:left w:w="15" w:type="dxa"/>
            <w:bottom w:w="15" w:type="dxa"/>
            <w:right w:w="15" w:type="dxa"/>
          </w:tblCellMar>
        </w:tblPrEx>
        <w:trPr>
          <w:trHeight w:val="217"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45</w:t>
            </w:r>
          </w:p>
        </w:tc>
        <w:tc>
          <w:tcPr>
            <w:tcW w:w="1826"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u w:val="none"/>
                <w:lang w:eastAsia="zh-CN"/>
              </w:rPr>
            </w:pPr>
            <w:r>
              <w:rPr>
                <w:rFonts w:hint="eastAsia"/>
                <w:sz w:val="20"/>
                <w:szCs w:val="20"/>
              </w:rPr>
              <w:t>文成县特色养老产业服务体系调研</w:t>
            </w:r>
          </w:p>
        </w:tc>
        <w:tc>
          <w:tcPr>
            <w:tcW w:w="6753"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lang w:val="en-US" w:eastAsia="zh-CN"/>
              </w:rPr>
            </w:pPr>
            <w:r>
              <w:rPr>
                <w:rFonts w:hint="eastAsia"/>
                <w:sz w:val="20"/>
                <w:szCs w:val="20"/>
              </w:rPr>
              <w:t>对文成养老产业进行全面的调查、摸底，找出短板，提出相关解决的方案与措施。</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文成县科特农业技术服务有限公司</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sz w:val="20"/>
                <w:szCs w:val="20"/>
              </w:rPr>
              <w:t>何</w:t>
            </w:r>
            <w:r>
              <w:rPr>
                <w:rFonts w:hint="eastAsia"/>
                <w:sz w:val="20"/>
                <w:szCs w:val="20"/>
                <w:lang w:val="en-US" w:eastAsia="zh-CN"/>
              </w:rPr>
              <w:t xml:space="preserve">  </w:t>
            </w:r>
            <w:r>
              <w:rPr>
                <w:rFonts w:hint="eastAsia"/>
                <w:sz w:val="20"/>
                <w:szCs w:val="20"/>
              </w:rPr>
              <w:t>铨</w:t>
            </w:r>
          </w:p>
        </w:tc>
      </w:tr>
      <w:tr>
        <w:tblPrEx>
          <w:tblLayout w:type="fixed"/>
          <w:tblCellMar>
            <w:top w:w="15" w:type="dxa"/>
            <w:left w:w="15" w:type="dxa"/>
            <w:bottom w:w="15" w:type="dxa"/>
            <w:right w:w="15" w:type="dxa"/>
          </w:tblCellMar>
        </w:tblPrEx>
        <w:trPr>
          <w:trHeight w:val="210"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46</w:t>
            </w:r>
          </w:p>
        </w:tc>
        <w:tc>
          <w:tcPr>
            <w:tcW w:w="1826"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u w:val="none"/>
                <w:lang w:eastAsia="zh-CN"/>
              </w:rPr>
            </w:pPr>
            <w:r>
              <w:rPr>
                <w:rFonts w:hint="eastAsia"/>
                <w:sz w:val="20"/>
                <w:szCs w:val="20"/>
              </w:rPr>
              <w:t>文成食用花卉现状调研和产业兴起</w:t>
            </w:r>
          </w:p>
        </w:tc>
        <w:tc>
          <w:tcPr>
            <w:tcW w:w="6753" w:type="dxa"/>
            <w:tcBorders>
              <w:top w:val="single" w:color="auto" w:sz="4" w:space="0"/>
              <w:left w:val="single" w:color="000000" w:sz="4" w:space="0"/>
              <w:bottom w:val="single" w:color="auto" w:sz="4" w:space="0"/>
              <w:right w:val="single" w:color="000000" w:sz="4" w:space="0"/>
            </w:tcBorders>
            <w:vAlign w:val="center"/>
          </w:tcPr>
          <w:p>
            <w:pPr>
              <w:jc w:val="left"/>
              <w:rPr>
                <w:rFonts w:hint="eastAsia" w:asciiTheme="minorEastAsia" w:hAnsiTheme="minorEastAsia" w:eastAsiaTheme="minorEastAsia" w:cstheme="minorEastAsia"/>
                <w:sz w:val="20"/>
                <w:szCs w:val="20"/>
                <w:lang w:val="en-US" w:eastAsia="zh-CN"/>
              </w:rPr>
            </w:pPr>
            <w:r>
              <w:rPr>
                <w:rFonts w:hint="eastAsia"/>
                <w:sz w:val="20"/>
                <w:szCs w:val="20"/>
              </w:rPr>
              <w:t>开展文成食用花卉现状调研、引导地方政府发展食用花卉产业和争取县委县府政策支持，促使文成食用花卉产业兴起</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文成县科特农业技术服务有限公司</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sz w:val="20"/>
                <w:szCs w:val="20"/>
              </w:rPr>
              <w:t>王友明</w:t>
            </w:r>
          </w:p>
        </w:tc>
      </w:tr>
      <w:tr>
        <w:tblPrEx>
          <w:tblLayout w:type="fixed"/>
          <w:tblCellMar>
            <w:top w:w="15" w:type="dxa"/>
            <w:left w:w="15" w:type="dxa"/>
            <w:bottom w:w="15" w:type="dxa"/>
            <w:right w:w="15" w:type="dxa"/>
          </w:tblCellMar>
        </w:tblPrEx>
        <w:trPr>
          <w:trHeight w:val="142" w:hRule="atLeast"/>
        </w:trPr>
        <w:tc>
          <w:tcPr>
            <w:tcW w:w="45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47</w:t>
            </w:r>
          </w:p>
        </w:tc>
        <w:tc>
          <w:tcPr>
            <w:tcW w:w="1826"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0"/>
                <w:szCs w:val="20"/>
                <w:u w:val="none"/>
                <w:lang w:eastAsia="zh-CN"/>
              </w:rPr>
            </w:pPr>
            <w:r>
              <w:rPr>
                <w:rFonts w:hint="eastAsia" w:asciiTheme="minorEastAsia" w:hAnsiTheme="minorEastAsia" w:eastAsiaTheme="minorEastAsia" w:cstheme="minorEastAsia"/>
                <w:sz w:val="20"/>
                <w:szCs w:val="20"/>
                <w:u w:val="none"/>
                <w:lang w:eastAsia="zh-CN"/>
              </w:rPr>
              <w:t>下石庄古村落文化挖掘与开发应用</w:t>
            </w:r>
          </w:p>
        </w:tc>
        <w:tc>
          <w:tcPr>
            <w:tcW w:w="675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ind w:right="0" w:rightChars="0"/>
              <w:jc w:val="left"/>
              <w:textAlignment w:val="auto"/>
              <w:outlineLvl w:val="9"/>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提炼武贡生主题，融入游戏元素，结合现代计算机等技术，规划以健身和娱乐为目的的休闲旅游体验项目，以概念性规划为主，以修建性规划为方向。</w:t>
            </w:r>
          </w:p>
        </w:tc>
        <w:tc>
          <w:tcPr>
            <w:tcW w:w="16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2018.01-2018.12</w:t>
            </w:r>
          </w:p>
        </w:tc>
        <w:tc>
          <w:tcPr>
            <w:tcW w:w="184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文成县科特农业技术服务有限公司</w:t>
            </w:r>
          </w:p>
        </w:tc>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张庆良</w:t>
            </w:r>
          </w:p>
        </w:tc>
      </w:tr>
    </w:tbl>
    <w:p/>
    <w:p/>
    <w:p/>
    <w:p/>
    <w:p/>
    <w:p/>
    <w:p/>
    <w:p/>
    <w:p/>
    <w:p/>
    <w:p/>
    <w:p/>
    <w:p>
      <w:p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rPr>
          <w:rFonts w:hint="eastAsia" w:ascii="黑体" w:hAnsi="黑体" w:eastAsia="黑体" w:cs="黑体"/>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文成县201</w:t>
      </w:r>
      <w:r>
        <w:rPr>
          <w:rFonts w:hint="eastAsia" w:ascii="方正小标宋简体" w:hAnsi="方正小标宋简体" w:eastAsia="方正小标宋简体" w:cs="方正小标宋简体"/>
          <w:bCs/>
          <w:kern w:val="0"/>
          <w:sz w:val="44"/>
          <w:szCs w:val="44"/>
          <w:lang w:val="en-US" w:eastAsia="zh-CN"/>
        </w:rPr>
        <w:t>8</w:t>
      </w:r>
      <w:r>
        <w:rPr>
          <w:rFonts w:hint="eastAsia" w:ascii="方正小标宋简体" w:hAnsi="方正小标宋简体" w:eastAsia="方正小标宋简体" w:cs="方正小标宋简体"/>
          <w:bCs/>
          <w:kern w:val="0"/>
          <w:sz w:val="44"/>
          <w:szCs w:val="44"/>
        </w:rPr>
        <w:t>年第一期创新创业种子资金奖励与补助经费安排表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kern w:val="0"/>
          <w:sz w:val="44"/>
          <w:szCs w:val="44"/>
        </w:rPr>
      </w:pPr>
    </w:p>
    <w:tbl>
      <w:tblPr>
        <w:tblStyle w:val="3"/>
        <w:tblW w:w="9580" w:type="dxa"/>
        <w:jc w:val="center"/>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792"/>
        <w:gridCol w:w="3374"/>
        <w:gridCol w:w="111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545"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序</w:t>
            </w:r>
            <w:r>
              <w:rPr>
                <w:rFonts w:ascii="??_GB2312" w:hAnsi="??_GB2312" w:eastAsia="Times New Roman" w:cs="??_GB2312"/>
                <w:b/>
                <w:bCs/>
                <w:kern w:val="0"/>
                <w:szCs w:val="21"/>
              </w:rPr>
              <w:t xml:space="preserve"> </w:t>
            </w:r>
            <w:r>
              <w:rPr>
                <w:rFonts w:hint="eastAsia" w:ascii="宋体" w:hAnsi="宋体" w:cs="宋体"/>
                <w:b/>
                <w:bCs/>
                <w:kern w:val="0"/>
                <w:szCs w:val="21"/>
              </w:rPr>
              <w:t>号</w:t>
            </w:r>
          </w:p>
        </w:tc>
        <w:tc>
          <w:tcPr>
            <w:tcW w:w="1792"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项目名称</w:t>
            </w:r>
          </w:p>
        </w:tc>
        <w:tc>
          <w:tcPr>
            <w:tcW w:w="3374"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项目承担单位</w:t>
            </w:r>
          </w:p>
        </w:tc>
        <w:tc>
          <w:tcPr>
            <w:tcW w:w="1116"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补助及奖励金额</w:t>
            </w:r>
            <w:r>
              <w:rPr>
                <w:rFonts w:ascii="??_GB2312" w:hAnsi="??_GB2312" w:eastAsia="Times New Roman" w:cs="??_GB2312"/>
                <w:b/>
                <w:bCs/>
                <w:kern w:val="0"/>
                <w:szCs w:val="21"/>
              </w:rPr>
              <w:t xml:space="preserve"> </w:t>
            </w:r>
            <w:r>
              <w:rPr>
                <w:rFonts w:hint="eastAsia" w:ascii="宋体" w:hAnsi="宋体" w:cs="宋体"/>
                <w:b/>
                <w:bCs/>
                <w:kern w:val="0"/>
                <w:szCs w:val="21"/>
              </w:rPr>
              <w:t>（万元）</w:t>
            </w:r>
          </w:p>
        </w:tc>
        <w:tc>
          <w:tcPr>
            <w:tcW w:w="2753"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备</w:t>
            </w:r>
            <w:r>
              <w:rPr>
                <w:rFonts w:ascii="??_GB2312" w:hAnsi="??_GB2312" w:eastAsia="Times New Roman" w:cs="??_GB2312"/>
                <w:b/>
                <w:bCs/>
                <w:kern w:val="0"/>
                <w:szCs w:val="21"/>
              </w:rPr>
              <w:t xml:space="preserve"> </w:t>
            </w:r>
            <w:r>
              <w:rPr>
                <w:rFonts w:hint="eastAsia" w:ascii="宋体" w:hAnsi="宋体" w:cs="宋体"/>
                <w:b/>
                <w:bCs/>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545" w:type="dxa"/>
            <w:vMerge w:val="restart"/>
            <w:vAlign w:val="center"/>
          </w:tcPr>
          <w:p>
            <w:pPr>
              <w:widowControl/>
              <w:jc w:val="center"/>
              <w:rPr>
                <w:rFonts w:hint="eastAsia" w:ascii="??_GB2312" w:hAnsi="??_GB2312" w:eastAsia="宋体" w:cs="??_GB2312"/>
                <w:b/>
                <w:bCs/>
                <w:kern w:val="0"/>
                <w:sz w:val="24"/>
                <w:lang w:eastAsia="zh-CN"/>
              </w:rPr>
            </w:pPr>
            <w:r>
              <w:rPr>
                <w:rFonts w:hint="eastAsia" w:ascii="??_GB2312" w:hAnsi="??_GB2312" w:cs="??_GB2312"/>
                <w:b/>
                <w:bCs/>
                <w:kern w:val="0"/>
                <w:sz w:val="24"/>
                <w:lang w:val="en-US" w:eastAsia="zh-CN"/>
              </w:rPr>
              <w:t>1</w:t>
            </w:r>
          </w:p>
        </w:tc>
        <w:tc>
          <w:tcPr>
            <w:tcW w:w="1792" w:type="dxa"/>
            <w:vMerge w:val="restart"/>
            <w:vAlign w:val="center"/>
          </w:tcPr>
          <w:p>
            <w:pPr>
              <w:widowControl/>
              <w:jc w:val="left"/>
              <w:rPr>
                <w:rFonts w:ascii="??_GB2312" w:hAnsi="??_GB2312" w:eastAsia="Times New Roman" w:cs="??_GB2312"/>
                <w:kern w:val="0"/>
                <w:sz w:val="24"/>
              </w:rPr>
            </w:pPr>
            <w:r>
              <w:rPr>
                <w:rFonts w:hint="eastAsia" w:ascii="宋体" w:hAnsi="宋体" w:cs="宋体"/>
                <w:kern w:val="0"/>
                <w:sz w:val="24"/>
              </w:rPr>
              <w:t>省科技型企业认定补助</w:t>
            </w:r>
          </w:p>
        </w:tc>
        <w:tc>
          <w:tcPr>
            <w:tcW w:w="3374" w:type="dxa"/>
            <w:vAlign w:val="center"/>
          </w:tcPr>
          <w:p>
            <w:pPr>
              <w:widowControl/>
              <w:jc w:val="left"/>
              <w:rPr>
                <w:rFonts w:hint="eastAsia" w:ascii="??_GB2312" w:hAnsi="??_GB2312" w:eastAsia="宋体" w:cs="??_GB2312"/>
                <w:kern w:val="0"/>
                <w:sz w:val="24"/>
                <w:lang w:eastAsia="zh-CN"/>
              </w:rPr>
            </w:pPr>
            <w:r>
              <w:rPr>
                <w:rFonts w:hint="eastAsia" w:ascii="??_GB2312" w:hAnsi="??_GB2312" w:cs="??_GB2312"/>
                <w:kern w:val="0"/>
                <w:sz w:val="24"/>
                <w:lang w:eastAsia="zh-CN"/>
              </w:rPr>
              <w:t>文成县慧眸智能科技有限公司</w:t>
            </w:r>
          </w:p>
        </w:tc>
        <w:tc>
          <w:tcPr>
            <w:tcW w:w="1116" w:type="dxa"/>
            <w:vAlign w:val="center"/>
          </w:tcPr>
          <w:p>
            <w:pPr>
              <w:widowControl/>
              <w:jc w:val="center"/>
              <w:rPr>
                <w:rFonts w:ascii="??_GB2312" w:hAnsi="??_GB2312" w:eastAsia="Times New Roman" w:cs="??_GB2312"/>
                <w:kern w:val="0"/>
                <w:sz w:val="24"/>
              </w:rPr>
            </w:pPr>
          </w:p>
        </w:tc>
        <w:tc>
          <w:tcPr>
            <w:tcW w:w="2753" w:type="dxa"/>
            <w:vMerge w:val="restart"/>
            <w:vAlign w:val="center"/>
          </w:tcPr>
          <w:p>
            <w:pPr>
              <w:widowControl/>
              <w:jc w:val="left"/>
              <w:rPr>
                <w:rFonts w:ascii="??_GB2312" w:hAnsi="??_GB2312" w:eastAsia="Times New Roman" w:cs="??_GB2312"/>
                <w:kern w:val="0"/>
                <w:sz w:val="24"/>
              </w:rPr>
            </w:pPr>
            <w:r>
              <w:rPr>
                <w:rFonts w:hint="eastAsia" w:ascii="宋体" w:hAnsi="宋体" w:cs="宋体"/>
                <w:sz w:val="24"/>
                <w:shd w:val="clear" w:color="auto" w:fill="FFFFFF"/>
              </w:rPr>
              <w:t>温市科管〔</w:t>
            </w:r>
            <w:r>
              <w:rPr>
                <w:rFonts w:ascii="??_GB2312" w:hAnsi="??_GB2312" w:eastAsia="Times New Roman" w:cs="??_GB2312"/>
                <w:sz w:val="24"/>
                <w:shd w:val="clear" w:color="auto" w:fill="FFFFFF"/>
              </w:rPr>
              <w:t>201</w:t>
            </w:r>
            <w:r>
              <w:rPr>
                <w:rFonts w:hint="eastAsia" w:ascii="??_GB2312" w:hAnsi="??_GB2312" w:cs="??_GB2312"/>
                <w:sz w:val="24"/>
                <w:shd w:val="clear" w:color="auto" w:fill="FFFFFF"/>
                <w:lang w:val="en-US" w:eastAsia="zh-CN"/>
              </w:rPr>
              <w:t>8</w:t>
            </w:r>
            <w:r>
              <w:rPr>
                <w:rFonts w:hint="eastAsia" w:ascii="宋体" w:hAnsi="宋体" w:cs="宋体"/>
                <w:sz w:val="24"/>
                <w:shd w:val="clear" w:color="auto" w:fill="FFFFFF"/>
              </w:rPr>
              <w:t>〕</w:t>
            </w:r>
            <w:r>
              <w:rPr>
                <w:rFonts w:hint="eastAsia" w:ascii="??_GB2312" w:hAnsi="??_GB2312" w:cs="??_GB2312"/>
                <w:sz w:val="24"/>
                <w:shd w:val="clear" w:color="auto" w:fill="FFFFFF"/>
                <w:lang w:val="en-US" w:eastAsia="zh-CN"/>
              </w:rPr>
              <w:t>3</w:t>
            </w:r>
            <w:r>
              <w:rPr>
                <w:rFonts w:hint="eastAsia" w:ascii="宋体" w:hAnsi="宋体" w:cs="宋体"/>
                <w:sz w:val="24"/>
                <w:shd w:val="clear" w:color="auto" w:fill="FFFFFF"/>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545" w:type="dxa"/>
            <w:vMerge w:val="continue"/>
            <w:vAlign w:val="center"/>
          </w:tcPr>
          <w:p>
            <w:pPr>
              <w:widowControl/>
              <w:jc w:val="center"/>
              <w:rPr>
                <w:rFonts w:ascii="??_GB2312" w:hAnsi="??_GB2312" w:eastAsia="Times New Roman" w:cs="??_GB2312"/>
                <w:b/>
                <w:bCs/>
                <w:kern w:val="0"/>
                <w:sz w:val="24"/>
              </w:rPr>
            </w:pPr>
          </w:p>
        </w:tc>
        <w:tc>
          <w:tcPr>
            <w:tcW w:w="1792" w:type="dxa"/>
            <w:vMerge w:val="continue"/>
            <w:vAlign w:val="center"/>
          </w:tcPr>
          <w:p>
            <w:pPr>
              <w:widowControl/>
              <w:jc w:val="left"/>
              <w:rPr>
                <w:rFonts w:ascii="??_GB2312" w:hAnsi="??_GB2312" w:eastAsia="Times New Roman" w:cs="??_GB2312"/>
                <w:kern w:val="0"/>
                <w:sz w:val="24"/>
              </w:rPr>
            </w:pPr>
          </w:p>
        </w:tc>
        <w:tc>
          <w:tcPr>
            <w:tcW w:w="3374" w:type="dxa"/>
            <w:vAlign w:val="center"/>
          </w:tcPr>
          <w:p>
            <w:pPr>
              <w:widowControl/>
              <w:jc w:val="left"/>
              <w:rPr>
                <w:rFonts w:hint="eastAsia" w:ascii="??_GB2312" w:hAnsi="??_GB2312" w:eastAsia="宋体" w:cs="??_GB2312"/>
                <w:kern w:val="0"/>
                <w:sz w:val="24"/>
                <w:lang w:eastAsia="zh-CN"/>
              </w:rPr>
            </w:pPr>
            <w:r>
              <w:rPr>
                <w:rFonts w:hint="eastAsia" w:ascii="宋体" w:hAnsi="宋体" w:cs="宋体"/>
                <w:kern w:val="0"/>
                <w:sz w:val="24"/>
                <w:lang w:eastAsia="zh-CN"/>
              </w:rPr>
              <w:t>温州森堂生物科技有限公司</w:t>
            </w:r>
          </w:p>
        </w:tc>
        <w:tc>
          <w:tcPr>
            <w:tcW w:w="1116" w:type="dxa"/>
            <w:vAlign w:val="center"/>
          </w:tcPr>
          <w:p>
            <w:pPr>
              <w:widowControl/>
              <w:jc w:val="center"/>
              <w:rPr>
                <w:rFonts w:ascii="??_GB2312" w:hAnsi="??_GB2312" w:eastAsia="Times New Roman" w:cs="??_GB2312"/>
                <w:kern w:val="0"/>
                <w:sz w:val="24"/>
              </w:rPr>
            </w:pPr>
          </w:p>
        </w:tc>
        <w:tc>
          <w:tcPr>
            <w:tcW w:w="2753" w:type="dxa"/>
            <w:vMerge w:val="continue"/>
            <w:vAlign w:val="center"/>
          </w:tcPr>
          <w:p>
            <w:pPr>
              <w:widowControl/>
              <w:jc w:val="left"/>
              <w:rPr>
                <w:rFonts w:ascii="??_GB2312" w:hAnsi="??_GB2312" w:eastAsia="Times New Roman" w:cs="??_GB2312"/>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5711" w:type="dxa"/>
            <w:gridSpan w:val="3"/>
            <w:vAlign w:val="center"/>
          </w:tcPr>
          <w:p>
            <w:pPr>
              <w:widowControl/>
              <w:jc w:val="center"/>
              <w:rPr>
                <w:rFonts w:ascii="??_GB2312" w:hAnsi="??_GB2312" w:eastAsia="Times New Roman" w:cs="??_GB2312"/>
                <w:kern w:val="0"/>
                <w:sz w:val="24"/>
              </w:rPr>
            </w:pPr>
            <w:r>
              <w:rPr>
                <w:rFonts w:hint="eastAsia" w:ascii="宋体" w:hAnsi="宋体" w:cs="宋体"/>
                <w:kern w:val="0"/>
                <w:sz w:val="24"/>
              </w:rPr>
              <w:t>合计</w:t>
            </w:r>
          </w:p>
        </w:tc>
        <w:tc>
          <w:tcPr>
            <w:tcW w:w="1116" w:type="dxa"/>
            <w:vAlign w:val="center"/>
          </w:tcPr>
          <w:p>
            <w:pPr>
              <w:widowControl/>
              <w:jc w:val="center"/>
              <w:rPr>
                <w:rFonts w:hint="eastAsia" w:ascii="??_GB2312" w:hAnsi="??_GB2312" w:eastAsia="宋体" w:cs="??_GB2312"/>
                <w:kern w:val="0"/>
                <w:sz w:val="24"/>
                <w:lang w:eastAsia="zh-CN"/>
              </w:rPr>
            </w:pPr>
          </w:p>
        </w:tc>
        <w:tc>
          <w:tcPr>
            <w:tcW w:w="2753" w:type="dxa"/>
            <w:vAlign w:val="center"/>
          </w:tcPr>
          <w:p>
            <w:pPr>
              <w:widowControl/>
              <w:jc w:val="left"/>
              <w:rPr>
                <w:rFonts w:ascii="??_GB2312" w:hAnsi="??_GB2312" w:eastAsia="Times New Roman" w:cs="??_GB2312"/>
                <w:kern w:val="0"/>
                <w:sz w:val="24"/>
              </w:rPr>
            </w:pPr>
          </w:p>
        </w:tc>
      </w:tr>
    </w:tbl>
    <w:p>
      <w:pPr>
        <w:rPr>
          <w:rFonts w:hint="eastAsia" w:asciiTheme="minorEastAsia" w:hAnsiTheme="minorEastAsia" w:eastAsiaTheme="minorEastAsia" w:cstheme="minorEastAsia"/>
          <w:sz w:val="20"/>
          <w:szCs w:val="20"/>
        </w:rPr>
      </w:pPr>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86"/>
    <w:family w:val="auto"/>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创艺简楷体">
    <w:altName w:val="仿宋"/>
    <w:panose1 w:val="00000000000000000000"/>
    <w:charset w:val="86"/>
    <w:family w:val="auto"/>
    <w:pitch w:val="default"/>
    <w:sig w:usb0="00000000" w:usb1="00000000" w:usb2="00000010" w:usb3="00000000" w:csb0="0004000A" w:csb1="00000000"/>
  </w:font>
  <w:font w:name="创艺简老宋">
    <w:altName w:val="仿宋"/>
    <w:panose1 w:val="00000000000000000000"/>
    <w:charset w:val="86"/>
    <w:family w:val="auto"/>
    <w:pitch w:val="default"/>
    <w:sig w:usb0="00000000" w:usb1="00000000" w:usb2="00000010" w:usb3="00000000" w:csb0="0004000A"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B3618"/>
    <w:rsid w:val="279B3618"/>
    <w:rsid w:val="47643776"/>
    <w:rsid w:val="6DF175D0"/>
    <w:rsid w:val="7A884B3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2018-06-11T01:09:00Z</dcterms:created>
  <dc:creator>Administrator</dc:creator>
  <cp:lastModifiedBy>张　壹</cp:lastModifiedBy>
  <dcterms:modified xsi:type="dcterms:W3CDTF">2018-06-11T02:55:45Z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