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_GB2312" w:hAnsi="仿宋_GB2312" w:eastAsia="仿宋_GB2312" w:cs="仿宋_GB2312"/>
          <w:b/>
          <w:bCs/>
          <w:sz w:val="52"/>
          <w:szCs w:val="52"/>
        </w:rPr>
      </w:pPr>
      <w:r>
        <w:drawing>
          <wp:anchor distT="0" distB="0" distL="114300" distR="114300" simplePos="0" relativeHeight="251659264" behindDoc="0" locked="0" layoutInCell="1" allowOverlap="1">
            <wp:simplePos x="0" y="0"/>
            <wp:positionH relativeFrom="column">
              <wp:posOffset>-600075</wp:posOffset>
            </wp:positionH>
            <wp:positionV relativeFrom="paragraph">
              <wp:posOffset>-241935</wp:posOffset>
            </wp:positionV>
            <wp:extent cx="2390775" cy="762000"/>
            <wp:effectExtent l="0" t="0" r="9525" b="0"/>
            <wp:wrapNone/>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0"/>
                    <a:stretch>
                      <a:fillRect/>
                    </a:stretch>
                  </pic:blipFill>
                  <pic:spPr>
                    <a:xfrm>
                      <a:off x="0" y="0"/>
                      <a:ext cx="2390775" cy="762000"/>
                    </a:xfrm>
                    <a:prstGeom prst="rect">
                      <a:avLst/>
                    </a:prstGeom>
                    <a:noFill/>
                    <a:ln w="9525">
                      <a:noFill/>
                    </a:ln>
                  </pic:spPr>
                </pic:pic>
              </a:graphicData>
            </a:graphic>
          </wp:anchor>
        </w:drawing>
      </w:r>
    </w:p>
    <w:p>
      <w:pPr>
        <w:jc w:val="left"/>
        <w:rPr>
          <w:rFonts w:ascii="仿宋_GB2312" w:hAnsi="仿宋_GB2312" w:eastAsia="仿宋_GB2312" w:cs="仿宋_GB2312"/>
          <w:b/>
          <w:bCs/>
          <w:sz w:val="28"/>
          <w:szCs w:val="28"/>
        </w:rPr>
      </w:pPr>
    </w:p>
    <w:p>
      <w:pPr>
        <w:jc w:val="center"/>
        <w:rPr>
          <w:rFonts w:ascii="仿宋_GB2312" w:hAnsi="仿宋_GB2312" w:eastAsia="仿宋_GB2312" w:cs="仿宋_GB2312"/>
          <w:b/>
          <w:bCs/>
          <w:sz w:val="52"/>
          <w:szCs w:val="52"/>
        </w:rPr>
      </w:pPr>
      <w:r>
        <w:rPr>
          <w:rFonts w:hint="eastAsia" w:ascii="仿宋_GB2312" w:hAnsi="仿宋_GB2312" w:eastAsia="仿宋_GB2312" w:cs="仿宋_GB2312"/>
          <w:b/>
          <w:bCs/>
          <w:sz w:val="52"/>
          <w:szCs w:val="52"/>
          <w:lang w:eastAsia="zh-CN"/>
        </w:rPr>
        <w:t>文成县</w:t>
      </w:r>
      <w:r>
        <w:rPr>
          <w:rFonts w:hint="eastAsia" w:ascii="仿宋_GB2312" w:hAnsi="仿宋_GB2312" w:eastAsia="仿宋_GB2312" w:cs="仿宋_GB2312"/>
          <w:b/>
          <w:bCs/>
          <w:sz w:val="52"/>
          <w:szCs w:val="52"/>
        </w:rPr>
        <w:t>第二次全国污染源普查工作</w:t>
      </w:r>
    </w:p>
    <w:p/>
    <w:p/>
    <w:p/>
    <w:p/>
    <w:p/>
    <w:p>
      <w:pPr>
        <w:jc w:val="center"/>
        <w:rPr>
          <w:rFonts w:ascii="黑体" w:hAnsi="黑体" w:eastAsia="黑体" w:cs="黑体"/>
          <w:b/>
          <w:bCs/>
          <w:sz w:val="80"/>
          <w:szCs w:val="80"/>
        </w:rPr>
      </w:pPr>
      <w:r>
        <w:rPr>
          <w:rFonts w:hint="eastAsia" w:ascii="黑体" w:hAnsi="黑体" w:eastAsia="黑体" w:cs="黑体"/>
          <w:b/>
          <w:bCs/>
          <w:sz w:val="80"/>
          <w:szCs w:val="80"/>
        </w:rPr>
        <w:t>报</w:t>
      </w:r>
    </w:p>
    <w:p>
      <w:pPr>
        <w:jc w:val="center"/>
        <w:rPr>
          <w:rFonts w:ascii="黑体" w:hAnsi="黑体" w:eastAsia="黑体" w:cs="黑体"/>
          <w:b/>
          <w:bCs/>
          <w:sz w:val="80"/>
          <w:szCs w:val="80"/>
        </w:rPr>
      </w:pPr>
      <w:r>
        <w:rPr>
          <w:rFonts w:hint="eastAsia" w:ascii="黑体" w:hAnsi="黑体" w:eastAsia="黑体" w:cs="黑体"/>
          <w:b/>
          <w:bCs/>
          <w:sz w:val="80"/>
          <w:szCs w:val="80"/>
        </w:rPr>
        <w:t>表</w:t>
      </w:r>
    </w:p>
    <w:p>
      <w:pPr>
        <w:jc w:val="center"/>
        <w:rPr>
          <w:rFonts w:ascii="黑体" w:hAnsi="黑体" w:eastAsia="黑体" w:cs="黑体"/>
          <w:b/>
          <w:bCs/>
          <w:sz w:val="80"/>
          <w:szCs w:val="80"/>
        </w:rPr>
      </w:pPr>
      <w:r>
        <w:rPr>
          <w:rFonts w:hint="eastAsia" w:ascii="黑体" w:hAnsi="黑体" w:eastAsia="黑体" w:cs="黑体"/>
          <w:b/>
          <w:bCs/>
          <w:sz w:val="80"/>
          <w:szCs w:val="80"/>
        </w:rPr>
        <w:t>制</w:t>
      </w:r>
    </w:p>
    <w:p>
      <w:pPr>
        <w:jc w:val="center"/>
        <w:rPr>
          <w:rFonts w:ascii="黑体" w:hAnsi="黑体" w:eastAsia="黑体" w:cs="黑体"/>
          <w:b/>
          <w:bCs/>
          <w:sz w:val="80"/>
          <w:szCs w:val="80"/>
        </w:rPr>
      </w:pPr>
      <w:r>
        <w:rPr>
          <w:rFonts w:hint="eastAsia" w:ascii="黑体" w:hAnsi="黑体" w:eastAsia="黑体" w:cs="黑体"/>
          <w:b/>
          <w:bCs/>
          <w:sz w:val="80"/>
          <w:szCs w:val="80"/>
        </w:rPr>
        <w:t>度</w:t>
      </w:r>
    </w:p>
    <w:p>
      <w:pPr>
        <w:rPr>
          <w:sz w:val="80"/>
          <w:szCs w:val="80"/>
        </w:rPr>
      </w:pPr>
    </w:p>
    <w:p>
      <w:pPr>
        <w:jc w:val="center"/>
        <w:rPr>
          <w:rFonts w:ascii="仿宋_GB2312" w:hAnsi="仿宋_GB2312" w:eastAsia="仿宋_GB2312" w:cs="仿宋_GB2312"/>
          <w:b/>
          <w:bCs/>
          <w:sz w:val="36"/>
          <w:szCs w:val="36"/>
        </w:rPr>
      </w:pPr>
      <w:r>
        <w:rPr>
          <w:rFonts w:hint="eastAsia" w:ascii="仿宋_GB2312" w:hAnsi="仿宋_GB2312" w:eastAsia="仿宋_GB2312" w:cs="仿宋_GB2312"/>
          <w:b/>
          <w:bCs/>
          <w:sz w:val="36"/>
          <w:szCs w:val="36"/>
          <w:lang w:eastAsia="zh-CN"/>
        </w:rPr>
        <w:t>文成县</w:t>
      </w:r>
      <w:r>
        <w:rPr>
          <w:rFonts w:hint="eastAsia" w:ascii="仿宋_GB2312" w:hAnsi="仿宋_GB2312" w:eastAsia="仿宋_GB2312" w:cs="仿宋_GB2312"/>
          <w:b/>
          <w:bCs/>
          <w:sz w:val="36"/>
          <w:szCs w:val="36"/>
        </w:rPr>
        <w:t>第二次全国污染源普查领导小组办公室制</w:t>
      </w:r>
    </w:p>
    <w:p>
      <w:pPr>
        <w:jc w:val="center"/>
        <w:rPr>
          <w:rFonts w:ascii="仿宋_GB2312" w:hAnsi="仿宋_GB2312" w:eastAsia="仿宋_GB2312" w:cs="仿宋_GB2312"/>
          <w:b/>
          <w:bCs/>
          <w:sz w:val="36"/>
          <w:szCs w:val="36"/>
        </w:rPr>
      </w:pPr>
      <w:r>
        <w:rPr>
          <w:rFonts w:hint="eastAsia" w:ascii="仿宋_GB2312" w:hAnsi="仿宋_GB2312" w:eastAsia="仿宋_GB2312" w:cs="仿宋_GB2312"/>
          <w:b/>
          <w:bCs/>
          <w:sz w:val="36"/>
          <w:szCs w:val="36"/>
        </w:rPr>
        <w:t>2018年8月</w:t>
      </w:r>
    </w:p>
    <w:p>
      <w:pPr>
        <w:jc w:val="center"/>
        <w:rPr>
          <w:rFonts w:ascii="仿宋_GB2312" w:hAnsi="仿宋_GB2312" w:eastAsia="仿宋_GB2312" w:cs="仿宋_GB2312"/>
          <w:b/>
          <w:bCs/>
          <w:sz w:val="36"/>
          <w:szCs w:val="36"/>
        </w:rPr>
      </w:pPr>
      <w:r>
        <w:rPr>
          <w:sz w:val="36"/>
        </w:rPr>
        <mc:AlternateContent>
          <mc:Choice Requires="wps">
            <w:drawing>
              <wp:anchor distT="0" distB="0" distL="114300" distR="114300" simplePos="0" relativeHeight="251660288" behindDoc="0" locked="0" layoutInCell="1" allowOverlap="1">
                <wp:simplePos x="0" y="0"/>
                <wp:positionH relativeFrom="column">
                  <wp:posOffset>-119380</wp:posOffset>
                </wp:positionH>
                <wp:positionV relativeFrom="paragraph">
                  <wp:posOffset>268605</wp:posOffset>
                </wp:positionV>
                <wp:extent cx="6228715" cy="1009650"/>
                <wp:effectExtent l="4445" t="4445" r="15240" b="14605"/>
                <wp:wrapNone/>
                <wp:docPr id="1" name="文本框 1"/>
                <wp:cNvGraphicFramePr/>
                <a:graphic xmlns:a="http://schemas.openxmlformats.org/drawingml/2006/main">
                  <a:graphicData uri="http://schemas.microsoft.com/office/word/2010/wordprocessingShape">
                    <wps:wsp>
                      <wps:cNvSpPr txBox="1"/>
                      <wps:spPr>
                        <a:xfrm>
                          <a:off x="0" y="0"/>
                          <a:ext cx="6228862" cy="1009650"/>
                        </a:xfrm>
                        <a:prstGeom prst="rect">
                          <a:avLst/>
                        </a:prstGeom>
                        <a:solidFill>
                          <a:schemeClr val="lt1"/>
                        </a:solidFill>
                        <a:ln w="6350">
                          <a:solidFill>
                            <a:schemeClr val="bg1"/>
                          </a:solidFill>
                        </a:ln>
                      </wps:spPr>
                      <wps:style>
                        <a:lnRef idx="0">
                          <a:schemeClr val="accent1"/>
                        </a:lnRef>
                        <a:fillRef idx="0">
                          <a:schemeClr val="accent1"/>
                        </a:fillRef>
                        <a:effectRef idx="0">
                          <a:schemeClr val="accent1"/>
                        </a:effectRef>
                        <a:fontRef idx="minor">
                          <a:schemeClr val="dk1"/>
                        </a:fontRef>
                      </wps:style>
                      <wps:txbx>
                        <w:txbxContent>
                          <w:p>
                            <w:pPr>
                              <w:rPr>
                                <w:rFonts w:hint="eastAsia" w:ascii="宋体" w:hAnsi="宋体" w:eastAsia="宋体"/>
                                <w:b/>
                                <w:sz w:val="24"/>
                                <w:szCs w:val="24"/>
                                <w:u w:val="single"/>
                                <w:lang w:val="en-US" w:eastAsia="zh-CN"/>
                              </w:rPr>
                            </w:pPr>
                            <w:r>
                              <w:rPr>
                                <w:rFonts w:hint="eastAsia" w:ascii="宋体" w:hAnsi="宋体" w:eastAsia="宋体"/>
                                <w:b/>
                                <w:sz w:val="24"/>
                                <w:szCs w:val="24"/>
                              </w:rPr>
                              <w:t>普查对象配合程度：               普查员签字：</w:t>
                            </w:r>
                            <w:r>
                              <w:rPr>
                                <w:rFonts w:hint="eastAsia" w:ascii="宋体" w:hAnsi="宋体" w:eastAsia="宋体"/>
                                <w:b/>
                                <w:sz w:val="24"/>
                                <w:szCs w:val="24"/>
                                <w:u w:val="single"/>
                                <w:lang w:val="en-US" w:eastAsia="zh-CN"/>
                              </w:rPr>
                              <w:t xml:space="preserve">                          </w:t>
                            </w:r>
                          </w:p>
                          <w:p>
                            <w:pPr>
                              <w:rPr>
                                <w:rFonts w:ascii="宋体" w:hAnsi="宋体" w:eastAsia="宋体"/>
                                <w:b/>
                                <w:sz w:val="24"/>
                              </w:rPr>
                            </w:pPr>
                            <w:r>
                              <w:rPr>
                                <w:rFonts w:hint="eastAsia" w:ascii="宋体" w:hAnsi="宋体" w:eastAsia="宋体"/>
                                <w:bCs/>
                                <w:sz w:val="24"/>
                                <w:szCs w:val="24"/>
                              </w:rPr>
                              <w:t>积极□   一般□   不配合□</w:t>
                            </w:r>
                            <w:r>
                              <w:rPr>
                                <w:rFonts w:hint="eastAsia" w:ascii="宋体" w:hAnsi="宋体" w:eastAsia="宋体" w:cs="宋体"/>
                                <w:color w:val="000000"/>
                                <w:kern w:val="0"/>
                                <w:sz w:val="24"/>
                                <w:szCs w:val="24"/>
                              </w:rPr>
                              <w:t xml:space="preserve">       </w:t>
                            </w:r>
                            <w:r>
                              <w:rPr>
                                <w:rFonts w:hint="eastAsia" w:ascii="宋体" w:hAnsi="宋体" w:eastAsia="宋体"/>
                                <w:b/>
                                <w:sz w:val="24"/>
                                <w:szCs w:val="24"/>
                              </w:rPr>
                              <w:t>网格员签字：</w:t>
                            </w:r>
                            <w:r>
                              <w:rPr>
                                <w:rFonts w:hint="eastAsia" w:ascii="宋体" w:hAnsi="宋体" w:eastAsia="宋体"/>
                                <w:b/>
                                <w:sz w:val="28"/>
                                <w:szCs w:val="28"/>
                              </w:rPr>
                              <w:t>______________________</w:t>
                            </w:r>
                          </w:p>
                          <w:p>
                            <w:pPr>
                              <w:pStyle w:val="27"/>
                            </w:pP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9.4pt;margin-top:21.15pt;height:79.5pt;width:490.45pt;z-index:251660288;mso-width-relative:page;mso-height-relative:page;" fillcolor="#FFFFFF [3201]" filled="t" stroked="t" coordsize="21600,21600" o:gfxdata="UEsDBAoAAAAAAIdO4kAAAAAAAAAAAAAAAAAEAAAAZHJzL1BLAwQUAAAACACHTuJA2BB9NNkAAAAK&#10;AQAADwAAAGRycy9kb3ducmV2LnhtbE2PzU7DMBCE70i8g7VI3Fo7KVQhZNMDEjeElPJ7dONtEhGv&#10;09hJyttjTnAczWjmm2J3tr2YafSdY4RkrUAQ18503CC8vjyuMhA+aDa6d0wI3+RhV15eFDo3buGK&#10;5n1oRCxhn2uENoQhl9LXLVnt124gjt7RjVaHKMdGmlEvsdz2MlVqK63uOC60eqCHluqv/WQRnufJ&#10;vTXvt/UHfy6Vz46n6ik7IV5fJeoeRKBz+AvDL35EhzIyHdzExoseYZVkET0g3KQbEDFwt00TEAeE&#10;VCUbkGUh/18ofwBQSwMEFAAAAAgAh07iQPc1ThFQAgAAuQQAAA4AAABkcnMvZTJvRG9jLnhtbK1U&#10;zW4TMRC+I/EOlu90k9CGNsqmCq2CkCpaqSDOjtebteQ/bCe75QHgDThx4c5z9Tn47N2mpXCoEHvw&#10;znhmv5n5Zmbnp51WZCd8kNaUdHwwokQYbitpNiX98H714piSEJmpmLJGlPRGBHq6eP5s3rqZmNjG&#10;qkp4AhATZq0raROjmxVF4I3QLBxYJwyMtfWaRah+U1SetUDXqpiMRtOitb5y3nIRAm7PeyMdEP1T&#10;AG1dSy7OLd9qYWKP6oViESWFRrpAFznbuhY8XtZ1EJGokqLSmE8EgbxOZ7GYs9nGM9dIPqTAnpLC&#10;o5o0kwZB91DnLDKy9fIPKC25t8HW8YBbXfSFZEZQxXj0iJvrhjmRawHVwe1JD/8Plr/bXXkiK0wC&#10;JYZpNPz229fb7z9vf3wh40RP68IMXtcOfrF7bbvkOtwHXKaqu9rr9EY9BHaQe7MnV3SRcFxOJ5Pj&#10;4+mEEg7beDQ6mR5l+ov7z50P8Y2wmiShpB7dy6Sy3UWICAnXO5cULVglq5VUKit+sz5TnuwYOr3K&#10;T8oSn/zmpgxpkctLxP43CAAqA9xES19+kmK37gZO1ra6AVXe9rMWHF9JlHPBQrxiHsMFdrB+8RJH&#10;rSyysYNESWP957/dJ3/0HFZKWgxrScOnLfOCEvXWYBpOxoeHabqzcnj0agLFP7SsH1rMVp9ZsISO&#10;I7ssJv+o7sTaW/0RW7pMUWFihiN2SeOdeBb7FcKWc7FcZifMs2Pxwlw7nqATu8Yut9HWMvcu0dRz&#10;M7CHic79GbYvrcxDPXvd/3EWv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DYEH002QAAAAoBAAAP&#10;AAAAAAAAAAEAIAAAACIAAABkcnMvZG93bnJldi54bWxQSwECFAAUAAAACACHTuJA9zVOEVACAAC5&#10;BAAADgAAAAAAAAABACAAAAAoAQAAZHJzL2Uyb0RvYy54bWxQSwUGAAAAAAYABgBZAQAA6gUAAAAA&#10;">
                <v:fill on="t" focussize="0,0"/>
                <v:stroke weight="0.5pt" color="#FFFFFF [3212]" joinstyle="round"/>
                <v:imagedata o:title=""/>
                <o:lock v:ext="edit" aspectratio="f"/>
                <v:textbox>
                  <w:txbxContent>
                    <w:p>
                      <w:pPr>
                        <w:rPr>
                          <w:rFonts w:hint="eastAsia" w:ascii="宋体" w:hAnsi="宋体" w:eastAsia="宋体"/>
                          <w:b/>
                          <w:sz w:val="24"/>
                          <w:szCs w:val="24"/>
                          <w:u w:val="single"/>
                          <w:lang w:val="en-US" w:eastAsia="zh-CN"/>
                        </w:rPr>
                      </w:pPr>
                      <w:r>
                        <w:rPr>
                          <w:rFonts w:hint="eastAsia" w:ascii="宋体" w:hAnsi="宋体" w:eastAsia="宋体"/>
                          <w:b/>
                          <w:sz w:val="24"/>
                          <w:szCs w:val="24"/>
                        </w:rPr>
                        <w:t>普查对象配合程度：               普查员签字：</w:t>
                      </w:r>
                      <w:r>
                        <w:rPr>
                          <w:rFonts w:hint="eastAsia" w:ascii="宋体" w:hAnsi="宋体" w:eastAsia="宋体"/>
                          <w:b/>
                          <w:sz w:val="24"/>
                          <w:szCs w:val="24"/>
                          <w:u w:val="single"/>
                          <w:lang w:val="en-US" w:eastAsia="zh-CN"/>
                        </w:rPr>
                        <w:t xml:space="preserve">                          </w:t>
                      </w:r>
                    </w:p>
                    <w:p>
                      <w:pPr>
                        <w:rPr>
                          <w:rFonts w:ascii="宋体" w:hAnsi="宋体" w:eastAsia="宋体"/>
                          <w:b/>
                          <w:sz w:val="24"/>
                        </w:rPr>
                      </w:pPr>
                      <w:r>
                        <w:rPr>
                          <w:rFonts w:hint="eastAsia" w:ascii="宋体" w:hAnsi="宋体" w:eastAsia="宋体"/>
                          <w:bCs/>
                          <w:sz w:val="24"/>
                          <w:szCs w:val="24"/>
                        </w:rPr>
                        <w:t>积极□   一般□   不配合□</w:t>
                      </w:r>
                      <w:r>
                        <w:rPr>
                          <w:rFonts w:hint="eastAsia" w:ascii="宋体" w:hAnsi="宋体" w:eastAsia="宋体" w:cs="宋体"/>
                          <w:color w:val="000000"/>
                          <w:kern w:val="0"/>
                          <w:sz w:val="24"/>
                          <w:szCs w:val="24"/>
                        </w:rPr>
                        <w:t xml:space="preserve">       </w:t>
                      </w:r>
                      <w:r>
                        <w:rPr>
                          <w:rFonts w:hint="eastAsia" w:ascii="宋体" w:hAnsi="宋体" w:eastAsia="宋体"/>
                          <w:b/>
                          <w:sz w:val="24"/>
                          <w:szCs w:val="24"/>
                        </w:rPr>
                        <w:t>网格员签字：</w:t>
                      </w:r>
                      <w:r>
                        <w:rPr>
                          <w:rFonts w:hint="eastAsia" w:ascii="宋体" w:hAnsi="宋体" w:eastAsia="宋体"/>
                          <w:b/>
                          <w:sz w:val="28"/>
                          <w:szCs w:val="28"/>
                        </w:rPr>
                        <w:t>______________________</w:t>
                      </w:r>
                    </w:p>
                    <w:p>
                      <w:pPr>
                        <w:pStyle w:val="27"/>
                      </w:pPr>
                    </w:p>
                    <w:p/>
                  </w:txbxContent>
                </v:textbox>
              </v:shape>
            </w:pict>
          </mc:Fallback>
        </mc:AlternateContent>
      </w:r>
    </w:p>
    <w:p>
      <w:pPr>
        <w:jc w:val="center"/>
        <w:rPr>
          <w:rFonts w:ascii="仿宋" w:hAnsi="仿宋" w:eastAsia="仿宋" w:cs="仿宋"/>
          <w:b/>
          <w:bCs/>
          <w:sz w:val="44"/>
          <w:szCs w:val="44"/>
        </w:rPr>
      </w:pPr>
      <w:r>
        <w:rPr>
          <w:rFonts w:hint="eastAsia" w:ascii="仿宋" w:hAnsi="仿宋" w:eastAsia="仿宋" w:cs="仿宋"/>
          <w:b/>
          <w:bCs/>
          <w:sz w:val="44"/>
          <w:szCs w:val="44"/>
        </w:rPr>
        <w:t>温州典型工业源普查报表填报指引</w:t>
      </w:r>
    </w:p>
    <w:p>
      <w:pPr>
        <w:pStyle w:val="2"/>
        <w:rPr>
          <w:rFonts w:ascii="黑体" w:hAnsi="黑体" w:eastAsia="黑体"/>
        </w:rPr>
      </w:pPr>
      <w:bookmarkStart w:id="0" w:name="_Toc513538159"/>
      <w:bookmarkStart w:id="1" w:name="_Toc512581869"/>
      <w:bookmarkStart w:id="2" w:name="_Toc513815111"/>
      <w:r>
        <w:rPr>
          <w:rFonts w:hint="eastAsia" w:ascii="黑体" w:hAnsi="黑体" w:eastAsia="黑体"/>
        </w:rPr>
        <w:t>以废气(VOCs)、固废</w:t>
      </w:r>
      <w:r>
        <w:rPr>
          <w:rFonts w:hint="eastAsia" w:ascii="黑体" w:hAnsi="黑体" w:eastAsia="黑体"/>
          <w:lang w:eastAsia="zh-CN"/>
        </w:rPr>
        <w:t>、</w:t>
      </w:r>
      <w:r>
        <w:rPr>
          <w:rFonts w:hint="eastAsia" w:ascii="黑体" w:hAnsi="黑体" w:eastAsia="黑体"/>
          <w:lang w:val="en-US" w:eastAsia="zh-CN"/>
        </w:rPr>
        <w:t>废水</w:t>
      </w:r>
      <w:r>
        <w:rPr>
          <w:rFonts w:hint="eastAsia" w:ascii="黑体" w:hAnsi="黑体" w:eastAsia="黑体"/>
        </w:rPr>
        <w:t>为主的行业报表目录</w:t>
      </w:r>
      <w:bookmarkEnd w:id="0"/>
      <w:bookmarkEnd w:id="1"/>
      <w:bookmarkEnd w:id="2"/>
    </w:p>
    <w:tbl>
      <w:tblPr>
        <w:tblStyle w:val="58"/>
        <w:tblW w:w="8860" w:type="dxa"/>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1101"/>
        <w:gridCol w:w="2835"/>
        <w:gridCol w:w="1134"/>
        <w:gridCol w:w="3118"/>
        <w:gridCol w:w="672"/>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567" w:hRule="atLeast"/>
          <w:tblHeader/>
        </w:trPr>
        <w:tc>
          <w:tcPr>
            <w:tcW w:w="1101" w:type="dxa"/>
            <w:vAlign w:val="center"/>
          </w:tcPr>
          <w:p>
            <w:pPr>
              <w:spacing w:line="300" w:lineRule="exact"/>
              <w:jc w:val="center"/>
              <w:rPr>
                <w:rFonts w:hint="eastAsia" w:ascii="宋体" w:hAnsi="宋体" w:eastAsia="宋体" w:cs="Times New Roman"/>
                <w:kern w:val="44"/>
                <w:sz w:val="18"/>
                <w:szCs w:val="18"/>
              </w:rPr>
            </w:pPr>
          </w:p>
          <w:p>
            <w:pPr>
              <w:spacing w:line="300" w:lineRule="exact"/>
              <w:jc w:val="center"/>
              <w:rPr>
                <w:rFonts w:hint="eastAsia" w:ascii="宋体" w:hAnsi="宋体" w:eastAsia="宋体" w:cs="Times New Roman"/>
                <w:kern w:val="44"/>
                <w:sz w:val="18"/>
                <w:szCs w:val="18"/>
              </w:rPr>
            </w:pPr>
          </w:p>
          <w:p>
            <w:pPr>
              <w:spacing w:line="300" w:lineRule="exact"/>
              <w:jc w:val="center"/>
              <w:rPr>
                <w:rFonts w:ascii="宋体" w:hAnsi="宋体" w:eastAsia="宋体" w:cs="Times New Roman"/>
                <w:kern w:val="44"/>
                <w:sz w:val="18"/>
                <w:szCs w:val="18"/>
              </w:rPr>
            </w:pPr>
            <w:r>
              <w:rPr>
                <w:rFonts w:hint="eastAsia" w:ascii="宋体" w:hAnsi="宋体" w:eastAsia="宋体" w:cs="Times New Roman"/>
                <w:kern w:val="44"/>
                <w:sz w:val="18"/>
                <w:szCs w:val="18"/>
              </w:rPr>
              <w:t xml:space="preserve">表 </w:t>
            </w:r>
            <w:r>
              <w:rPr>
                <w:rFonts w:ascii="宋体" w:hAnsi="宋体" w:eastAsia="宋体" w:cs="Times New Roman"/>
                <w:kern w:val="44"/>
                <w:sz w:val="18"/>
                <w:szCs w:val="18"/>
              </w:rPr>
              <w:t xml:space="preserve">  </w:t>
            </w:r>
            <w:r>
              <w:rPr>
                <w:rFonts w:hint="eastAsia" w:ascii="宋体" w:hAnsi="宋体" w:eastAsia="宋体" w:cs="Times New Roman"/>
                <w:kern w:val="44"/>
                <w:sz w:val="18"/>
                <w:szCs w:val="18"/>
              </w:rPr>
              <w:t>号</w:t>
            </w:r>
          </w:p>
        </w:tc>
        <w:tc>
          <w:tcPr>
            <w:tcW w:w="2835" w:type="dxa"/>
            <w:vAlign w:val="center"/>
          </w:tcPr>
          <w:p>
            <w:pPr>
              <w:spacing w:line="300" w:lineRule="exact"/>
              <w:jc w:val="center"/>
              <w:rPr>
                <w:rFonts w:ascii="宋体" w:hAnsi="宋体" w:eastAsia="宋体" w:cs="Times New Roman"/>
                <w:kern w:val="44"/>
                <w:sz w:val="18"/>
                <w:szCs w:val="18"/>
              </w:rPr>
            </w:pPr>
            <w:r>
              <w:rPr>
                <w:rFonts w:hint="eastAsia" w:ascii="宋体" w:hAnsi="宋体" w:eastAsia="宋体" w:cs="Times New Roman"/>
                <w:kern w:val="44"/>
                <w:sz w:val="18"/>
                <w:szCs w:val="18"/>
              </w:rPr>
              <w:t>表       名</w:t>
            </w:r>
          </w:p>
        </w:tc>
        <w:tc>
          <w:tcPr>
            <w:tcW w:w="1134" w:type="dxa"/>
            <w:vAlign w:val="center"/>
          </w:tcPr>
          <w:p>
            <w:pPr>
              <w:spacing w:line="300" w:lineRule="exact"/>
              <w:jc w:val="center"/>
              <w:rPr>
                <w:rFonts w:ascii="宋体" w:hAnsi="宋体" w:eastAsia="宋体" w:cs="Times New Roman"/>
                <w:kern w:val="44"/>
                <w:sz w:val="18"/>
                <w:szCs w:val="18"/>
              </w:rPr>
            </w:pPr>
            <w:r>
              <w:rPr>
                <w:rFonts w:hint="eastAsia" w:ascii="宋体" w:hAnsi="宋体" w:eastAsia="宋体" w:cs="Times New Roman"/>
                <w:kern w:val="44"/>
                <w:sz w:val="18"/>
                <w:szCs w:val="18"/>
              </w:rPr>
              <w:t>报告期别</w:t>
            </w:r>
          </w:p>
        </w:tc>
        <w:tc>
          <w:tcPr>
            <w:tcW w:w="3118" w:type="dxa"/>
            <w:vAlign w:val="center"/>
          </w:tcPr>
          <w:p>
            <w:pPr>
              <w:spacing w:line="300" w:lineRule="exact"/>
              <w:jc w:val="center"/>
              <w:rPr>
                <w:rFonts w:ascii="宋体" w:hAnsi="宋体" w:eastAsia="宋体" w:cs="Times New Roman"/>
                <w:kern w:val="44"/>
                <w:sz w:val="18"/>
                <w:szCs w:val="18"/>
              </w:rPr>
            </w:pPr>
            <w:r>
              <w:rPr>
                <w:rFonts w:ascii="宋体" w:hAnsi="宋体" w:eastAsia="宋体" w:cs="Times New Roman"/>
                <w:kern w:val="44"/>
                <w:sz w:val="18"/>
                <w:szCs w:val="18"/>
              </w:rPr>
              <w:t>统计范围</w:t>
            </w:r>
          </w:p>
        </w:tc>
        <w:tc>
          <w:tcPr>
            <w:tcW w:w="672" w:type="dxa"/>
            <w:vAlign w:val="center"/>
          </w:tcPr>
          <w:p>
            <w:pPr>
              <w:spacing w:line="300" w:lineRule="exact"/>
              <w:jc w:val="center"/>
              <w:rPr>
                <w:rFonts w:ascii="宋体" w:hAnsi="宋体" w:eastAsia="宋体" w:cs="Times New Roman"/>
                <w:kern w:val="44"/>
                <w:sz w:val="18"/>
                <w:szCs w:val="18"/>
              </w:rPr>
            </w:pPr>
            <w:r>
              <w:rPr>
                <w:rFonts w:hint="eastAsia" w:ascii="宋体" w:hAnsi="宋体" w:eastAsia="宋体" w:cs="Times New Roman"/>
                <w:kern w:val="44"/>
                <w:sz w:val="18"/>
                <w:szCs w:val="18"/>
              </w:rPr>
              <w:t>页码</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567" w:hRule="atLeast"/>
        </w:trPr>
        <w:tc>
          <w:tcPr>
            <w:tcW w:w="1101" w:type="dxa"/>
            <w:vAlign w:val="center"/>
          </w:tcPr>
          <w:p>
            <w:pPr>
              <w:spacing w:line="240" w:lineRule="exact"/>
              <w:jc w:val="center"/>
              <w:rPr>
                <w:rFonts w:ascii="宋体" w:hAnsi="宋体" w:eastAsia="宋体" w:cs="Times New Roman"/>
                <w:kern w:val="44"/>
                <w:sz w:val="18"/>
                <w:szCs w:val="18"/>
              </w:rPr>
            </w:pPr>
            <w:r>
              <w:rPr>
                <w:rFonts w:hint="eastAsia" w:ascii="宋体" w:hAnsi="宋体" w:eastAsia="宋体" w:cs="Times New Roman"/>
                <w:kern w:val="44"/>
                <w:sz w:val="18"/>
                <w:szCs w:val="18"/>
              </w:rPr>
              <w:t>G101-1</w:t>
            </w:r>
            <w:r>
              <w:rPr>
                <w:rFonts w:ascii="宋体" w:hAnsi="宋体" w:eastAsia="宋体" w:cs="Times New Roman"/>
                <w:sz w:val="18"/>
                <w:szCs w:val="18"/>
              </w:rPr>
              <w:t>表</w:t>
            </w:r>
          </w:p>
        </w:tc>
        <w:tc>
          <w:tcPr>
            <w:tcW w:w="2835" w:type="dxa"/>
            <w:vAlign w:val="center"/>
          </w:tcPr>
          <w:p>
            <w:pPr>
              <w:spacing w:line="240" w:lineRule="exact"/>
              <w:jc w:val="center"/>
              <w:rPr>
                <w:rFonts w:ascii="宋体" w:hAnsi="宋体" w:eastAsia="宋体" w:cs="Times New Roman"/>
                <w:kern w:val="44"/>
                <w:sz w:val="18"/>
                <w:szCs w:val="18"/>
              </w:rPr>
            </w:pPr>
            <w:r>
              <w:rPr>
                <w:rFonts w:hint="eastAsia" w:ascii="宋体" w:hAnsi="宋体" w:eastAsia="宋体" w:cs="Times New Roman"/>
                <w:kern w:val="44"/>
                <w:sz w:val="18"/>
                <w:szCs w:val="18"/>
              </w:rPr>
              <w:t>工业企业基本信息普查表</w:t>
            </w:r>
          </w:p>
        </w:tc>
        <w:tc>
          <w:tcPr>
            <w:tcW w:w="1134" w:type="dxa"/>
            <w:vAlign w:val="center"/>
          </w:tcPr>
          <w:p>
            <w:pPr>
              <w:spacing w:line="240" w:lineRule="exact"/>
              <w:jc w:val="center"/>
              <w:rPr>
                <w:rFonts w:ascii="宋体" w:hAnsi="宋体" w:eastAsia="宋体" w:cs="Times New Roman"/>
                <w:kern w:val="44"/>
                <w:sz w:val="18"/>
                <w:szCs w:val="18"/>
              </w:rPr>
            </w:pPr>
            <w:r>
              <w:rPr>
                <w:rFonts w:hint="eastAsia" w:ascii="宋体" w:hAnsi="宋体" w:eastAsia="宋体" w:cs="Times New Roman"/>
                <w:kern w:val="44"/>
                <w:sz w:val="18"/>
                <w:szCs w:val="18"/>
              </w:rPr>
              <w:t>年报</w:t>
            </w:r>
          </w:p>
        </w:tc>
        <w:tc>
          <w:tcPr>
            <w:tcW w:w="3118" w:type="dxa"/>
            <w:vAlign w:val="center"/>
          </w:tcPr>
          <w:p>
            <w:pPr>
              <w:spacing w:line="240" w:lineRule="exact"/>
              <w:jc w:val="center"/>
              <w:rPr>
                <w:rFonts w:ascii="宋体" w:hAnsi="宋体" w:eastAsia="宋体" w:cs="Times New Roman"/>
                <w:kern w:val="44"/>
                <w:sz w:val="18"/>
                <w:szCs w:val="18"/>
              </w:rPr>
            </w:pPr>
            <w:r>
              <w:rPr>
                <w:rFonts w:hint="eastAsia" w:ascii="宋体" w:hAnsi="宋体" w:eastAsia="宋体" w:cs="Times New Roman"/>
                <w:kern w:val="44"/>
                <w:sz w:val="18"/>
                <w:szCs w:val="18"/>
              </w:rPr>
              <w:t>必填表</w:t>
            </w:r>
          </w:p>
        </w:tc>
        <w:tc>
          <w:tcPr>
            <w:tcW w:w="672" w:type="dxa"/>
            <w:vAlign w:val="center"/>
          </w:tcPr>
          <w:p>
            <w:pPr>
              <w:spacing w:line="300" w:lineRule="exact"/>
              <w:jc w:val="center"/>
              <w:rPr>
                <w:rFonts w:ascii="宋体" w:hAnsi="宋体" w:eastAsia="宋体" w:cs="Calibri"/>
                <w:sz w:val="18"/>
                <w:szCs w:val="18"/>
              </w:rPr>
            </w:pPr>
            <w:r>
              <w:rPr>
                <w:rFonts w:hint="eastAsia" w:ascii="宋体" w:hAnsi="宋体" w:eastAsia="宋体" w:cs="Calibri"/>
                <w:sz w:val="18"/>
                <w:szCs w:val="18"/>
              </w:rPr>
              <w:t>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567" w:hRule="atLeast"/>
        </w:trPr>
        <w:tc>
          <w:tcPr>
            <w:tcW w:w="1101" w:type="dxa"/>
            <w:vAlign w:val="center"/>
          </w:tcPr>
          <w:p>
            <w:pPr>
              <w:spacing w:line="240" w:lineRule="exact"/>
              <w:jc w:val="center"/>
              <w:rPr>
                <w:rFonts w:ascii="宋体" w:hAnsi="宋体" w:eastAsia="宋体" w:cs="Times New Roman"/>
                <w:kern w:val="44"/>
                <w:sz w:val="18"/>
                <w:szCs w:val="18"/>
              </w:rPr>
            </w:pPr>
            <w:r>
              <w:rPr>
                <w:rFonts w:hint="eastAsia" w:ascii="宋体" w:hAnsi="宋体" w:eastAsia="宋体" w:cs="Times New Roman"/>
                <w:kern w:val="44"/>
                <w:sz w:val="18"/>
                <w:szCs w:val="18"/>
              </w:rPr>
              <w:t>G101-2</w:t>
            </w:r>
            <w:r>
              <w:rPr>
                <w:rFonts w:ascii="宋体" w:hAnsi="宋体" w:eastAsia="宋体" w:cs="Times New Roman"/>
                <w:sz w:val="18"/>
                <w:szCs w:val="18"/>
              </w:rPr>
              <w:t>表</w:t>
            </w:r>
          </w:p>
        </w:tc>
        <w:tc>
          <w:tcPr>
            <w:tcW w:w="2835" w:type="dxa"/>
            <w:vAlign w:val="center"/>
          </w:tcPr>
          <w:p>
            <w:pPr>
              <w:spacing w:line="240" w:lineRule="exact"/>
              <w:jc w:val="center"/>
              <w:rPr>
                <w:rFonts w:ascii="宋体" w:hAnsi="宋体" w:eastAsia="宋体" w:cs="Times New Roman"/>
                <w:kern w:val="44"/>
                <w:sz w:val="18"/>
                <w:szCs w:val="18"/>
              </w:rPr>
            </w:pPr>
            <w:r>
              <w:rPr>
                <w:rFonts w:hint="eastAsia" w:ascii="宋体" w:hAnsi="宋体" w:eastAsia="宋体" w:cs="Times New Roman"/>
                <w:kern w:val="44"/>
                <w:sz w:val="18"/>
                <w:szCs w:val="18"/>
              </w:rPr>
              <w:t>工业企业主要产品、原辅料、能源消耗、生产工艺普查表</w:t>
            </w:r>
          </w:p>
        </w:tc>
        <w:tc>
          <w:tcPr>
            <w:tcW w:w="1134" w:type="dxa"/>
            <w:vAlign w:val="center"/>
          </w:tcPr>
          <w:p>
            <w:pPr>
              <w:spacing w:line="240" w:lineRule="exact"/>
              <w:jc w:val="center"/>
              <w:rPr>
                <w:rFonts w:ascii="宋体" w:hAnsi="宋体" w:eastAsia="宋体" w:cs="Times New Roman"/>
                <w:sz w:val="18"/>
                <w:szCs w:val="18"/>
              </w:rPr>
            </w:pPr>
            <w:r>
              <w:rPr>
                <w:rFonts w:hint="eastAsia" w:ascii="宋体" w:hAnsi="宋体" w:eastAsia="宋体" w:cs="Times New Roman"/>
                <w:kern w:val="44"/>
                <w:sz w:val="18"/>
                <w:szCs w:val="18"/>
              </w:rPr>
              <w:t>年报</w:t>
            </w:r>
          </w:p>
        </w:tc>
        <w:tc>
          <w:tcPr>
            <w:tcW w:w="3118" w:type="dxa"/>
            <w:vAlign w:val="center"/>
          </w:tcPr>
          <w:p>
            <w:pPr>
              <w:spacing w:line="240" w:lineRule="exact"/>
              <w:jc w:val="center"/>
              <w:rPr>
                <w:rFonts w:ascii="宋体" w:hAnsi="宋体" w:eastAsia="宋体" w:cs="Times New Roman"/>
                <w:kern w:val="44"/>
                <w:sz w:val="18"/>
                <w:szCs w:val="18"/>
              </w:rPr>
            </w:pPr>
            <w:r>
              <w:rPr>
                <w:rFonts w:hint="eastAsia" w:ascii="宋体" w:hAnsi="宋体" w:eastAsia="宋体" w:cs="Times New Roman"/>
                <w:kern w:val="44"/>
                <w:sz w:val="18"/>
                <w:szCs w:val="18"/>
              </w:rPr>
              <w:t>必填表</w:t>
            </w:r>
          </w:p>
        </w:tc>
        <w:tc>
          <w:tcPr>
            <w:tcW w:w="672" w:type="dxa"/>
            <w:vAlign w:val="center"/>
          </w:tcPr>
          <w:p>
            <w:pPr>
              <w:spacing w:line="300" w:lineRule="exact"/>
              <w:jc w:val="center"/>
              <w:rPr>
                <w:rFonts w:ascii="宋体" w:hAnsi="宋体" w:eastAsia="宋体" w:cs="Calibri"/>
                <w:sz w:val="18"/>
                <w:szCs w:val="18"/>
              </w:rPr>
            </w:pPr>
            <w:r>
              <w:rPr>
                <w:rFonts w:hint="eastAsia" w:ascii="宋体" w:hAnsi="宋体" w:eastAsia="宋体" w:cs="Calibri"/>
                <w:sz w:val="18"/>
                <w:szCs w:val="18"/>
              </w:rPr>
              <w:t>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567" w:hRule="atLeast"/>
        </w:trPr>
        <w:tc>
          <w:tcPr>
            <w:tcW w:w="1101" w:type="dxa"/>
            <w:vAlign w:val="center"/>
          </w:tcPr>
          <w:p>
            <w:pPr>
              <w:spacing w:line="240" w:lineRule="exact"/>
              <w:jc w:val="center"/>
              <w:rPr>
                <w:rFonts w:ascii="宋体" w:hAnsi="宋体" w:eastAsia="宋体" w:cs="Times New Roman"/>
                <w:kern w:val="44"/>
                <w:sz w:val="18"/>
                <w:szCs w:val="18"/>
              </w:rPr>
            </w:pPr>
            <w:r>
              <w:rPr>
                <w:rFonts w:hint="eastAsia" w:ascii="宋体" w:hAnsi="宋体" w:eastAsia="宋体" w:cs="Times New Roman"/>
                <w:kern w:val="44"/>
                <w:sz w:val="18"/>
                <w:szCs w:val="18"/>
              </w:rPr>
              <w:t>G103-12</w:t>
            </w:r>
            <w:r>
              <w:rPr>
                <w:rFonts w:ascii="宋体" w:hAnsi="宋体" w:eastAsia="宋体" w:cs="Times New Roman"/>
                <w:sz w:val="18"/>
                <w:szCs w:val="18"/>
              </w:rPr>
              <w:t>表</w:t>
            </w:r>
          </w:p>
        </w:tc>
        <w:tc>
          <w:tcPr>
            <w:tcW w:w="2835" w:type="dxa"/>
            <w:vAlign w:val="center"/>
          </w:tcPr>
          <w:p>
            <w:pPr>
              <w:keepNext/>
              <w:keepLines/>
              <w:spacing w:line="240" w:lineRule="exact"/>
              <w:jc w:val="center"/>
              <w:outlineLvl w:val="1"/>
              <w:rPr>
                <w:rFonts w:ascii="宋体" w:hAnsi="宋体" w:eastAsia="宋体" w:cs="Times New Roman"/>
                <w:kern w:val="44"/>
                <w:sz w:val="18"/>
                <w:szCs w:val="18"/>
              </w:rPr>
            </w:pPr>
            <w:bookmarkStart w:id="3" w:name="_Toc513538206"/>
            <w:bookmarkStart w:id="4" w:name="_Toc512581879"/>
            <w:bookmarkStart w:id="5" w:name="_Toc509677609"/>
            <w:bookmarkStart w:id="6" w:name="_Toc513815121"/>
            <w:bookmarkStart w:id="7" w:name="_Toc508803388"/>
            <w:r>
              <w:rPr>
                <w:rFonts w:hint="eastAsia" w:ascii="宋体" w:hAnsi="宋体" w:eastAsia="宋体" w:cs="Times New Roman"/>
                <w:kern w:val="44"/>
                <w:sz w:val="18"/>
                <w:szCs w:val="18"/>
              </w:rPr>
              <w:t>工业企业</w:t>
            </w:r>
            <w:r>
              <w:rPr>
                <w:rFonts w:ascii="宋体" w:hAnsi="宋体" w:eastAsia="宋体" w:cs="Times New Roman"/>
                <w:kern w:val="44"/>
                <w:sz w:val="18"/>
                <w:szCs w:val="18"/>
              </w:rPr>
              <w:t>溶剂使用信息</w:t>
            </w:r>
            <w:r>
              <w:rPr>
                <w:rFonts w:hint="eastAsia" w:ascii="宋体" w:hAnsi="宋体" w:eastAsia="宋体" w:cs="Times New Roman"/>
                <w:kern w:val="44"/>
                <w:sz w:val="18"/>
                <w:szCs w:val="18"/>
              </w:rPr>
              <w:t>普查表</w:t>
            </w:r>
            <w:bookmarkEnd w:id="3"/>
            <w:bookmarkEnd w:id="4"/>
            <w:bookmarkEnd w:id="5"/>
            <w:bookmarkEnd w:id="6"/>
            <w:bookmarkEnd w:id="7"/>
          </w:p>
        </w:tc>
        <w:tc>
          <w:tcPr>
            <w:tcW w:w="1134" w:type="dxa"/>
            <w:vAlign w:val="center"/>
          </w:tcPr>
          <w:p>
            <w:pPr>
              <w:spacing w:line="240" w:lineRule="exact"/>
              <w:jc w:val="center"/>
              <w:rPr>
                <w:rFonts w:ascii="宋体" w:hAnsi="宋体" w:eastAsia="宋体" w:cs="Times New Roman"/>
                <w:kern w:val="44"/>
                <w:sz w:val="18"/>
                <w:szCs w:val="18"/>
              </w:rPr>
            </w:pPr>
            <w:r>
              <w:rPr>
                <w:rFonts w:hint="eastAsia" w:ascii="宋体" w:hAnsi="宋体" w:eastAsia="宋体" w:cs="Times New Roman"/>
                <w:kern w:val="44"/>
                <w:sz w:val="18"/>
                <w:szCs w:val="18"/>
              </w:rPr>
              <w:t>年报</w:t>
            </w:r>
          </w:p>
        </w:tc>
        <w:tc>
          <w:tcPr>
            <w:tcW w:w="3118" w:type="dxa"/>
            <w:vAlign w:val="center"/>
          </w:tcPr>
          <w:p>
            <w:pPr>
              <w:spacing w:line="240" w:lineRule="exact"/>
              <w:jc w:val="center"/>
              <w:rPr>
                <w:rFonts w:ascii="宋体" w:hAnsi="宋体" w:eastAsia="宋体" w:cs="Times New Roman"/>
                <w:kern w:val="44"/>
                <w:sz w:val="18"/>
                <w:szCs w:val="18"/>
              </w:rPr>
            </w:pPr>
            <w:r>
              <w:rPr>
                <w:rFonts w:hint="eastAsia" w:ascii="宋体" w:hAnsi="宋体" w:eastAsia="宋体" w:cs="Times New Roman"/>
                <w:kern w:val="44"/>
                <w:sz w:val="18"/>
                <w:szCs w:val="18"/>
                <w:lang w:eastAsia="zh-CN"/>
              </w:rPr>
              <w:t>选</w:t>
            </w:r>
            <w:r>
              <w:rPr>
                <w:rFonts w:hint="eastAsia" w:ascii="宋体" w:hAnsi="宋体" w:eastAsia="宋体" w:cs="Times New Roman"/>
                <w:kern w:val="44"/>
                <w:sz w:val="18"/>
                <w:szCs w:val="18"/>
              </w:rPr>
              <w:t>填表</w:t>
            </w:r>
          </w:p>
        </w:tc>
        <w:tc>
          <w:tcPr>
            <w:tcW w:w="672" w:type="dxa"/>
            <w:vAlign w:val="center"/>
          </w:tcPr>
          <w:p>
            <w:pPr>
              <w:spacing w:line="300" w:lineRule="exact"/>
              <w:jc w:val="center"/>
              <w:rPr>
                <w:rFonts w:ascii="宋体" w:hAnsi="宋体" w:eastAsia="宋体" w:cs="Calibri"/>
                <w:sz w:val="18"/>
                <w:szCs w:val="18"/>
              </w:rPr>
            </w:pPr>
            <w:r>
              <w:rPr>
                <w:rFonts w:hint="eastAsia" w:ascii="宋体" w:hAnsi="宋体" w:eastAsia="宋体" w:cs="Calibri"/>
                <w:sz w:val="18"/>
                <w:szCs w:val="18"/>
              </w:rPr>
              <w:t>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567" w:hRule="atLeast"/>
        </w:trPr>
        <w:tc>
          <w:tcPr>
            <w:tcW w:w="1101" w:type="dxa"/>
            <w:vAlign w:val="center"/>
          </w:tcPr>
          <w:p>
            <w:pPr>
              <w:spacing w:line="240" w:lineRule="exact"/>
              <w:jc w:val="center"/>
              <w:rPr>
                <w:rFonts w:ascii="宋体" w:hAnsi="宋体" w:eastAsia="宋体" w:cs="Times New Roman"/>
                <w:kern w:val="44"/>
                <w:sz w:val="18"/>
                <w:szCs w:val="18"/>
              </w:rPr>
            </w:pPr>
            <w:r>
              <w:rPr>
                <w:rFonts w:hint="eastAsia" w:ascii="宋体" w:hAnsi="宋体" w:eastAsia="宋体" w:cs="Times New Roman"/>
                <w:kern w:val="44"/>
                <w:sz w:val="18"/>
                <w:szCs w:val="18"/>
              </w:rPr>
              <w:t>G103-19</w:t>
            </w:r>
            <w:r>
              <w:rPr>
                <w:rFonts w:ascii="宋体" w:hAnsi="宋体" w:eastAsia="宋体" w:cs="Times New Roman"/>
                <w:sz w:val="18"/>
                <w:szCs w:val="18"/>
              </w:rPr>
              <w:t>表</w:t>
            </w:r>
          </w:p>
        </w:tc>
        <w:tc>
          <w:tcPr>
            <w:tcW w:w="2835" w:type="dxa"/>
            <w:vAlign w:val="center"/>
          </w:tcPr>
          <w:p>
            <w:pPr>
              <w:keepNext/>
              <w:keepLines/>
              <w:spacing w:line="240" w:lineRule="exact"/>
              <w:jc w:val="center"/>
              <w:outlineLvl w:val="1"/>
              <w:rPr>
                <w:rFonts w:ascii="宋体" w:hAnsi="宋体" w:eastAsia="宋体" w:cs="Times New Roman"/>
                <w:kern w:val="44"/>
                <w:sz w:val="18"/>
                <w:szCs w:val="18"/>
              </w:rPr>
            </w:pPr>
            <w:bookmarkStart w:id="8" w:name="_Toc512581886"/>
            <w:bookmarkStart w:id="9" w:name="_Toc508803395"/>
            <w:bookmarkStart w:id="10" w:name="_Toc509677616"/>
            <w:bookmarkStart w:id="11" w:name="_Toc513538213"/>
            <w:bookmarkStart w:id="12" w:name="_Toc513815128"/>
            <w:r>
              <w:rPr>
                <w:rFonts w:hint="eastAsia" w:ascii="宋体" w:hAnsi="宋体" w:eastAsia="宋体" w:cs="Times New Roman"/>
                <w:kern w:val="44"/>
                <w:sz w:val="18"/>
                <w:szCs w:val="18"/>
              </w:rPr>
              <w:t>工业企业固体物料堆存（不含固废、危废）信息普查表</w:t>
            </w:r>
            <w:bookmarkEnd w:id="8"/>
            <w:bookmarkEnd w:id="9"/>
            <w:bookmarkEnd w:id="10"/>
            <w:bookmarkEnd w:id="11"/>
            <w:bookmarkEnd w:id="12"/>
          </w:p>
        </w:tc>
        <w:tc>
          <w:tcPr>
            <w:tcW w:w="1134" w:type="dxa"/>
            <w:vAlign w:val="center"/>
          </w:tcPr>
          <w:p>
            <w:pPr>
              <w:spacing w:line="240" w:lineRule="exact"/>
              <w:jc w:val="center"/>
              <w:rPr>
                <w:rFonts w:ascii="宋体" w:hAnsi="宋体" w:eastAsia="宋体" w:cs="Times New Roman"/>
                <w:kern w:val="44"/>
                <w:sz w:val="18"/>
                <w:szCs w:val="18"/>
              </w:rPr>
            </w:pPr>
            <w:r>
              <w:rPr>
                <w:rFonts w:hint="eastAsia" w:ascii="宋体" w:hAnsi="宋体" w:eastAsia="宋体" w:cs="Times New Roman"/>
                <w:kern w:val="44"/>
                <w:sz w:val="18"/>
                <w:szCs w:val="18"/>
              </w:rPr>
              <w:t>年报</w:t>
            </w:r>
          </w:p>
        </w:tc>
        <w:tc>
          <w:tcPr>
            <w:tcW w:w="3118" w:type="dxa"/>
            <w:vAlign w:val="center"/>
          </w:tcPr>
          <w:p>
            <w:pPr>
              <w:spacing w:line="240" w:lineRule="exact"/>
              <w:jc w:val="center"/>
              <w:rPr>
                <w:rFonts w:ascii="宋体" w:hAnsi="宋体" w:eastAsia="宋体" w:cs="Times New Roman"/>
                <w:kern w:val="44"/>
                <w:sz w:val="18"/>
                <w:szCs w:val="18"/>
              </w:rPr>
            </w:pPr>
            <w:r>
              <w:rPr>
                <w:rFonts w:hint="eastAsia" w:ascii="宋体" w:hAnsi="宋体" w:eastAsia="宋体" w:cs="Times New Roman"/>
                <w:kern w:val="44"/>
                <w:sz w:val="18"/>
                <w:szCs w:val="18"/>
                <w:lang w:eastAsia="zh-CN"/>
              </w:rPr>
              <w:t>选</w:t>
            </w:r>
            <w:r>
              <w:rPr>
                <w:rFonts w:hint="eastAsia" w:ascii="宋体" w:hAnsi="宋体" w:eastAsia="宋体" w:cs="Times New Roman"/>
                <w:kern w:val="44"/>
                <w:sz w:val="18"/>
                <w:szCs w:val="18"/>
              </w:rPr>
              <w:t>填表</w:t>
            </w:r>
          </w:p>
          <w:p>
            <w:pPr>
              <w:spacing w:line="240" w:lineRule="exact"/>
              <w:jc w:val="center"/>
              <w:rPr>
                <w:rFonts w:ascii="宋体" w:hAnsi="宋体" w:eastAsia="宋体" w:cs="Times New Roman"/>
                <w:kern w:val="44"/>
                <w:sz w:val="18"/>
                <w:szCs w:val="18"/>
              </w:rPr>
            </w:pPr>
            <w:r>
              <w:rPr>
                <w:rFonts w:hint="eastAsia" w:ascii="宋体" w:hAnsi="宋体" w:eastAsia="宋体" w:cs="Times New Roman"/>
                <w:kern w:val="44"/>
                <w:sz w:val="18"/>
                <w:szCs w:val="18"/>
              </w:rPr>
              <w:t>(填报有产生VOCs、粉尘的原料、产品堆放场所)</w:t>
            </w:r>
          </w:p>
        </w:tc>
        <w:tc>
          <w:tcPr>
            <w:tcW w:w="672" w:type="dxa"/>
            <w:vAlign w:val="center"/>
          </w:tcPr>
          <w:p>
            <w:pPr>
              <w:spacing w:line="300" w:lineRule="exact"/>
              <w:jc w:val="center"/>
              <w:rPr>
                <w:rFonts w:ascii="宋体" w:hAnsi="宋体" w:eastAsia="宋体" w:cs="Times New Roman"/>
                <w:kern w:val="44"/>
                <w:sz w:val="18"/>
                <w:szCs w:val="18"/>
              </w:rPr>
            </w:pPr>
            <w:r>
              <w:rPr>
                <w:rFonts w:hint="eastAsia" w:ascii="宋体" w:hAnsi="宋体" w:eastAsia="宋体" w:cs="Times New Roman"/>
                <w:kern w:val="44"/>
                <w:sz w:val="18"/>
                <w:szCs w:val="18"/>
              </w:rPr>
              <w:t>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567" w:hRule="atLeast"/>
        </w:trPr>
        <w:tc>
          <w:tcPr>
            <w:tcW w:w="1101" w:type="dxa"/>
            <w:vAlign w:val="center"/>
          </w:tcPr>
          <w:p>
            <w:pPr>
              <w:spacing w:line="240" w:lineRule="exact"/>
              <w:jc w:val="center"/>
              <w:rPr>
                <w:rFonts w:ascii="宋体" w:hAnsi="宋体" w:eastAsia="宋体" w:cs="Times New Roman"/>
                <w:kern w:val="44"/>
                <w:sz w:val="18"/>
                <w:szCs w:val="18"/>
              </w:rPr>
            </w:pPr>
            <w:r>
              <w:rPr>
                <w:rFonts w:hint="eastAsia" w:ascii="宋体" w:hAnsi="宋体" w:eastAsia="宋体" w:cs="Times New Roman"/>
                <w:kern w:val="44"/>
                <w:sz w:val="18"/>
                <w:szCs w:val="18"/>
              </w:rPr>
              <w:t>G103-22</w:t>
            </w:r>
            <w:r>
              <w:rPr>
                <w:rFonts w:ascii="宋体" w:hAnsi="宋体" w:eastAsia="宋体" w:cs="Times New Roman"/>
                <w:sz w:val="18"/>
                <w:szCs w:val="18"/>
              </w:rPr>
              <w:t>表</w:t>
            </w:r>
          </w:p>
        </w:tc>
        <w:tc>
          <w:tcPr>
            <w:tcW w:w="2835" w:type="dxa"/>
            <w:vAlign w:val="center"/>
          </w:tcPr>
          <w:p>
            <w:pPr>
              <w:keepNext/>
              <w:keepLines/>
              <w:spacing w:line="240" w:lineRule="exact"/>
              <w:jc w:val="center"/>
              <w:outlineLvl w:val="1"/>
              <w:rPr>
                <w:rFonts w:ascii="宋体" w:hAnsi="宋体" w:eastAsia="宋体" w:cs="Times New Roman"/>
                <w:kern w:val="44"/>
                <w:sz w:val="18"/>
                <w:szCs w:val="18"/>
              </w:rPr>
            </w:pPr>
            <w:r>
              <w:rPr>
                <w:rFonts w:hint="eastAsia" w:ascii="宋体" w:hAnsi="宋体" w:eastAsia="宋体" w:cs="Times New Roman"/>
                <w:kern w:val="44"/>
                <w:sz w:val="18"/>
                <w:szCs w:val="18"/>
              </w:rPr>
              <w:t>工业企业废气污染物产排污系数核算信息普查表</w:t>
            </w:r>
          </w:p>
        </w:tc>
        <w:tc>
          <w:tcPr>
            <w:tcW w:w="1134" w:type="dxa"/>
            <w:vAlign w:val="center"/>
          </w:tcPr>
          <w:p>
            <w:pPr>
              <w:spacing w:line="240" w:lineRule="exact"/>
              <w:jc w:val="center"/>
              <w:rPr>
                <w:rFonts w:ascii="宋体" w:hAnsi="宋体" w:eastAsia="宋体" w:cs="Times New Roman"/>
                <w:kern w:val="44"/>
                <w:sz w:val="18"/>
                <w:szCs w:val="18"/>
              </w:rPr>
            </w:pPr>
            <w:r>
              <w:rPr>
                <w:rFonts w:hint="eastAsia" w:ascii="宋体" w:hAnsi="宋体" w:eastAsia="宋体" w:cs="Times New Roman"/>
                <w:kern w:val="44"/>
                <w:sz w:val="18"/>
                <w:szCs w:val="18"/>
              </w:rPr>
              <w:t>年报</w:t>
            </w:r>
          </w:p>
        </w:tc>
        <w:tc>
          <w:tcPr>
            <w:tcW w:w="3118" w:type="dxa"/>
            <w:vAlign w:val="center"/>
          </w:tcPr>
          <w:p>
            <w:pPr>
              <w:spacing w:line="240" w:lineRule="exact"/>
              <w:jc w:val="center"/>
              <w:rPr>
                <w:rFonts w:ascii="宋体" w:hAnsi="宋体" w:eastAsia="宋体" w:cs="Times New Roman"/>
                <w:kern w:val="44"/>
                <w:sz w:val="18"/>
                <w:szCs w:val="18"/>
              </w:rPr>
            </w:pPr>
            <w:r>
              <w:rPr>
                <w:rFonts w:hint="eastAsia" w:ascii="宋体" w:hAnsi="宋体" w:eastAsia="宋体" w:cs="Times New Roman"/>
                <w:kern w:val="44"/>
                <w:sz w:val="18"/>
                <w:szCs w:val="18"/>
                <w:lang w:eastAsia="zh-CN"/>
              </w:rPr>
              <w:t>选</w:t>
            </w:r>
            <w:r>
              <w:rPr>
                <w:rFonts w:hint="eastAsia" w:ascii="宋体" w:hAnsi="宋体" w:eastAsia="宋体" w:cs="Times New Roman"/>
                <w:kern w:val="44"/>
                <w:sz w:val="18"/>
                <w:szCs w:val="18"/>
              </w:rPr>
              <w:t>填表</w:t>
            </w:r>
          </w:p>
        </w:tc>
        <w:tc>
          <w:tcPr>
            <w:tcW w:w="672" w:type="dxa"/>
            <w:vAlign w:val="center"/>
          </w:tcPr>
          <w:p>
            <w:pPr>
              <w:spacing w:line="300" w:lineRule="exact"/>
              <w:jc w:val="center"/>
              <w:rPr>
                <w:rFonts w:ascii="宋体" w:hAnsi="宋体" w:eastAsia="宋体" w:cs="Calibri"/>
                <w:sz w:val="18"/>
                <w:szCs w:val="18"/>
              </w:rPr>
            </w:pPr>
            <w:r>
              <w:rPr>
                <w:rFonts w:hint="eastAsia" w:ascii="宋体" w:hAnsi="宋体" w:eastAsia="宋体" w:cs="Calibri"/>
                <w:sz w:val="18"/>
                <w:szCs w:val="18"/>
              </w:rPr>
              <w:t>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567" w:hRule="atLeast"/>
        </w:trPr>
        <w:tc>
          <w:tcPr>
            <w:tcW w:w="1101" w:type="dxa"/>
            <w:vAlign w:val="center"/>
          </w:tcPr>
          <w:p>
            <w:pPr>
              <w:spacing w:line="240" w:lineRule="exact"/>
              <w:jc w:val="center"/>
              <w:rPr>
                <w:rFonts w:ascii="宋体" w:hAnsi="宋体" w:eastAsia="宋体" w:cs="Times New Roman"/>
                <w:kern w:val="44"/>
                <w:sz w:val="18"/>
                <w:szCs w:val="18"/>
              </w:rPr>
            </w:pPr>
            <w:r>
              <w:rPr>
                <w:rFonts w:hint="eastAsia" w:ascii="宋体" w:hAnsi="宋体" w:eastAsia="宋体" w:cs="Times New Roman"/>
                <w:kern w:val="44"/>
                <w:sz w:val="18"/>
                <w:szCs w:val="18"/>
              </w:rPr>
              <w:t>G104-1</w:t>
            </w:r>
            <w:r>
              <w:rPr>
                <w:rFonts w:ascii="宋体" w:hAnsi="宋体" w:eastAsia="宋体" w:cs="Times New Roman"/>
                <w:sz w:val="18"/>
                <w:szCs w:val="18"/>
              </w:rPr>
              <w:t>表</w:t>
            </w:r>
          </w:p>
        </w:tc>
        <w:tc>
          <w:tcPr>
            <w:tcW w:w="2835" w:type="dxa"/>
            <w:vAlign w:val="center"/>
          </w:tcPr>
          <w:p>
            <w:pPr>
              <w:keepNext/>
              <w:keepLines/>
              <w:spacing w:line="240" w:lineRule="exact"/>
              <w:jc w:val="center"/>
              <w:outlineLvl w:val="1"/>
              <w:rPr>
                <w:rFonts w:ascii="宋体" w:hAnsi="宋体" w:eastAsia="宋体" w:cs="Times New Roman"/>
                <w:kern w:val="44"/>
                <w:sz w:val="18"/>
                <w:szCs w:val="18"/>
              </w:rPr>
            </w:pPr>
            <w:r>
              <w:rPr>
                <w:rFonts w:hint="eastAsia" w:ascii="宋体" w:hAnsi="宋体" w:eastAsia="宋体" w:cs="Times New Roman"/>
                <w:kern w:val="44"/>
                <w:sz w:val="18"/>
                <w:szCs w:val="18"/>
              </w:rPr>
              <w:t>工业企业一般工业固体废物产生与处理利用信息普查表</w:t>
            </w:r>
          </w:p>
        </w:tc>
        <w:tc>
          <w:tcPr>
            <w:tcW w:w="1134" w:type="dxa"/>
            <w:vAlign w:val="center"/>
          </w:tcPr>
          <w:p>
            <w:pPr>
              <w:spacing w:line="240" w:lineRule="exact"/>
              <w:jc w:val="center"/>
              <w:rPr>
                <w:rFonts w:ascii="宋体" w:hAnsi="宋体" w:eastAsia="宋体" w:cs="Times New Roman"/>
                <w:kern w:val="44"/>
                <w:sz w:val="18"/>
                <w:szCs w:val="18"/>
              </w:rPr>
            </w:pPr>
            <w:r>
              <w:rPr>
                <w:rFonts w:hint="eastAsia" w:ascii="宋体" w:hAnsi="宋体" w:eastAsia="宋体" w:cs="Times New Roman"/>
                <w:kern w:val="44"/>
                <w:sz w:val="18"/>
                <w:szCs w:val="18"/>
              </w:rPr>
              <w:t>年报</w:t>
            </w:r>
          </w:p>
        </w:tc>
        <w:tc>
          <w:tcPr>
            <w:tcW w:w="3118" w:type="dxa"/>
            <w:vAlign w:val="center"/>
          </w:tcPr>
          <w:p>
            <w:pPr>
              <w:spacing w:line="240" w:lineRule="exact"/>
              <w:jc w:val="center"/>
              <w:rPr>
                <w:rFonts w:ascii="宋体" w:hAnsi="宋体" w:eastAsia="宋体" w:cs="Times New Roman"/>
                <w:kern w:val="44"/>
                <w:sz w:val="18"/>
                <w:szCs w:val="18"/>
              </w:rPr>
            </w:pPr>
            <w:r>
              <w:rPr>
                <w:rFonts w:hint="eastAsia" w:ascii="宋体" w:hAnsi="宋体" w:eastAsia="宋体" w:cs="Times New Roman"/>
                <w:kern w:val="44"/>
                <w:sz w:val="18"/>
                <w:szCs w:val="18"/>
                <w:lang w:eastAsia="zh-CN"/>
              </w:rPr>
              <w:t>选</w:t>
            </w:r>
            <w:r>
              <w:rPr>
                <w:rFonts w:hint="eastAsia" w:ascii="宋体" w:hAnsi="宋体" w:eastAsia="宋体" w:cs="Times New Roman"/>
                <w:kern w:val="44"/>
                <w:sz w:val="18"/>
                <w:szCs w:val="18"/>
              </w:rPr>
              <w:t>填表</w:t>
            </w:r>
          </w:p>
        </w:tc>
        <w:tc>
          <w:tcPr>
            <w:tcW w:w="672" w:type="dxa"/>
            <w:vAlign w:val="center"/>
          </w:tcPr>
          <w:p>
            <w:pPr>
              <w:spacing w:line="300" w:lineRule="exact"/>
              <w:jc w:val="center"/>
              <w:rPr>
                <w:rFonts w:ascii="宋体" w:hAnsi="宋体" w:eastAsia="宋体" w:cs="Calibri"/>
                <w:sz w:val="18"/>
                <w:szCs w:val="18"/>
              </w:rPr>
            </w:pPr>
            <w:r>
              <w:rPr>
                <w:rFonts w:hint="eastAsia" w:ascii="宋体" w:hAnsi="宋体" w:eastAsia="宋体" w:cs="Calibri"/>
                <w:sz w:val="18"/>
                <w:szCs w:val="18"/>
              </w:rPr>
              <w:t>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567" w:hRule="atLeast"/>
        </w:trPr>
        <w:tc>
          <w:tcPr>
            <w:tcW w:w="1101" w:type="dxa"/>
            <w:vAlign w:val="center"/>
          </w:tcPr>
          <w:p>
            <w:pPr>
              <w:spacing w:line="240" w:lineRule="exact"/>
              <w:jc w:val="center"/>
              <w:rPr>
                <w:rFonts w:ascii="宋体" w:hAnsi="宋体" w:eastAsia="宋体" w:cs="Times New Roman"/>
                <w:kern w:val="44"/>
                <w:sz w:val="18"/>
                <w:szCs w:val="18"/>
              </w:rPr>
            </w:pPr>
            <w:r>
              <w:rPr>
                <w:rFonts w:hint="eastAsia" w:ascii="宋体" w:hAnsi="宋体" w:eastAsia="宋体" w:cs="Times New Roman"/>
                <w:kern w:val="44"/>
                <w:sz w:val="18"/>
                <w:szCs w:val="18"/>
              </w:rPr>
              <w:t>G104-2</w:t>
            </w:r>
            <w:r>
              <w:rPr>
                <w:rFonts w:ascii="宋体" w:hAnsi="宋体" w:eastAsia="宋体" w:cs="Times New Roman"/>
                <w:sz w:val="18"/>
                <w:szCs w:val="18"/>
              </w:rPr>
              <w:t>表</w:t>
            </w:r>
          </w:p>
        </w:tc>
        <w:tc>
          <w:tcPr>
            <w:tcW w:w="2835" w:type="dxa"/>
            <w:vAlign w:val="center"/>
          </w:tcPr>
          <w:p>
            <w:pPr>
              <w:keepNext/>
              <w:keepLines/>
              <w:spacing w:line="240" w:lineRule="exact"/>
              <w:jc w:val="center"/>
              <w:outlineLvl w:val="1"/>
              <w:rPr>
                <w:rFonts w:ascii="宋体" w:hAnsi="宋体" w:eastAsia="宋体" w:cs="Times New Roman"/>
                <w:kern w:val="44"/>
                <w:sz w:val="18"/>
                <w:szCs w:val="18"/>
              </w:rPr>
            </w:pPr>
            <w:bookmarkStart w:id="13" w:name="_Toc509677621"/>
            <w:bookmarkStart w:id="14" w:name="_Toc513815133"/>
            <w:bookmarkStart w:id="15" w:name="_Toc512581891"/>
            <w:bookmarkStart w:id="16" w:name="_Toc513538218"/>
            <w:bookmarkStart w:id="17" w:name="_Toc508803400"/>
            <w:r>
              <w:rPr>
                <w:rFonts w:hint="eastAsia" w:ascii="宋体" w:hAnsi="宋体" w:eastAsia="宋体" w:cs="Times New Roman"/>
                <w:kern w:val="44"/>
                <w:sz w:val="18"/>
                <w:szCs w:val="18"/>
              </w:rPr>
              <w:t>工业企业危险废物产生与处理利用信息普查表</w:t>
            </w:r>
            <w:bookmarkEnd w:id="13"/>
            <w:bookmarkEnd w:id="14"/>
            <w:bookmarkEnd w:id="15"/>
            <w:bookmarkEnd w:id="16"/>
            <w:bookmarkEnd w:id="17"/>
          </w:p>
        </w:tc>
        <w:tc>
          <w:tcPr>
            <w:tcW w:w="1134" w:type="dxa"/>
            <w:vAlign w:val="center"/>
          </w:tcPr>
          <w:p>
            <w:pPr>
              <w:spacing w:line="240" w:lineRule="exact"/>
              <w:jc w:val="center"/>
              <w:rPr>
                <w:rFonts w:ascii="宋体" w:hAnsi="宋体" w:eastAsia="宋体" w:cs="Times New Roman"/>
                <w:kern w:val="44"/>
                <w:sz w:val="18"/>
                <w:szCs w:val="18"/>
              </w:rPr>
            </w:pPr>
            <w:r>
              <w:rPr>
                <w:rFonts w:hint="eastAsia" w:ascii="宋体" w:hAnsi="宋体" w:eastAsia="宋体" w:cs="Times New Roman"/>
                <w:kern w:val="44"/>
                <w:sz w:val="18"/>
                <w:szCs w:val="18"/>
              </w:rPr>
              <w:t>年报</w:t>
            </w:r>
          </w:p>
        </w:tc>
        <w:tc>
          <w:tcPr>
            <w:tcW w:w="3118" w:type="dxa"/>
            <w:vAlign w:val="center"/>
          </w:tcPr>
          <w:p>
            <w:pPr>
              <w:spacing w:line="240" w:lineRule="exact"/>
              <w:jc w:val="center"/>
              <w:rPr>
                <w:rFonts w:ascii="宋体" w:hAnsi="宋体" w:eastAsia="宋体" w:cs="Times New Roman"/>
                <w:kern w:val="44"/>
                <w:sz w:val="18"/>
                <w:szCs w:val="18"/>
              </w:rPr>
            </w:pPr>
            <w:r>
              <w:rPr>
                <w:rFonts w:hint="eastAsia" w:ascii="宋体" w:hAnsi="宋体" w:eastAsia="宋体" w:cs="Times New Roman"/>
                <w:kern w:val="44"/>
                <w:sz w:val="18"/>
                <w:szCs w:val="18"/>
                <w:lang w:eastAsia="zh-CN"/>
              </w:rPr>
              <w:t>选</w:t>
            </w:r>
            <w:r>
              <w:rPr>
                <w:rFonts w:hint="eastAsia" w:ascii="宋体" w:hAnsi="宋体" w:eastAsia="宋体" w:cs="Times New Roman"/>
                <w:kern w:val="44"/>
                <w:sz w:val="18"/>
                <w:szCs w:val="18"/>
              </w:rPr>
              <w:t>填表</w:t>
            </w:r>
          </w:p>
        </w:tc>
        <w:tc>
          <w:tcPr>
            <w:tcW w:w="672" w:type="dxa"/>
            <w:vAlign w:val="center"/>
          </w:tcPr>
          <w:p>
            <w:pPr>
              <w:spacing w:line="300" w:lineRule="exact"/>
              <w:jc w:val="center"/>
              <w:rPr>
                <w:rFonts w:ascii="宋体" w:hAnsi="宋体" w:eastAsia="宋体" w:cs="Calibri"/>
                <w:sz w:val="18"/>
                <w:szCs w:val="18"/>
              </w:rPr>
            </w:pPr>
            <w:r>
              <w:rPr>
                <w:rFonts w:hint="eastAsia" w:ascii="宋体" w:hAnsi="宋体" w:eastAsia="宋体" w:cs="Calibri"/>
                <w:sz w:val="18"/>
                <w:szCs w:val="18"/>
              </w:rPr>
              <w:t>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567" w:hRule="atLeast"/>
        </w:trPr>
        <w:tc>
          <w:tcPr>
            <w:tcW w:w="1101" w:type="dxa"/>
            <w:vAlign w:val="center"/>
          </w:tcPr>
          <w:p>
            <w:pPr>
              <w:spacing w:line="240" w:lineRule="exact"/>
              <w:jc w:val="center"/>
              <w:rPr>
                <w:rFonts w:ascii="宋体" w:hAnsi="宋体" w:eastAsia="宋体" w:cs="Times New Roman"/>
                <w:kern w:val="44"/>
                <w:sz w:val="18"/>
                <w:szCs w:val="18"/>
              </w:rPr>
            </w:pPr>
            <w:r>
              <w:rPr>
                <w:rFonts w:hint="eastAsia" w:ascii="宋体" w:hAnsi="宋体" w:eastAsia="宋体" w:cs="Times New Roman"/>
                <w:kern w:val="44"/>
                <w:sz w:val="18"/>
                <w:szCs w:val="18"/>
              </w:rPr>
              <w:t>G102-1</w:t>
            </w:r>
            <w:r>
              <w:rPr>
                <w:rFonts w:ascii="宋体" w:hAnsi="宋体" w:eastAsia="宋体" w:cs="Times New Roman"/>
                <w:sz w:val="18"/>
                <w:szCs w:val="18"/>
              </w:rPr>
              <w:t>表</w:t>
            </w:r>
          </w:p>
        </w:tc>
        <w:tc>
          <w:tcPr>
            <w:tcW w:w="2835" w:type="dxa"/>
            <w:vAlign w:val="center"/>
          </w:tcPr>
          <w:p>
            <w:pPr>
              <w:spacing w:line="240" w:lineRule="exact"/>
              <w:jc w:val="center"/>
              <w:rPr>
                <w:rFonts w:ascii="宋体" w:hAnsi="宋体" w:eastAsia="宋体" w:cs="Times New Roman"/>
                <w:kern w:val="44"/>
                <w:sz w:val="18"/>
                <w:szCs w:val="18"/>
              </w:rPr>
            </w:pPr>
            <w:r>
              <w:rPr>
                <w:rFonts w:hint="eastAsia" w:ascii="宋体" w:hAnsi="宋体" w:eastAsia="宋体" w:cs="Times New Roman"/>
                <w:kern w:val="44"/>
                <w:sz w:val="18"/>
                <w:szCs w:val="18"/>
              </w:rPr>
              <w:t>工业企业废水治理与排放情况普查表</w:t>
            </w:r>
          </w:p>
        </w:tc>
        <w:tc>
          <w:tcPr>
            <w:tcW w:w="1134" w:type="dxa"/>
            <w:vAlign w:val="center"/>
          </w:tcPr>
          <w:p>
            <w:pPr>
              <w:spacing w:line="240" w:lineRule="exact"/>
              <w:jc w:val="center"/>
              <w:rPr>
                <w:rFonts w:ascii="宋体" w:hAnsi="宋体" w:eastAsia="宋体" w:cs="Times New Roman"/>
                <w:sz w:val="18"/>
                <w:szCs w:val="18"/>
              </w:rPr>
            </w:pPr>
            <w:r>
              <w:rPr>
                <w:rFonts w:hint="eastAsia" w:ascii="宋体" w:hAnsi="宋体" w:eastAsia="宋体" w:cs="Times New Roman"/>
                <w:kern w:val="44"/>
                <w:sz w:val="18"/>
                <w:szCs w:val="18"/>
              </w:rPr>
              <w:t>年报</w:t>
            </w:r>
          </w:p>
        </w:tc>
        <w:tc>
          <w:tcPr>
            <w:tcW w:w="3118" w:type="dxa"/>
            <w:vAlign w:val="center"/>
          </w:tcPr>
          <w:p>
            <w:pPr>
              <w:spacing w:line="240" w:lineRule="exact"/>
              <w:jc w:val="center"/>
              <w:rPr>
                <w:rFonts w:ascii="宋体" w:hAnsi="宋体" w:eastAsia="宋体" w:cs="Times New Roman"/>
                <w:kern w:val="44"/>
                <w:sz w:val="18"/>
                <w:szCs w:val="18"/>
              </w:rPr>
            </w:pPr>
            <w:r>
              <w:rPr>
                <w:rFonts w:ascii="宋体" w:hAnsi="宋体" w:eastAsia="宋体" w:cs="Times New Roman"/>
                <w:kern w:val="44"/>
                <w:sz w:val="18"/>
                <w:szCs w:val="18"/>
              </w:rPr>
              <w:t>选填表</w:t>
            </w:r>
          </w:p>
        </w:tc>
        <w:tc>
          <w:tcPr>
            <w:tcW w:w="672" w:type="dxa"/>
            <w:vAlign w:val="center"/>
          </w:tcPr>
          <w:p>
            <w:pPr>
              <w:spacing w:line="300" w:lineRule="exact"/>
              <w:jc w:val="center"/>
              <w:rPr>
                <w:rFonts w:ascii="宋体" w:hAnsi="宋体" w:eastAsia="宋体" w:cs="Calibri"/>
                <w:sz w:val="18"/>
                <w:szCs w:val="18"/>
              </w:rPr>
            </w:pPr>
            <w:r>
              <w:rPr>
                <w:rFonts w:hint="eastAsia" w:ascii="宋体" w:hAnsi="宋体" w:eastAsia="宋体" w:cs="Calibri"/>
                <w:sz w:val="18"/>
                <w:szCs w:val="18"/>
              </w:rPr>
              <w:t>10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567" w:hRule="atLeast"/>
        </w:trPr>
        <w:tc>
          <w:tcPr>
            <w:tcW w:w="1101" w:type="dxa"/>
            <w:vAlign w:val="center"/>
          </w:tcPr>
          <w:p>
            <w:pPr>
              <w:spacing w:line="240" w:lineRule="exact"/>
              <w:jc w:val="center"/>
              <w:rPr>
                <w:rFonts w:ascii="宋体" w:hAnsi="宋体" w:eastAsia="宋体" w:cs="Times New Roman"/>
                <w:kern w:val="44"/>
                <w:sz w:val="18"/>
                <w:szCs w:val="18"/>
              </w:rPr>
            </w:pPr>
            <w:r>
              <w:rPr>
                <w:rFonts w:hint="eastAsia" w:ascii="宋体" w:hAnsi="宋体" w:eastAsia="宋体" w:cs="Times New Roman"/>
                <w:kern w:val="44"/>
                <w:sz w:val="18"/>
                <w:szCs w:val="18"/>
              </w:rPr>
              <w:t>G102-3</w:t>
            </w:r>
            <w:r>
              <w:rPr>
                <w:rFonts w:ascii="宋体" w:hAnsi="宋体" w:eastAsia="宋体" w:cs="Times New Roman"/>
                <w:sz w:val="18"/>
                <w:szCs w:val="18"/>
              </w:rPr>
              <w:t>表</w:t>
            </w:r>
          </w:p>
        </w:tc>
        <w:tc>
          <w:tcPr>
            <w:tcW w:w="2835" w:type="dxa"/>
            <w:vAlign w:val="center"/>
          </w:tcPr>
          <w:p>
            <w:pPr>
              <w:spacing w:line="240" w:lineRule="exact"/>
              <w:jc w:val="center"/>
              <w:rPr>
                <w:rFonts w:ascii="宋体" w:hAnsi="宋体" w:eastAsia="宋体" w:cs="Times New Roman"/>
                <w:kern w:val="44"/>
                <w:sz w:val="18"/>
                <w:szCs w:val="18"/>
              </w:rPr>
            </w:pPr>
            <w:r>
              <w:rPr>
                <w:rFonts w:hint="eastAsia" w:ascii="宋体" w:hAnsi="宋体" w:eastAsia="宋体" w:cs="Times New Roman"/>
                <w:kern w:val="44"/>
                <w:sz w:val="18"/>
                <w:szCs w:val="18"/>
              </w:rPr>
              <w:t>工业企业废水污染物产排污系数核算信息普查表</w:t>
            </w:r>
          </w:p>
        </w:tc>
        <w:tc>
          <w:tcPr>
            <w:tcW w:w="1134" w:type="dxa"/>
            <w:vAlign w:val="center"/>
          </w:tcPr>
          <w:p>
            <w:pPr>
              <w:spacing w:line="240" w:lineRule="exact"/>
              <w:jc w:val="center"/>
              <w:rPr>
                <w:rFonts w:ascii="宋体" w:hAnsi="宋体" w:eastAsia="宋体" w:cs="Times New Roman"/>
                <w:kern w:val="44"/>
                <w:sz w:val="18"/>
                <w:szCs w:val="18"/>
              </w:rPr>
            </w:pPr>
            <w:r>
              <w:rPr>
                <w:rFonts w:hint="eastAsia" w:ascii="宋体" w:hAnsi="宋体" w:eastAsia="宋体" w:cs="Times New Roman"/>
                <w:kern w:val="44"/>
                <w:sz w:val="18"/>
                <w:szCs w:val="18"/>
              </w:rPr>
              <w:t>年报</w:t>
            </w:r>
          </w:p>
        </w:tc>
        <w:tc>
          <w:tcPr>
            <w:tcW w:w="3118" w:type="dxa"/>
            <w:vAlign w:val="center"/>
          </w:tcPr>
          <w:p>
            <w:pPr>
              <w:jc w:val="center"/>
              <w:rPr>
                <w:sz w:val="24"/>
                <w:szCs w:val="24"/>
              </w:rPr>
            </w:pPr>
            <w:r>
              <w:rPr>
                <w:rFonts w:ascii="宋体" w:hAnsi="宋体" w:eastAsia="宋体" w:cs="Times New Roman"/>
                <w:kern w:val="44"/>
                <w:sz w:val="18"/>
                <w:szCs w:val="18"/>
              </w:rPr>
              <w:t>选填表</w:t>
            </w:r>
          </w:p>
        </w:tc>
        <w:tc>
          <w:tcPr>
            <w:tcW w:w="672" w:type="dxa"/>
            <w:vAlign w:val="center"/>
          </w:tcPr>
          <w:p>
            <w:pPr>
              <w:spacing w:line="300" w:lineRule="exact"/>
              <w:jc w:val="center"/>
              <w:rPr>
                <w:rFonts w:ascii="宋体" w:hAnsi="宋体" w:eastAsia="宋体" w:cs="Times New Roman"/>
                <w:kern w:val="44"/>
                <w:sz w:val="18"/>
                <w:szCs w:val="18"/>
              </w:rPr>
            </w:pPr>
            <w:r>
              <w:rPr>
                <w:rFonts w:hint="eastAsia" w:ascii="宋体" w:hAnsi="宋体" w:eastAsia="宋体" w:cs="Times New Roman"/>
                <w:kern w:val="44"/>
                <w:sz w:val="18"/>
                <w:szCs w:val="18"/>
              </w:rPr>
              <w:t>11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567" w:hRule="atLeast"/>
        </w:trPr>
        <w:tc>
          <w:tcPr>
            <w:tcW w:w="1101" w:type="dxa"/>
            <w:vAlign w:val="center"/>
          </w:tcPr>
          <w:p>
            <w:pPr>
              <w:spacing w:line="240" w:lineRule="exact"/>
              <w:jc w:val="center"/>
              <w:rPr>
                <w:rFonts w:ascii="宋体" w:hAnsi="宋体" w:eastAsia="宋体" w:cs="Times New Roman"/>
                <w:kern w:val="44"/>
                <w:sz w:val="18"/>
                <w:szCs w:val="18"/>
              </w:rPr>
            </w:pPr>
            <w:r>
              <w:rPr>
                <w:rFonts w:hint="eastAsia" w:ascii="宋体" w:hAnsi="宋体" w:eastAsia="宋体" w:cs="Times New Roman"/>
                <w:kern w:val="44"/>
                <w:sz w:val="18"/>
                <w:szCs w:val="18"/>
              </w:rPr>
              <w:t>G103-1</w:t>
            </w:r>
            <w:r>
              <w:rPr>
                <w:rFonts w:ascii="宋体" w:hAnsi="宋体" w:eastAsia="宋体" w:cs="Times New Roman"/>
                <w:sz w:val="18"/>
                <w:szCs w:val="18"/>
              </w:rPr>
              <w:t>表</w:t>
            </w:r>
          </w:p>
        </w:tc>
        <w:tc>
          <w:tcPr>
            <w:tcW w:w="2835" w:type="dxa"/>
            <w:vAlign w:val="center"/>
          </w:tcPr>
          <w:p>
            <w:pPr>
              <w:spacing w:line="240" w:lineRule="exact"/>
              <w:jc w:val="center"/>
              <w:rPr>
                <w:rFonts w:ascii="宋体" w:hAnsi="宋体" w:eastAsia="宋体" w:cs="Times New Roman"/>
                <w:kern w:val="44"/>
                <w:sz w:val="18"/>
                <w:szCs w:val="18"/>
              </w:rPr>
            </w:pPr>
            <w:r>
              <w:rPr>
                <w:rFonts w:hint="eastAsia" w:ascii="宋体" w:hAnsi="宋体" w:eastAsia="宋体" w:cs="Times New Roman"/>
                <w:kern w:val="44"/>
                <w:sz w:val="18"/>
                <w:szCs w:val="18"/>
              </w:rPr>
              <w:t>工业企业生产工艺废气治理与排放情况普查表</w:t>
            </w:r>
          </w:p>
        </w:tc>
        <w:tc>
          <w:tcPr>
            <w:tcW w:w="1134" w:type="dxa"/>
            <w:vAlign w:val="center"/>
          </w:tcPr>
          <w:p>
            <w:pPr>
              <w:spacing w:line="240" w:lineRule="exact"/>
              <w:jc w:val="center"/>
              <w:rPr>
                <w:rFonts w:ascii="宋体" w:hAnsi="宋体" w:eastAsia="宋体" w:cs="Times New Roman"/>
                <w:kern w:val="44"/>
                <w:sz w:val="18"/>
                <w:szCs w:val="18"/>
              </w:rPr>
            </w:pPr>
            <w:r>
              <w:rPr>
                <w:rFonts w:hint="eastAsia" w:ascii="宋体" w:hAnsi="宋体" w:eastAsia="宋体" w:cs="Times New Roman"/>
                <w:kern w:val="44"/>
                <w:sz w:val="18"/>
                <w:szCs w:val="18"/>
              </w:rPr>
              <w:t>年报</w:t>
            </w:r>
          </w:p>
        </w:tc>
        <w:tc>
          <w:tcPr>
            <w:tcW w:w="3118" w:type="dxa"/>
            <w:vAlign w:val="center"/>
          </w:tcPr>
          <w:p>
            <w:pPr>
              <w:jc w:val="center"/>
              <w:rPr>
                <w:sz w:val="24"/>
                <w:szCs w:val="24"/>
              </w:rPr>
            </w:pPr>
            <w:r>
              <w:rPr>
                <w:rFonts w:ascii="宋体" w:hAnsi="宋体" w:eastAsia="宋体" w:cs="Times New Roman"/>
                <w:kern w:val="44"/>
                <w:sz w:val="18"/>
                <w:szCs w:val="18"/>
              </w:rPr>
              <w:t>选填表</w:t>
            </w:r>
          </w:p>
        </w:tc>
        <w:tc>
          <w:tcPr>
            <w:tcW w:w="672" w:type="dxa"/>
            <w:vAlign w:val="center"/>
          </w:tcPr>
          <w:p>
            <w:pPr>
              <w:spacing w:line="300" w:lineRule="exact"/>
              <w:jc w:val="center"/>
              <w:rPr>
                <w:rFonts w:ascii="宋体" w:hAnsi="宋体" w:eastAsia="宋体" w:cs="Times New Roman"/>
                <w:kern w:val="44"/>
                <w:sz w:val="18"/>
                <w:szCs w:val="18"/>
              </w:rPr>
            </w:pPr>
            <w:r>
              <w:rPr>
                <w:rFonts w:hint="eastAsia" w:ascii="宋体" w:hAnsi="宋体" w:eastAsia="宋体" w:cs="Times New Roman"/>
                <w:kern w:val="44"/>
                <w:sz w:val="18"/>
                <w:szCs w:val="18"/>
              </w:rPr>
              <w:t>12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567" w:hRule="atLeast"/>
        </w:trPr>
        <w:tc>
          <w:tcPr>
            <w:tcW w:w="1101" w:type="dxa"/>
            <w:vAlign w:val="center"/>
          </w:tcPr>
          <w:p>
            <w:pPr>
              <w:spacing w:line="240" w:lineRule="exact"/>
              <w:jc w:val="center"/>
              <w:rPr>
                <w:rFonts w:ascii="宋体" w:hAnsi="宋体" w:eastAsia="宋体" w:cs="Times New Roman"/>
                <w:kern w:val="44"/>
                <w:sz w:val="18"/>
                <w:szCs w:val="18"/>
              </w:rPr>
            </w:pPr>
            <w:r>
              <w:rPr>
                <w:rFonts w:hint="eastAsia" w:ascii="宋体" w:hAnsi="宋体" w:eastAsia="宋体" w:cs="Times New Roman"/>
                <w:kern w:val="44"/>
                <w:sz w:val="18"/>
                <w:szCs w:val="18"/>
              </w:rPr>
              <w:t>G103-3</w:t>
            </w:r>
            <w:r>
              <w:rPr>
                <w:rFonts w:ascii="宋体" w:hAnsi="宋体" w:eastAsia="宋体" w:cs="Times New Roman"/>
                <w:sz w:val="18"/>
                <w:szCs w:val="18"/>
              </w:rPr>
              <w:t>表</w:t>
            </w:r>
          </w:p>
        </w:tc>
        <w:tc>
          <w:tcPr>
            <w:tcW w:w="2835" w:type="dxa"/>
            <w:vAlign w:val="center"/>
          </w:tcPr>
          <w:p>
            <w:pPr>
              <w:keepNext/>
              <w:keepLines/>
              <w:spacing w:line="240" w:lineRule="exact"/>
              <w:jc w:val="center"/>
              <w:outlineLvl w:val="1"/>
              <w:rPr>
                <w:rFonts w:ascii="宋体" w:hAnsi="宋体" w:eastAsia="宋体" w:cs="Times New Roman"/>
                <w:kern w:val="44"/>
                <w:sz w:val="18"/>
                <w:szCs w:val="18"/>
              </w:rPr>
            </w:pPr>
            <w:bookmarkStart w:id="18" w:name="_Toc508803380"/>
            <w:bookmarkStart w:id="19" w:name="_Toc509677601"/>
            <w:bookmarkStart w:id="20" w:name="_Toc513538198"/>
            <w:bookmarkStart w:id="21" w:name="_Toc513815113"/>
            <w:bookmarkStart w:id="22" w:name="_Toc512581871"/>
            <w:r>
              <w:rPr>
                <w:rFonts w:hint="eastAsia" w:ascii="宋体" w:hAnsi="宋体" w:eastAsia="宋体" w:cs="Times New Roman"/>
                <w:kern w:val="44"/>
                <w:sz w:val="18"/>
                <w:szCs w:val="18"/>
              </w:rPr>
              <w:t>工业企业工业锅炉废气治理与排放情况普查表</w:t>
            </w:r>
            <w:bookmarkEnd w:id="18"/>
            <w:bookmarkEnd w:id="19"/>
            <w:bookmarkEnd w:id="20"/>
            <w:bookmarkEnd w:id="21"/>
            <w:bookmarkEnd w:id="22"/>
          </w:p>
        </w:tc>
        <w:tc>
          <w:tcPr>
            <w:tcW w:w="1134" w:type="dxa"/>
            <w:vAlign w:val="center"/>
          </w:tcPr>
          <w:p>
            <w:pPr>
              <w:spacing w:line="240" w:lineRule="exact"/>
              <w:jc w:val="center"/>
              <w:rPr>
                <w:rFonts w:ascii="宋体" w:hAnsi="宋体" w:eastAsia="宋体" w:cs="Times New Roman"/>
                <w:kern w:val="44"/>
                <w:sz w:val="18"/>
                <w:szCs w:val="18"/>
              </w:rPr>
            </w:pPr>
            <w:r>
              <w:rPr>
                <w:rFonts w:hint="eastAsia" w:ascii="宋体" w:hAnsi="宋体" w:eastAsia="宋体" w:cs="Times New Roman"/>
                <w:kern w:val="44"/>
                <w:sz w:val="18"/>
                <w:szCs w:val="18"/>
              </w:rPr>
              <w:t>年报</w:t>
            </w:r>
          </w:p>
        </w:tc>
        <w:tc>
          <w:tcPr>
            <w:tcW w:w="3118" w:type="dxa"/>
            <w:vAlign w:val="center"/>
          </w:tcPr>
          <w:p>
            <w:pPr>
              <w:jc w:val="center"/>
              <w:rPr>
                <w:rFonts w:ascii="宋体" w:hAnsi="宋体" w:eastAsia="宋体" w:cs="Times New Roman"/>
                <w:kern w:val="44"/>
                <w:sz w:val="18"/>
                <w:szCs w:val="18"/>
              </w:rPr>
            </w:pPr>
            <w:r>
              <w:rPr>
                <w:rFonts w:ascii="宋体" w:hAnsi="宋体" w:eastAsia="宋体" w:cs="Times New Roman"/>
                <w:kern w:val="44"/>
                <w:sz w:val="18"/>
                <w:szCs w:val="18"/>
              </w:rPr>
              <w:t>选填表</w:t>
            </w:r>
          </w:p>
          <w:p>
            <w:pPr>
              <w:jc w:val="center"/>
              <w:rPr>
                <w:sz w:val="24"/>
                <w:szCs w:val="24"/>
              </w:rPr>
            </w:pPr>
            <w:r>
              <w:rPr>
                <w:rFonts w:hint="eastAsia" w:ascii="宋体" w:hAnsi="宋体" w:eastAsia="宋体" w:cs="Times New Roman"/>
                <w:kern w:val="44"/>
                <w:sz w:val="18"/>
                <w:szCs w:val="18"/>
              </w:rPr>
              <w:t>（电锅炉的不用填报）</w:t>
            </w:r>
          </w:p>
        </w:tc>
        <w:tc>
          <w:tcPr>
            <w:tcW w:w="672" w:type="dxa"/>
            <w:vAlign w:val="center"/>
          </w:tcPr>
          <w:p>
            <w:pPr>
              <w:spacing w:line="300" w:lineRule="exact"/>
              <w:jc w:val="center"/>
              <w:rPr>
                <w:rFonts w:ascii="宋体" w:hAnsi="宋体" w:eastAsia="宋体" w:cs="Times New Roman"/>
                <w:kern w:val="44"/>
                <w:sz w:val="18"/>
                <w:szCs w:val="18"/>
              </w:rPr>
            </w:pPr>
            <w:r>
              <w:rPr>
                <w:rFonts w:hint="eastAsia" w:ascii="宋体" w:hAnsi="宋体" w:eastAsia="宋体" w:cs="Times New Roman"/>
                <w:kern w:val="44"/>
                <w:sz w:val="18"/>
                <w:szCs w:val="18"/>
              </w:rPr>
              <w:t>14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567" w:hRule="atLeast"/>
        </w:trPr>
        <w:tc>
          <w:tcPr>
            <w:tcW w:w="1101" w:type="dxa"/>
            <w:vAlign w:val="center"/>
          </w:tcPr>
          <w:p>
            <w:pPr>
              <w:spacing w:line="240" w:lineRule="exact"/>
              <w:jc w:val="center"/>
              <w:rPr>
                <w:rFonts w:ascii="宋体" w:hAnsi="宋体" w:eastAsia="宋体" w:cs="Times New Roman"/>
                <w:kern w:val="44"/>
                <w:sz w:val="18"/>
                <w:szCs w:val="18"/>
              </w:rPr>
            </w:pPr>
            <w:r>
              <w:rPr>
                <w:rFonts w:hint="eastAsia" w:ascii="宋体" w:hAnsi="宋体" w:eastAsia="宋体" w:cs="Times New Roman"/>
                <w:kern w:val="44"/>
                <w:sz w:val="18"/>
                <w:szCs w:val="18"/>
              </w:rPr>
              <w:t>G103-4</w:t>
            </w:r>
            <w:r>
              <w:rPr>
                <w:rFonts w:ascii="宋体" w:hAnsi="宋体" w:eastAsia="宋体" w:cs="Times New Roman"/>
                <w:sz w:val="18"/>
                <w:szCs w:val="18"/>
              </w:rPr>
              <w:t>表</w:t>
            </w:r>
          </w:p>
        </w:tc>
        <w:tc>
          <w:tcPr>
            <w:tcW w:w="2835" w:type="dxa"/>
            <w:vAlign w:val="center"/>
          </w:tcPr>
          <w:p>
            <w:pPr>
              <w:spacing w:line="240" w:lineRule="exact"/>
              <w:jc w:val="center"/>
              <w:rPr>
                <w:rFonts w:ascii="宋体" w:hAnsi="宋体" w:eastAsia="宋体" w:cs="Times New Roman"/>
                <w:kern w:val="44"/>
                <w:sz w:val="18"/>
                <w:szCs w:val="18"/>
              </w:rPr>
            </w:pPr>
            <w:r>
              <w:rPr>
                <w:rFonts w:hint="eastAsia" w:ascii="宋体" w:hAnsi="宋体" w:eastAsia="宋体" w:cs="Times New Roman"/>
                <w:kern w:val="44"/>
                <w:sz w:val="18"/>
                <w:szCs w:val="18"/>
              </w:rPr>
              <w:t>工业企业炉窑废气治理与排放情况普查表</w:t>
            </w:r>
          </w:p>
        </w:tc>
        <w:tc>
          <w:tcPr>
            <w:tcW w:w="1134" w:type="dxa"/>
            <w:vAlign w:val="center"/>
          </w:tcPr>
          <w:p>
            <w:pPr>
              <w:spacing w:line="240" w:lineRule="exact"/>
              <w:jc w:val="center"/>
              <w:rPr>
                <w:rFonts w:ascii="宋体" w:hAnsi="宋体" w:eastAsia="宋体" w:cs="Times New Roman"/>
                <w:kern w:val="44"/>
                <w:sz w:val="18"/>
                <w:szCs w:val="18"/>
              </w:rPr>
            </w:pPr>
            <w:r>
              <w:rPr>
                <w:rFonts w:hint="eastAsia" w:ascii="宋体" w:hAnsi="宋体" w:eastAsia="宋体" w:cs="Times New Roman"/>
                <w:kern w:val="44"/>
                <w:sz w:val="18"/>
                <w:szCs w:val="18"/>
              </w:rPr>
              <w:t>年报</w:t>
            </w:r>
          </w:p>
        </w:tc>
        <w:tc>
          <w:tcPr>
            <w:tcW w:w="3118" w:type="dxa"/>
            <w:vAlign w:val="center"/>
          </w:tcPr>
          <w:p>
            <w:pPr>
              <w:jc w:val="center"/>
              <w:rPr>
                <w:sz w:val="24"/>
                <w:szCs w:val="24"/>
              </w:rPr>
            </w:pPr>
            <w:r>
              <w:rPr>
                <w:rFonts w:ascii="宋体" w:hAnsi="宋体" w:eastAsia="宋体" w:cs="Times New Roman"/>
                <w:kern w:val="44"/>
                <w:sz w:val="18"/>
                <w:szCs w:val="18"/>
              </w:rPr>
              <w:t>选填表</w:t>
            </w:r>
          </w:p>
        </w:tc>
        <w:tc>
          <w:tcPr>
            <w:tcW w:w="672" w:type="dxa"/>
            <w:vAlign w:val="center"/>
          </w:tcPr>
          <w:p>
            <w:pPr>
              <w:spacing w:line="300" w:lineRule="exact"/>
              <w:jc w:val="center"/>
              <w:rPr>
                <w:rFonts w:ascii="宋体" w:hAnsi="宋体" w:eastAsia="宋体" w:cs="Times New Roman"/>
                <w:kern w:val="44"/>
                <w:sz w:val="18"/>
                <w:szCs w:val="18"/>
              </w:rPr>
            </w:pPr>
            <w:r>
              <w:rPr>
                <w:rFonts w:hint="eastAsia" w:ascii="宋体" w:hAnsi="宋体" w:eastAsia="宋体" w:cs="Times New Roman"/>
                <w:kern w:val="44"/>
                <w:sz w:val="18"/>
                <w:szCs w:val="18"/>
              </w:rPr>
              <w:t>16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567" w:hRule="atLeast"/>
        </w:trPr>
        <w:tc>
          <w:tcPr>
            <w:tcW w:w="1101" w:type="dxa"/>
            <w:vAlign w:val="center"/>
          </w:tcPr>
          <w:p>
            <w:pPr>
              <w:spacing w:line="240" w:lineRule="exact"/>
              <w:jc w:val="center"/>
              <w:rPr>
                <w:rFonts w:ascii="宋体" w:hAnsi="宋体" w:eastAsia="宋体" w:cs="Times New Roman"/>
                <w:kern w:val="44"/>
                <w:sz w:val="18"/>
                <w:szCs w:val="18"/>
              </w:rPr>
            </w:pPr>
            <w:r>
              <w:rPr>
                <w:rFonts w:hint="eastAsia" w:ascii="宋体" w:hAnsi="宋体" w:eastAsia="宋体" w:cs="Times New Roman"/>
                <w:kern w:val="44"/>
                <w:sz w:val="18"/>
                <w:szCs w:val="18"/>
              </w:rPr>
              <w:t>G103-13</w:t>
            </w:r>
            <w:r>
              <w:rPr>
                <w:rFonts w:ascii="宋体" w:hAnsi="宋体" w:eastAsia="宋体" w:cs="Times New Roman"/>
                <w:sz w:val="18"/>
                <w:szCs w:val="18"/>
              </w:rPr>
              <w:t>表</w:t>
            </w:r>
          </w:p>
        </w:tc>
        <w:tc>
          <w:tcPr>
            <w:tcW w:w="2835" w:type="dxa"/>
            <w:vAlign w:val="center"/>
          </w:tcPr>
          <w:p>
            <w:pPr>
              <w:keepNext/>
              <w:keepLines/>
              <w:spacing w:line="240" w:lineRule="exact"/>
              <w:jc w:val="center"/>
              <w:outlineLvl w:val="1"/>
              <w:rPr>
                <w:rFonts w:ascii="宋体" w:hAnsi="宋体" w:eastAsia="宋体" w:cs="Times New Roman"/>
                <w:kern w:val="44"/>
                <w:sz w:val="18"/>
                <w:szCs w:val="18"/>
              </w:rPr>
            </w:pPr>
            <w:bookmarkStart w:id="23" w:name="_Toc512581880"/>
            <w:bookmarkStart w:id="24" w:name="_Toc508803389"/>
            <w:bookmarkStart w:id="25" w:name="_Toc513815122"/>
            <w:bookmarkStart w:id="26" w:name="_Toc513538207"/>
            <w:bookmarkStart w:id="27" w:name="_Toc509677610"/>
            <w:r>
              <w:rPr>
                <w:rFonts w:hint="eastAsia" w:ascii="宋体" w:hAnsi="宋体" w:eastAsia="宋体" w:cs="Times New Roman"/>
                <w:kern w:val="44"/>
                <w:sz w:val="18"/>
                <w:szCs w:val="18"/>
              </w:rPr>
              <w:t>工业企业</w:t>
            </w:r>
            <w:r>
              <w:rPr>
                <w:rFonts w:ascii="宋体" w:hAnsi="宋体" w:eastAsia="宋体" w:cs="Times New Roman"/>
                <w:kern w:val="44"/>
                <w:sz w:val="18"/>
                <w:szCs w:val="18"/>
              </w:rPr>
              <w:t>有机液体储罐信息</w:t>
            </w:r>
            <w:r>
              <w:rPr>
                <w:rFonts w:hint="eastAsia" w:ascii="宋体" w:hAnsi="宋体" w:eastAsia="宋体" w:cs="Times New Roman"/>
                <w:kern w:val="44"/>
                <w:sz w:val="18"/>
                <w:szCs w:val="18"/>
              </w:rPr>
              <w:t>普查</w:t>
            </w:r>
            <w:r>
              <w:rPr>
                <w:rFonts w:ascii="宋体" w:hAnsi="宋体" w:eastAsia="宋体" w:cs="Times New Roman"/>
                <w:kern w:val="44"/>
                <w:sz w:val="18"/>
                <w:szCs w:val="18"/>
              </w:rPr>
              <w:t>表</w:t>
            </w:r>
            <w:bookmarkEnd w:id="23"/>
            <w:bookmarkEnd w:id="24"/>
            <w:bookmarkEnd w:id="25"/>
            <w:bookmarkEnd w:id="26"/>
            <w:bookmarkEnd w:id="27"/>
          </w:p>
        </w:tc>
        <w:tc>
          <w:tcPr>
            <w:tcW w:w="1134" w:type="dxa"/>
            <w:vAlign w:val="center"/>
          </w:tcPr>
          <w:p>
            <w:pPr>
              <w:spacing w:line="240" w:lineRule="exact"/>
              <w:jc w:val="center"/>
              <w:rPr>
                <w:rFonts w:ascii="宋体" w:hAnsi="宋体" w:eastAsia="宋体" w:cs="Times New Roman"/>
                <w:kern w:val="44"/>
                <w:sz w:val="18"/>
                <w:szCs w:val="18"/>
              </w:rPr>
            </w:pPr>
            <w:r>
              <w:rPr>
                <w:rFonts w:hint="eastAsia" w:ascii="宋体" w:hAnsi="宋体" w:eastAsia="宋体" w:cs="Times New Roman"/>
                <w:kern w:val="44"/>
                <w:sz w:val="18"/>
                <w:szCs w:val="18"/>
              </w:rPr>
              <w:t>年报</w:t>
            </w:r>
          </w:p>
        </w:tc>
        <w:tc>
          <w:tcPr>
            <w:tcW w:w="3118" w:type="dxa"/>
            <w:vAlign w:val="center"/>
          </w:tcPr>
          <w:p>
            <w:pPr>
              <w:jc w:val="center"/>
              <w:rPr>
                <w:sz w:val="24"/>
                <w:szCs w:val="24"/>
              </w:rPr>
            </w:pPr>
            <w:r>
              <w:rPr>
                <w:rFonts w:ascii="宋体" w:hAnsi="宋体" w:eastAsia="宋体" w:cs="Times New Roman"/>
                <w:kern w:val="44"/>
                <w:sz w:val="18"/>
                <w:szCs w:val="18"/>
              </w:rPr>
              <w:t>选填表</w:t>
            </w:r>
          </w:p>
        </w:tc>
        <w:tc>
          <w:tcPr>
            <w:tcW w:w="672" w:type="dxa"/>
            <w:vAlign w:val="center"/>
          </w:tcPr>
          <w:p>
            <w:pPr>
              <w:spacing w:line="300" w:lineRule="exact"/>
              <w:jc w:val="center"/>
              <w:rPr>
                <w:rFonts w:ascii="宋体" w:hAnsi="宋体" w:eastAsia="宋体" w:cs="Times New Roman"/>
                <w:kern w:val="44"/>
                <w:sz w:val="18"/>
                <w:szCs w:val="18"/>
              </w:rPr>
            </w:pPr>
            <w:r>
              <w:rPr>
                <w:rFonts w:hint="eastAsia" w:ascii="宋体" w:hAnsi="宋体" w:eastAsia="宋体" w:cs="Times New Roman"/>
                <w:kern w:val="44"/>
                <w:sz w:val="18"/>
                <w:szCs w:val="18"/>
              </w:rPr>
              <w:t>18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567" w:hRule="atLeast"/>
        </w:trPr>
        <w:tc>
          <w:tcPr>
            <w:tcW w:w="1101" w:type="dxa"/>
            <w:vAlign w:val="center"/>
          </w:tcPr>
          <w:p>
            <w:pPr>
              <w:spacing w:line="240" w:lineRule="exact"/>
              <w:jc w:val="center"/>
              <w:rPr>
                <w:rFonts w:ascii="宋体" w:hAnsi="宋体" w:eastAsia="宋体" w:cs="Times New Roman"/>
                <w:b/>
                <w:kern w:val="44"/>
                <w:sz w:val="18"/>
                <w:szCs w:val="18"/>
              </w:rPr>
            </w:pPr>
            <w:r>
              <w:rPr>
                <w:rFonts w:hint="eastAsia" w:ascii="宋体" w:hAnsi="宋体" w:eastAsia="宋体" w:cs="Times New Roman"/>
                <w:kern w:val="44"/>
                <w:sz w:val="18"/>
                <w:szCs w:val="18"/>
              </w:rPr>
              <w:t>G103-17</w:t>
            </w:r>
            <w:r>
              <w:rPr>
                <w:rFonts w:ascii="宋体" w:hAnsi="宋体" w:eastAsia="宋体" w:cs="Times New Roman"/>
                <w:sz w:val="18"/>
                <w:szCs w:val="18"/>
              </w:rPr>
              <w:t>表</w:t>
            </w:r>
          </w:p>
        </w:tc>
        <w:tc>
          <w:tcPr>
            <w:tcW w:w="2835" w:type="dxa"/>
            <w:vAlign w:val="center"/>
          </w:tcPr>
          <w:p>
            <w:pPr>
              <w:keepNext/>
              <w:keepLines/>
              <w:spacing w:line="240" w:lineRule="exact"/>
              <w:jc w:val="center"/>
              <w:outlineLvl w:val="1"/>
              <w:rPr>
                <w:rFonts w:ascii="宋体" w:hAnsi="宋体" w:eastAsia="宋体" w:cs="Times New Roman"/>
                <w:kern w:val="44"/>
                <w:sz w:val="18"/>
                <w:szCs w:val="18"/>
              </w:rPr>
            </w:pPr>
            <w:bookmarkStart w:id="28" w:name="_Toc512581884"/>
            <w:bookmarkStart w:id="29" w:name="_Toc513538211"/>
            <w:bookmarkStart w:id="30" w:name="_Toc513815126"/>
            <w:bookmarkStart w:id="31" w:name="_Toc509677614"/>
            <w:bookmarkStart w:id="32" w:name="_Toc508803393"/>
            <w:r>
              <w:rPr>
                <w:rFonts w:hint="eastAsia" w:ascii="宋体" w:hAnsi="宋体" w:eastAsia="宋体" w:cs="Times New Roman"/>
                <w:kern w:val="44"/>
                <w:sz w:val="18"/>
                <w:szCs w:val="18"/>
              </w:rPr>
              <w:t>工业企业有机废水集输储存处理过程普查</w:t>
            </w:r>
            <w:r>
              <w:rPr>
                <w:rFonts w:ascii="宋体" w:hAnsi="宋体" w:eastAsia="宋体" w:cs="Times New Roman"/>
                <w:kern w:val="44"/>
                <w:sz w:val="18"/>
                <w:szCs w:val="18"/>
              </w:rPr>
              <w:t>表</w:t>
            </w:r>
            <w:bookmarkEnd w:id="28"/>
            <w:bookmarkEnd w:id="29"/>
            <w:bookmarkEnd w:id="30"/>
            <w:bookmarkEnd w:id="31"/>
            <w:bookmarkEnd w:id="32"/>
          </w:p>
        </w:tc>
        <w:tc>
          <w:tcPr>
            <w:tcW w:w="1134" w:type="dxa"/>
            <w:vAlign w:val="center"/>
          </w:tcPr>
          <w:p>
            <w:pPr>
              <w:spacing w:line="240" w:lineRule="exact"/>
              <w:jc w:val="center"/>
              <w:rPr>
                <w:rFonts w:ascii="宋体" w:hAnsi="宋体" w:eastAsia="宋体" w:cs="Times New Roman"/>
                <w:kern w:val="44"/>
                <w:sz w:val="18"/>
                <w:szCs w:val="18"/>
              </w:rPr>
            </w:pPr>
            <w:r>
              <w:rPr>
                <w:rFonts w:hint="eastAsia" w:ascii="宋体" w:hAnsi="宋体" w:eastAsia="宋体" w:cs="Times New Roman"/>
                <w:kern w:val="44"/>
                <w:sz w:val="18"/>
                <w:szCs w:val="18"/>
              </w:rPr>
              <w:t>年报</w:t>
            </w:r>
          </w:p>
        </w:tc>
        <w:tc>
          <w:tcPr>
            <w:tcW w:w="3118" w:type="dxa"/>
            <w:vAlign w:val="center"/>
          </w:tcPr>
          <w:p>
            <w:pPr>
              <w:jc w:val="center"/>
              <w:rPr>
                <w:sz w:val="24"/>
                <w:szCs w:val="24"/>
              </w:rPr>
            </w:pPr>
            <w:r>
              <w:rPr>
                <w:rFonts w:ascii="宋体" w:hAnsi="宋体" w:eastAsia="宋体" w:cs="Times New Roman"/>
                <w:kern w:val="44"/>
                <w:sz w:val="18"/>
                <w:szCs w:val="18"/>
              </w:rPr>
              <w:t>选填表</w:t>
            </w:r>
          </w:p>
        </w:tc>
        <w:tc>
          <w:tcPr>
            <w:tcW w:w="672" w:type="dxa"/>
            <w:vAlign w:val="center"/>
          </w:tcPr>
          <w:p>
            <w:pPr>
              <w:spacing w:line="300" w:lineRule="exact"/>
              <w:jc w:val="center"/>
              <w:rPr>
                <w:rFonts w:ascii="宋体" w:hAnsi="宋体" w:eastAsia="宋体" w:cs="Times New Roman"/>
                <w:kern w:val="44"/>
                <w:sz w:val="18"/>
                <w:szCs w:val="18"/>
              </w:rPr>
            </w:pPr>
            <w:r>
              <w:rPr>
                <w:rFonts w:hint="eastAsia" w:ascii="宋体" w:hAnsi="宋体" w:eastAsia="宋体" w:cs="Times New Roman"/>
                <w:kern w:val="44"/>
                <w:sz w:val="18"/>
                <w:szCs w:val="18"/>
              </w:rPr>
              <w:t>19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567" w:hRule="atLeast"/>
        </w:trPr>
        <w:tc>
          <w:tcPr>
            <w:tcW w:w="1101" w:type="dxa"/>
            <w:vAlign w:val="center"/>
          </w:tcPr>
          <w:p>
            <w:pPr>
              <w:spacing w:line="240" w:lineRule="exact"/>
              <w:jc w:val="center"/>
              <w:rPr>
                <w:rFonts w:ascii="宋体" w:hAnsi="宋体" w:eastAsia="宋体" w:cs="Times New Roman"/>
                <w:kern w:val="44"/>
                <w:sz w:val="18"/>
                <w:szCs w:val="18"/>
              </w:rPr>
            </w:pPr>
            <w:r>
              <w:rPr>
                <w:rFonts w:hint="eastAsia" w:ascii="宋体" w:hAnsi="宋体" w:eastAsia="宋体" w:cs="Times New Roman"/>
                <w:kern w:val="44"/>
                <w:sz w:val="18"/>
                <w:szCs w:val="18"/>
              </w:rPr>
              <w:t>G103-18</w:t>
            </w:r>
            <w:r>
              <w:rPr>
                <w:rFonts w:ascii="宋体" w:hAnsi="宋体" w:eastAsia="宋体" w:cs="Times New Roman"/>
                <w:sz w:val="18"/>
                <w:szCs w:val="18"/>
              </w:rPr>
              <w:t>表</w:t>
            </w:r>
          </w:p>
        </w:tc>
        <w:tc>
          <w:tcPr>
            <w:tcW w:w="2835" w:type="dxa"/>
            <w:vAlign w:val="center"/>
          </w:tcPr>
          <w:p>
            <w:pPr>
              <w:keepNext/>
              <w:keepLines/>
              <w:spacing w:line="240" w:lineRule="exact"/>
              <w:jc w:val="center"/>
              <w:outlineLvl w:val="1"/>
              <w:rPr>
                <w:rFonts w:ascii="宋体" w:hAnsi="宋体" w:eastAsia="宋体" w:cs="Times New Roman"/>
                <w:kern w:val="44"/>
                <w:sz w:val="18"/>
                <w:szCs w:val="18"/>
              </w:rPr>
            </w:pPr>
            <w:bookmarkStart w:id="33" w:name="_Toc512581885"/>
            <w:bookmarkStart w:id="34" w:name="_Toc513815127"/>
            <w:bookmarkStart w:id="35" w:name="_Toc508803394"/>
            <w:bookmarkStart w:id="36" w:name="_Toc509677615"/>
            <w:bookmarkStart w:id="37" w:name="_Toc513538212"/>
            <w:r>
              <w:rPr>
                <w:rFonts w:hint="eastAsia" w:ascii="宋体" w:hAnsi="宋体" w:eastAsia="宋体" w:cs="Times New Roman"/>
                <w:kern w:val="44"/>
                <w:sz w:val="18"/>
                <w:szCs w:val="18"/>
              </w:rPr>
              <w:t>工业企业循环冷却水使用情况普查表</w:t>
            </w:r>
            <w:bookmarkEnd w:id="33"/>
            <w:bookmarkEnd w:id="34"/>
            <w:bookmarkEnd w:id="35"/>
            <w:bookmarkEnd w:id="36"/>
            <w:bookmarkEnd w:id="37"/>
          </w:p>
        </w:tc>
        <w:tc>
          <w:tcPr>
            <w:tcW w:w="1134" w:type="dxa"/>
            <w:vAlign w:val="center"/>
          </w:tcPr>
          <w:p>
            <w:pPr>
              <w:spacing w:line="240" w:lineRule="exact"/>
              <w:jc w:val="center"/>
              <w:rPr>
                <w:rFonts w:ascii="宋体" w:hAnsi="宋体" w:eastAsia="宋体" w:cs="Times New Roman"/>
                <w:kern w:val="44"/>
                <w:sz w:val="18"/>
                <w:szCs w:val="18"/>
              </w:rPr>
            </w:pPr>
            <w:r>
              <w:rPr>
                <w:rFonts w:hint="eastAsia" w:ascii="宋体" w:hAnsi="宋体" w:eastAsia="宋体" w:cs="Times New Roman"/>
                <w:kern w:val="44"/>
                <w:sz w:val="18"/>
                <w:szCs w:val="18"/>
              </w:rPr>
              <w:t>年报</w:t>
            </w:r>
          </w:p>
        </w:tc>
        <w:tc>
          <w:tcPr>
            <w:tcW w:w="3118" w:type="dxa"/>
            <w:vAlign w:val="center"/>
          </w:tcPr>
          <w:p>
            <w:pPr>
              <w:jc w:val="center"/>
              <w:rPr>
                <w:sz w:val="24"/>
                <w:szCs w:val="24"/>
              </w:rPr>
            </w:pPr>
            <w:r>
              <w:rPr>
                <w:rFonts w:ascii="宋体" w:hAnsi="宋体" w:eastAsia="宋体" w:cs="Times New Roman"/>
                <w:kern w:val="44"/>
                <w:sz w:val="18"/>
                <w:szCs w:val="18"/>
              </w:rPr>
              <w:t>选填表</w:t>
            </w:r>
          </w:p>
        </w:tc>
        <w:tc>
          <w:tcPr>
            <w:tcW w:w="672" w:type="dxa"/>
            <w:vAlign w:val="center"/>
          </w:tcPr>
          <w:p>
            <w:pPr>
              <w:spacing w:line="300" w:lineRule="exact"/>
              <w:jc w:val="center"/>
              <w:rPr>
                <w:rFonts w:ascii="宋体" w:hAnsi="宋体" w:eastAsia="宋体" w:cs="Times New Roman"/>
                <w:kern w:val="44"/>
                <w:sz w:val="18"/>
                <w:szCs w:val="18"/>
              </w:rPr>
            </w:pPr>
            <w:r>
              <w:rPr>
                <w:rFonts w:hint="eastAsia" w:ascii="宋体" w:hAnsi="宋体" w:eastAsia="宋体" w:cs="Times New Roman"/>
                <w:kern w:val="44"/>
                <w:sz w:val="18"/>
                <w:szCs w:val="18"/>
              </w:rPr>
              <w:t>20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567" w:hRule="atLeast"/>
        </w:trPr>
        <w:tc>
          <w:tcPr>
            <w:tcW w:w="1101" w:type="dxa"/>
            <w:vAlign w:val="center"/>
          </w:tcPr>
          <w:p>
            <w:pPr>
              <w:spacing w:line="240" w:lineRule="exact"/>
              <w:jc w:val="center"/>
              <w:rPr>
                <w:rFonts w:ascii="宋体" w:hAnsi="宋体" w:eastAsia="宋体" w:cs="Times New Roman"/>
                <w:kern w:val="44"/>
                <w:sz w:val="18"/>
                <w:szCs w:val="18"/>
              </w:rPr>
            </w:pPr>
            <w:r>
              <w:rPr>
                <w:rFonts w:hint="eastAsia" w:ascii="宋体" w:hAnsi="宋体" w:eastAsia="宋体" w:cs="Times New Roman"/>
                <w:kern w:val="44"/>
                <w:sz w:val="18"/>
                <w:szCs w:val="18"/>
              </w:rPr>
              <w:t>G103-20</w:t>
            </w:r>
            <w:r>
              <w:rPr>
                <w:rFonts w:ascii="宋体" w:hAnsi="宋体" w:eastAsia="宋体" w:cs="Times New Roman"/>
                <w:sz w:val="18"/>
                <w:szCs w:val="18"/>
              </w:rPr>
              <w:t>表</w:t>
            </w:r>
          </w:p>
        </w:tc>
        <w:tc>
          <w:tcPr>
            <w:tcW w:w="2835" w:type="dxa"/>
            <w:vAlign w:val="center"/>
          </w:tcPr>
          <w:p>
            <w:pPr>
              <w:keepNext/>
              <w:keepLines/>
              <w:spacing w:line="240" w:lineRule="exact"/>
              <w:jc w:val="center"/>
              <w:outlineLvl w:val="1"/>
              <w:rPr>
                <w:rFonts w:ascii="宋体" w:hAnsi="宋体" w:eastAsia="宋体" w:cs="Times New Roman"/>
                <w:kern w:val="44"/>
                <w:sz w:val="18"/>
                <w:szCs w:val="18"/>
              </w:rPr>
            </w:pPr>
            <w:bookmarkStart w:id="38" w:name="_Toc512581887"/>
            <w:bookmarkStart w:id="39" w:name="_Toc513815129"/>
            <w:bookmarkStart w:id="40" w:name="_Toc513538214"/>
            <w:bookmarkStart w:id="41" w:name="_Toc509677617"/>
            <w:bookmarkStart w:id="42" w:name="_Toc508803396"/>
            <w:r>
              <w:rPr>
                <w:rFonts w:hint="eastAsia" w:ascii="宋体" w:hAnsi="宋体" w:eastAsia="宋体" w:cs="Times New Roman"/>
                <w:kern w:val="44"/>
                <w:sz w:val="18"/>
                <w:szCs w:val="18"/>
              </w:rPr>
              <w:t>工业企业厂内移动源信息普查表</w:t>
            </w:r>
            <w:bookmarkEnd w:id="38"/>
            <w:bookmarkEnd w:id="39"/>
            <w:bookmarkEnd w:id="40"/>
            <w:bookmarkEnd w:id="41"/>
            <w:bookmarkEnd w:id="42"/>
          </w:p>
        </w:tc>
        <w:tc>
          <w:tcPr>
            <w:tcW w:w="1134" w:type="dxa"/>
            <w:vAlign w:val="center"/>
          </w:tcPr>
          <w:p>
            <w:pPr>
              <w:spacing w:line="240" w:lineRule="exact"/>
              <w:jc w:val="center"/>
              <w:rPr>
                <w:rFonts w:ascii="宋体" w:hAnsi="宋体" w:eastAsia="宋体" w:cs="Times New Roman"/>
                <w:kern w:val="44"/>
                <w:sz w:val="18"/>
                <w:szCs w:val="18"/>
              </w:rPr>
            </w:pPr>
            <w:r>
              <w:rPr>
                <w:rFonts w:hint="eastAsia" w:ascii="宋体" w:hAnsi="宋体" w:eastAsia="宋体" w:cs="Times New Roman"/>
                <w:kern w:val="44"/>
                <w:sz w:val="18"/>
                <w:szCs w:val="18"/>
              </w:rPr>
              <w:t>年报</w:t>
            </w:r>
          </w:p>
        </w:tc>
        <w:tc>
          <w:tcPr>
            <w:tcW w:w="3118" w:type="dxa"/>
            <w:vAlign w:val="center"/>
          </w:tcPr>
          <w:p>
            <w:pPr>
              <w:jc w:val="center"/>
              <w:rPr>
                <w:sz w:val="24"/>
                <w:szCs w:val="24"/>
              </w:rPr>
            </w:pPr>
            <w:r>
              <w:rPr>
                <w:rFonts w:ascii="宋体" w:hAnsi="宋体" w:eastAsia="宋体" w:cs="Times New Roman"/>
                <w:kern w:val="44"/>
                <w:sz w:val="18"/>
                <w:szCs w:val="18"/>
              </w:rPr>
              <w:t>选填表</w:t>
            </w:r>
          </w:p>
        </w:tc>
        <w:tc>
          <w:tcPr>
            <w:tcW w:w="672" w:type="dxa"/>
            <w:vAlign w:val="center"/>
          </w:tcPr>
          <w:p>
            <w:pPr>
              <w:spacing w:line="300" w:lineRule="exact"/>
              <w:jc w:val="center"/>
              <w:rPr>
                <w:rFonts w:ascii="宋体" w:hAnsi="宋体" w:eastAsia="宋体" w:cs="Times New Roman"/>
                <w:kern w:val="44"/>
                <w:sz w:val="18"/>
                <w:szCs w:val="18"/>
              </w:rPr>
            </w:pPr>
            <w:r>
              <w:rPr>
                <w:rFonts w:hint="eastAsia" w:ascii="宋体" w:hAnsi="宋体" w:eastAsia="宋体" w:cs="Times New Roman"/>
                <w:kern w:val="44"/>
                <w:sz w:val="18"/>
                <w:szCs w:val="18"/>
              </w:rPr>
              <w:t>21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567" w:hRule="atLeast"/>
        </w:trPr>
        <w:tc>
          <w:tcPr>
            <w:tcW w:w="1101" w:type="dxa"/>
            <w:vAlign w:val="center"/>
          </w:tcPr>
          <w:p>
            <w:pPr>
              <w:spacing w:line="240" w:lineRule="exact"/>
              <w:jc w:val="center"/>
              <w:rPr>
                <w:rFonts w:ascii="宋体" w:hAnsi="宋体" w:eastAsia="宋体" w:cs="Times New Roman"/>
                <w:kern w:val="44"/>
                <w:sz w:val="18"/>
                <w:szCs w:val="18"/>
              </w:rPr>
            </w:pPr>
            <w:r>
              <w:rPr>
                <w:rFonts w:hint="eastAsia" w:ascii="宋体" w:hAnsi="宋体" w:eastAsia="宋体" w:cs="Times New Roman"/>
                <w:kern w:val="44"/>
                <w:sz w:val="18"/>
                <w:szCs w:val="18"/>
              </w:rPr>
              <w:t>G105-1</w:t>
            </w:r>
            <w:r>
              <w:rPr>
                <w:rFonts w:ascii="宋体" w:hAnsi="宋体" w:eastAsia="宋体" w:cs="Times New Roman"/>
                <w:sz w:val="18"/>
                <w:szCs w:val="18"/>
              </w:rPr>
              <w:t>表</w:t>
            </w:r>
          </w:p>
        </w:tc>
        <w:tc>
          <w:tcPr>
            <w:tcW w:w="2835" w:type="dxa"/>
            <w:vAlign w:val="center"/>
          </w:tcPr>
          <w:p>
            <w:pPr>
              <w:keepNext/>
              <w:keepLines/>
              <w:spacing w:line="240" w:lineRule="exact"/>
              <w:jc w:val="center"/>
              <w:outlineLvl w:val="1"/>
              <w:rPr>
                <w:rFonts w:ascii="宋体" w:hAnsi="宋体" w:eastAsia="宋体" w:cs="Times New Roman"/>
                <w:kern w:val="44"/>
                <w:sz w:val="18"/>
                <w:szCs w:val="18"/>
              </w:rPr>
            </w:pPr>
            <w:bookmarkStart w:id="43" w:name="_Toc513815134"/>
            <w:bookmarkStart w:id="44" w:name="_Toc509677622"/>
            <w:bookmarkStart w:id="45" w:name="_Toc512581892"/>
            <w:bookmarkStart w:id="46" w:name="_Toc513538219"/>
            <w:bookmarkStart w:id="47" w:name="_Toc508803401"/>
            <w:r>
              <w:rPr>
                <w:rFonts w:hint="eastAsia" w:ascii="宋体" w:hAnsi="宋体" w:eastAsia="宋体" w:cs="Times New Roman"/>
                <w:kern w:val="44"/>
                <w:sz w:val="18"/>
                <w:szCs w:val="18"/>
              </w:rPr>
              <w:t>工业企业环境风险信息普查表</w:t>
            </w:r>
            <w:bookmarkEnd w:id="43"/>
            <w:bookmarkEnd w:id="44"/>
            <w:bookmarkEnd w:id="45"/>
            <w:bookmarkEnd w:id="46"/>
            <w:bookmarkEnd w:id="47"/>
          </w:p>
        </w:tc>
        <w:tc>
          <w:tcPr>
            <w:tcW w:w="1134" w:type="dxa"/>
            <w:vAlign w:val="center"/>
          </w:tcPr>
          <w:p>
            <w:pPr>
              <w:spacing w:line="240" w:lineRule="exact"/>
              <w:jc w:val="center"/>
              <w:rPr>
                <w:rFonts w:ascii="宋体" w:hAnsi="宋体" w:eastAsia="宋体" w:cs="Times New Roman"/>
                <w:kern w:val="44"/>
                <w:sz w:val="18"/>
                <w:szCs w:val="18"/>
              </w:rPr>
            </w:pPr>
            <w:r>
              <w:rPr>
                <w:rFonts w:hint="eastAsia" w:ascii="宋体" w:hAnsi="宋体" w:eastAsia="宋体" w:cs="Times New Roman"/>
                <w:kern w:val="44"/>
                <w:sz w:val="18"/>
                <w:szCs w:val="18"/>
              </w:rPr>
              <w:t>年报</w:t>
            </w:r>
          </w:p>
        </w:tc>
        <w:tc>
          <w:tcPr>
            <w:tcW w:w="3118" w:type="dxa"/>
            <w:vAlign w:val="center"/>
          </w:tcPr>
          <w:p>
            <w:pPr>
              <w:jc w:val="center"/>
              <w:rPr>
                <w:sz w:val="24"/>
                <w:szCs w:val="24"/>
              </w:rPr>
            </w:pPr>
            <w:r>
              <w:rPr>
                <w:rFonts w:ascii="宋体" w:hAnsi="宋体" w:eastAsia="宋体" w:cs="Times New Roman"/>
                <w:kern w:val="44"/>
                <w:sz w:val="18"/>
                <w:szCs w:val="18"/>
              </w:rPr>
              <w:t>选填表</w:t>
            </w:r>
          </w:p>
        </w:tc>
        <w:tc>
          <w:tcPr>
            <w:tcW w:w="672" w:type="dxa"/>
            <w:vAlign w:val="center"/>
          </w:tcPr>
          <w:p>
            <w:pPr>
              <w:spacing w:line="300" w:lineRule="exact"/>
              <w:jc w:val="center"/>
              <w:rPr>
                <w:rFonts w:ascii="宋体" w:hAnsi="宋体" w:eastAsia="宋体" w:cs="Times New Roman"/>
                <w:kern w:val="44"/>
                <w:sz w:val="18"/>
                <w:szCs w:val="18"/>
              </w:rPr>
            </w:pPr>
            <w:r>
              <w:rPr>
                <w:rFonts w:hint="eastAsia" w:ascii="宋体" w:hAnsi="宋体" w:eastAsia="宋体" w:cs="Times New Roman"/>
                <w:kern w:val="44"/>
                <w:sz w:val="18"/>
                <w:szCs w:val="18"/>
              </w:rPr>
              <w:t>22</w:t>
            </w:r>
          </w:p>
        </w:tc>
      </w:tr>
    </w:tbl>
    <w:p>
      <w:pPr>
        <w:pStyle w:val="2"/>
        <w:ind w:left="723" w:hanging="723" w:hangingChars="300"/>
        <w:jc w:val="both"/>
        <w:rPr>
          <w:rFonts w:ascii="仿宋" w:hAnsi="仿宋" w:eastAsia="仿宋" w:cs="仿宋"/>
          <w:b/>
          <w:sz w:val="24"/>
          <w:szCs w:val="24"/>
        </w:rPr>
      </w:pPr>
      <w:r>
        <w:rPr>
          <w:rFonts w:hint="eastAsia" w:ascii="仿宋" w:hAnsi="仿宋" w:eastAsia="仿宋" w:cs="仿宋"/>
          <w:b/>
          <w:sz w:val="24"/>
          <w:szCs w:val="24"/>
        </w:rPr>
        <w:t>备注：1.报表均为征求意见稿；2.必填或选填情况为原则性建议，各普查对象和普查指导员、普查员可根据实际排污情况调整；</w:t>
      </w:r>
      <w:r>
        <w:rPr>
          <w:rFonts w:ascii="仿宋" w:hAnsi="仿宋" w:eastAsia="仿宋" w:cs="仿宋"/>
          <w:b/>
          <w:sz w:val="24"/>
          <w:szCs w:val="24"/>
        </w:rPr>
        <w:t>3.调查数据为2017年度</w:t>
      </w:r>
      <w:r>
        <w:rPr>
          <w:rFonts w:hint="eastAsia" w:ascii="仿宋" w:hAnsi="仿宋" w:eastAsia="仿宋" w:cs="仿宋"/>
          <w:b/>
          <w:sz w:val="24"/>
          <w:szCs w:val="24"/>
        </w:rPr>
        <w:t>；</w:t>
      </w:r>
      <w:r>
        <w:rPr>
          <w:rFonts w:ascii="仿宋" w:hAnsi="仿宋" w:eastAsia="仿宋" w:cs="仿宋"/>
          <w:b/>
          <w:sz w:val="24"/>
          <w:szCs w:val="24"/>
        </w:rPr>
        <w:t>4.</w:t>
      </w:r>
      <w:r>
        <w:rPr>
          <w:rFonts w:hint="eastAsia" w:ascii="仿宋" w:hAnsi="仿宋" w:eastAsia="仿宋" w:cs="仿宋"/>
          <w:b/>
          <w:sz w:val="24"/>
          <w:szCs w:val="24"/>
        </w:rPr>
        <w:t>指标</w:t>
      </w:r>
      <w:r>
        <w:rPr>
          <w:rFonts w:ascii="仿宋" w:hAnsi="仿宋" w:eastAsia="仿宋" w:cs="仿宋"/>
          <w:b/>
          <w:sz w:val="24"/>
          <w:szCs w:val="24"/>
        </w:rPr>
        <w:t>解释附后。</w:t>
      </w:r>
    </w:p>
    <w:p>
      <w:pPr>
        <w:pStyle w:val="21"/>
        <w:jc w:val="center"/>
        <w:rPr>
          <w:sz w:val="32"/>
        </w:rPr>
      </w:pPr>
    </w:p>
    <w:p>
      <w:pPr>
        <w:jc w:val="center"/>
        <w:rPr>
          <w:b/>
          <w:kern w:val="44"/>
          <w:sz w:val="24"/>
          <w:szCs w:val="24"/>
        </w:rPr>
        <w:sectPr>
          <w:footerReference r:id="rId3" w:type="default"/>
          <w:pgSz w:w="11906" w:h="16838"/>
          <w:pgMar w:top="1418" w:right="1247" w:bottom="1247" w:left="1247" w:header="851" w:footer="992" w:gutter="0"/>
          <w:pgNumType w:start="1"/>
          <w:cols w:space="425" w:num="1"/>
          <w:docGrid w:type="lines" w:linePitch="312" w:charSpace="0"/>
        </w:sectPr>
      </w:pPr>
    </w:p>
    <w:p>
      <w:pPr>
        <w:pStyle w:val="2"/>
      </w:pPr>
      <w:bookmarkStart w:id="48" w:name="_Toc509677624"/>
      <w:bookmarkStart w:id="49" w:name="_Toc512581933"/>
      <w:bookmarkStart w:id="50" w:name="_Toc513815175"/>
      <w:bookmarkStart w:id="51" w:name="_Ref513815434"/>
      <w:bookmarkStart w:id="52" w:name="_Toc512581937"/>
      <w:bookmarkStart w:id="53" w:name="_Toc509677628"/>
      <w:r>
        <w:rPr>
          <w:rFonts w:hint="eastAsia"/>
        </w:rPr>
        <w:t>工业企业基本信息普查表</w:t>
      </w:r>
      <w:bookmarkEnd w:id="48"/>
      <w:bookmarkEnd w:id="49"/>
      <w:bookmarkEnd w:id="50"/>
      <w:bookmarkEnd w:id="51"/>
      <w:r>
        <w:rPr>
          <w:rFonts w:hint="eastAsia"/>
          <w:color w:val="FF0000"/>
        </w:rPr>
        <w:t>(必填)</w:t>
      </w:r>
    </w:p>
    <w:tbl>
      <w:tblPr>
        <w:tblStyle w:val="43"/>
        <w:tblW w:w="9713" w:type="dxa"/>
        <w:tblInd w:w="0" w:type="dxa"/>
        <w:tblLayout w:type="fixed"/>
        <w:tblCellMar>
          <w:top w:w="0" w:type="dxa"/>
          <w:left w:w="108" w:type="dxa"/>
          <w:bottom w:w="0" w:type="dxa"/>
          <w:right w:w="108" w:type="dxa"/>
        </w:tblCellMar>
      </w:tblPr>
      <w:tblGrid>
        <w:gridCol w:w="2162"/>
        <w:gridCol w:w="377"/>
        <w:gridCol w:w="2323"/>
        <w:gridCol w:w="1014"/>
        <w:gridCol w:w="1154"/>
        <w:gridCol w:w="2599"/>
        <w:gridCol w:w="84"/>
      </w:tblGrid>
      <w:tr>
        <w:tblPrEx>
          <w:tblCellMar>
            <w:top w:w="0" w:type="dxa"/>
            <w:left w:w="108" w:type="dxa"/>
            <w:bottom w:w="0" w:type="dxa"/>
            <w:right w:w="108" w:type="dxa"/>
          </w:tblCellMar>
        </w:tblPrEx>
        <w:trPr>
          <w:trHeight w:val="340" w:hRule="atLeast"/>
        </w:trPr>
        <w:tc>
          <w:tcPr>
            <w:tcW w:w="5876" w:type="dxa"/>
            <w:gridSpan w:val="4"/>
            <w:tcBorders>
              <w:top w:val="nil"/>
              <w:left w:val="nil"/>
              <w:bottom w:val="nil"/>
              <w:right w:val="nil"/>
            </w:tcBorders>
            <w:shd w:val="clear" w:color="auto" w:fill="auto"/>
            <w:vAlign w:val="center"/>
          </w:tcPr>
          <w:p>
            <w:pPr>
              <w:widowControl/>
              <w:spacing w:line="240" w:lineRule="exact"/>
              <w:jc w:val="left"/>
              <w:rPr>
                <w:rFonts w:ascii="宋体" w:hAnsi="宋体" w:eastAsia="宋体" w:cs="宋体"/>
                <w:kern w:val="0"/>
                <w:sz w:val="18"/>
                <w:szCs w:val="18"/>
              </w:rPr>
            </w:pPr>
          </w:p>
        </w:tc>
        <w:tc>
          <w:tcPr>
            <w:tcW w:w="1154" w:type="dxa"/>
            <w:tcBorders>
              <w:top w:val="nil"/>
              <w:left w:val="nil"/>
              <w:right w:val="nil"/>
            </w:tcBorders>
            <w:shd w:val="clear" w:color="000000" w:fill="FFFFFF"/>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表    号：</w:t>
            </w:r>
          </w:p>
        </w:tc>
        <w:tc>
          <w:tcPr>
            <w:tcW w:w="2683" w:type="dxa"/>
            <w:gridSpan w:val="2"/>
            <w:tcBorders>
              <w:top w:val="nil"/>
              <w:left w:val="nil"/>
              <w:right w:val="nil"/>
            </w:tcBorders>
            <w:shd w:val="clear" w:color="000000" w:fill="FFFFFF"/>
            <w:vAlign w:val="center"/>
          </w:tcPr>
          <w:p>
            <w:pPr>
              <w:widowControl/>
              <w:spacing w:line="240" w:lineRule="exact"/>
              <w:jc w:val="right"/>
              <w:rPr>
                <w:rFonts w:ascii="宋体" w:hAnsi="宋体" w:eastAsia="宋体" w:cs="宋体"/>
                <w:kern w:val="0"/>
                <w:sz w:val="18"/>
                <w:szCs w:val="18"/>
              </w:rPr>
            </w:pPr>
            <w:r>
              <w:rPr>
                <w:rFonts w:hint="eastAsia" w:ascii="宋体" w:hAnsi="宋体" w:eastAsia="宋体" w:cs="宋体"/>
                <w:kern w:val="0"/>
                <w:sz w:val="18"/>
                <w:szCs w:val="18"/>
              </w:rPr>
              <w:t>Ｇ１０１－１表</w:t>
            </w:r>
          </w:p>
        </w:tc>
      </w:tr>
      <w:tr>
        <w:tblPrEx>
          <w:tblCellMar>
            <w:top w:w="0" w:type="dxa"/>
            <w:left w:w="108" w:type="dxa"/>
            <w:bottom w:w="0" w:type="dxa"/>
            <w:right w:w="108" w:type="dxa"/>
          </w:tblCellMar>
        </w:tblPrEx>
        <w:trPr>
          <w:trHeight w:val="340" w:hRule="atLeast"/>
        </w:trPr>
        <w:tc>
          <w:tcPr>
            <w:tcW w:w="5876" w:type="dxa"/>
            <w:gridSpan w:val="4"/>
            <w:tcBorders>
              <w:top w:val="nil"/>
              <w:left w:val="nil"/>
              <w:bottom w:val="nil"/>
              <w:right w:val="nil"/>
            </w:tcBorders>
            <w:shd w:val="clear" w:color="auto" w:fill="auto"/>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color w:val="000000"/>
                <w:kern w:val="0"/>
                <w:sz w:val="18"/>
                <w:szCs w:val="18"/>
              </w:rPr>
              <w:t>单位详细名称</w:t>
            </w:r>
            <w:r>
              <w:rPr>
                <w:rFonts w:ascii="宋体" w:hAnsi="宋体" w:eastAsia="宋体" w:cs="Times New Roman"/>
                <w:color w:val="000000"/>
                <w:kern w:val="0"/>
                <w:sz w:val="18"/>
                <w:szCs w:val="18"/>
              </w:rPr>
              <w:t>(</w:t>
            </w:r>
            <w:r>
              <w:rPr>
                <w:rFonts w:hint="eastAsia" w:ascii="宋体" w:hAnsi="宋体" w:eastAsia="宋体" w:cs="宋体"/>
                <w:color w:val="000000"/>
                <w:kern w:val="0"/>
                <w:sz w:val="18"/>
                <w:szCs w:val="18"/>
              </w:rPr>
              <w:t>公章</w:t>
            </w:r>
            <w:r>
              <w:rPr>
                <w:rFonts w:ascii="宋体" w:hAnsi="宋体" w:eastAsia="宋体" w:cs="Times New Roman"/>
                <w:color w:val="000000"/>
                <w:kern w:val="0"/>
                <w:sz w:val="18"/>
                <w:szCs w:val="18"/>
              </w:rPr>
              <w:t>)</w:t>
            </w:r>
            <w:r>
              <w:rPr>
                <w:rFonts w:hint="eastAsia" w:ascii="宋体" w:hAnsi="宋体" w:eastAsia="宋体" w:cs="宋体"/>
                <w:color w:val="000000"/>
                <w:kern w:val="0"/>
                <w:sz w:val="18"/>
                <w:szCs w:val="18"/>
              </w:rPr>
              <w:t>：</w:t>
            </w:r>
          </w:p>
        </w:tc>
        <w:tc>
          <w:tcPr>
            <w:tcW w:w="1154" w:type="dxa"/>
            <w:tcBorders>
              <w:top w:val="nil"/>
              <w:left w:val="nil"/>
              <w:right w:val="nil"/>
            </w:tcBorders>
            <w:shd w:val="clear" w:color="000000" w:fill="FFFFFF"/>
            <w:vAlign w:val="center"/>
          </w:tcPr>
          <w:p>
            <w:pPr>
              <w:widowControl/>
              <w:spacing w:line="240" w:lineRule="exact"/>
              <w:jc w:val="left"/>
              <w:rPr>
                <w:rFonts w:ascii="宋体" w:hAnsi="宋体" w:eastAsia="宋体" w:cs="宋体"/>
                <w:kern w:val="0"/>
                <w:sz w:val="18"/>
                <w:szCs w:val="18"/>
              </w:rPr>
            </w:pPr>
          </w:p>
        </w:tc>
        <w:tc>
          <w:tcPr>
            <w:tcW w:w="2683" w:type="dxa"/>
            <w:gridSpan w:val="2"/>
            <w:tcBorders>
              <w:top w:val="nil"/>
              <w:left w:val="nil"/>
              <w:right w:val="nil"/>
            </w:tcBorders>
            <w:shd w:val="clear" w:color="000000" w:fill="FFFFFF"/>
            <w:vAlign w:val="center"/>
          </w:tcPr>
          <w:p>
            <w:pPr>
              <w:widowControl/>
              <w:spacing w:line="240" w:lineRule="exact"/>
              <w:jc w:val="right"/>
              <w:rPr>
                <w:rFonts w:ascii="宋体" w:hAnsi="宋体" w:eastAsia="宋体" w:cs="宋体"/>
                <w:kern w:val="0"/>
                <w:sz w:val="18"/>
                <w:szCs w:val="18"/>
              </w:rPr>
            </w:pPr>
          </w:p>
        </w:tc>
      </w:tr>
      <w:tr>
        <w:tblPrEx>
          <w:tblCellMar>
            <w:top w:w="0" w:type="dxa"/>
            <w:left w:w="108" w:type="dxa"/>
            <w:bottom w:w="0" w:type="dxa"/>
            <w:right w:w="108" w:type="dxa"/>
          </w:tblCellMar>
        </w:tblPrEx>
        <w:trPr>
          <w:gridAfter w:val="1"/>
          <w:wAfter w:w="84" w:type="dxa"/>
          <w:trHeight w:val="340" w:hRule="atLeast"/>
        </w:trPr>
        <w:tc>
          <w:tcPr>
            <w:tcW w:w="2162" w:type="dxa"/>
            <w:tcBorders>
              <w:top w:val="single" w:color="auto" w:sz="2" w:space="0"/>
              <w:bottom w:val="single" w:color="auto" w:sz="2" w:space="0"/>
              <w:right w:val="single" w:color="auto" w:sz="2" w:space="0"/>
            </w:tcBorders>
            <w:shd w:val="clear" w:color="auto" w:fill="auto"/>
            <w:vAlign w:val="center"/>
          </w:tcPr>
          <w:p>
            <w:pPr>
              <w:widowControl/>
              <w:spacing w:line="280" w:lineRule="exact"/>
              <w:jc w:val="left"/>
              <w:rPr>
                <w:rFonts w:ascii="宋体" w:hAnsi="宋体" w:eastAsia="宋体" w:cs="宋体"/>
                <w:kern w:val="0"/>
                <w:sz w:val="18"/>
                <w:szCs w:val="18"/>
              </w:rPr>
            </w:pPr>
            <w:r>
              <w:rPr>
                <w:rFonts w:hint="eastAsia" w:ascii="宋体" w:hAnsi="宋体" w:eastAsia="宋体" w:cs="宋体"/>
                <w:kern w:val="0"/>
                <w:sz w:val="18"/>
                <w:szCs w:val="18"/>
              </w:rPr>
              <w:t>01.法定代表人</w:t>
            </w:r>
          </w:p>
        </w:tc>
        <w:tc>
          <w:tcPr>
            <w:tcW w:w="7467" w:type="dxa"/>
            <w:gridSpan w:val="5"/>
            <w:tcBorders>
              <w:top w:val="single" w:color="auto" w:sz="2" w:space="0"/>
              <w:left w:val="single" w:color="auto" w:sz="2" w:space="0"/>
              <w:bottom w:val="single" w:color="auto" w:sz="2" w:space="0"/>
            </w:tcBorders>
            <w:shd w:val="clear" w:color="auto" w:fill="auto"/>
            <w:vAlign w:val="center"/>
          </w:tcPr>
          <w:p>
            <w:pPr>
              <w:widowControl/>
              <w:spacing w:line="280" w:lineRule="exact"/>
              <w:jc w:val="left"/>
              <w:rPr>
                <w:rFonts w:ascii="宋体" w:hAnsi="宋体" w:eastAsia="宋体" w:cs="宋体"/>
                <w:kern w:val="0"/>
                <w:sz w:val="18"/>
                <w:szCs w:val="18"/>
              </w:rPr>
            </w:pPr>
            <w:r>
              <w:rPr>
                <w:rFonts w:hint="eastAsia" w:ascii="宋体" w:hAnsi="宋体" w:eastAsia="宋体" w:cs="宋体"/>
                <w:kern w:val="0"/>
                <w:sz w:val="18"/>
                <w:szCs w:val="18"/>
              </w:rPr>
              <w:t>___________</w:t>
            </w:r>
          </w:p>
        </w:tc>
      </w:tr>
      <w:tr>
        <w:tblPrEx>
          <w:tblCellMar>
            <w:top w:w="0" w:type="dxa"/>
            <w:left w:w="108" w:type="dxa"/>
            <w:bottom w:w="0" w:type="dxa"/>
            <w:right w:w="108" w:type="dxa"/>
          </w:tblCellMar>
        </w:tblPrEx>
        <w:trPr>
          <w:gridAfter w:val="1"/>
          <w:wAfter w:w="84" w:type="dxa"/>
          <w:trHeight w:val="321" w:hRule="atLeast"/>
        </w:trPr>
        <w:tc>
          <w:tcPr>
            <w:tcW w:w="2162" w:type="dxa"/>
            <w:tcBorders>
              <w:top w:val="single" w:color="auto" w:sz="2" w:space="0"/>
              <w:bottom w:val="single" w:color="auto" w:sz="2" w:space="0"/>
              <w:right w:val="single" w:color="auto" w:sz="2" w:space="0"/>
            </w:tcBorders>
            <w:shd w:val="clear" w:color="auto" w:fill="auto"/>
            <w:vAlign w:val="center"/>
          </w:tcPr>
          <w:p>
            <w:pPr>
              <w:widowControl/>
              <w:spacing w:line="280" w:lineRule="exact"/>
              <w:jc w:val="left"/>
              <w:rPr>
                <w:rFonts w:ascii="宋体" w:hAnsi="宋体" w:eastAsia="宋体" w:cs="宋体"/>
                <w:kern w:val="0"/>
                <w:sz w:val="18"/>
                <w:szCs w:val="18"/>
              </w:rPr>
            </w:pPr>
            <w:r>
              <w:rPr>
                <w:rFonts w:hint="eastAsia" w:ascii="宋体" w:hAnsi="宋体" w:eastAsia="宋体" w:cs="宋体"/>
                <w:kern w:val="0"/>
                <w:sz w:val="18"/>
                <w:szCs w:val="18"/>
              </w:rPr>
              <w:t>02.行政区划代码</w:t>
            </w:r>
          </w:p>
        </w:tc>
        <w:tc>
          <w:tcPr>
            <w:tcW w:w="7467" w:type="dxa"/>
            <w:gridSpan w:val="5"/>
            <w:tcBorders>
              <w:top w:val="single" w:color="auto" w:sz="2" w:space="0"/>
              <w:left w:val="single" w:color="auto" w:sz="2" w:space="0"/>
              <w:bottom w:val="single" w:color="auto" w:sz="2" w:space="0"/>
            </w:tcBorders>
            <w:shd w:val="clear" w:color="auto" w:fill="auto"/>
            <w:vAlign w:val="center"/>
          </w:tcPr>
          <w:p>
            <w:pPr>
              <w:widowControl/>
              <w:spacing w:line="280" w:lineRule="exact"/>
              <w:jc w:val="left"/>
              <w:rPr>
                <w:rFonts w:ascii="宋体" w:hAnsi="宋体" w:eastAsia="宋体" w:cs="宋体"/>
                <w:kern w:val="0"/>
                <w:sz w:val="18"/>
                <w:szCs w:val="18"/>
              </w:rPr>
            </w:pPr>
            <w:r>
              <w:rPr>
                <w:rFonts w:hint="eastAsia" w:ascii="宋体" w:hAnsi="宋体" w:eastAsia="宋体" w:cs="宋体"/>
                <w:kern w:val="0"/>
                <w:sz w:val="18"/>
                <w:szCs w:val="18"/>
              </w:rPr>
              <w:t>□□□□□□</w:t>
            </w:r>
          </w:p>
        </w:tc>
      </w:tr>
      <w:tr>
        <w:tblPrEx>
          <w:tblCellMar>
            <w:top w:w="0" w:type="dxa"/>
            <w:left w:w="108" w:type="dxa"/>
            <w:bottom w:w="0" w:type="dxa"/>
            <w:right w:w="108" w:type="dxa"/>
          </w:tblCellMar>
        </w:tblPrEx>
        <w:trPr>
          <w:gridAfter w:val="1"/>
          <w:wAfter w:w="84" w:type="dxa"/>
          <w:trHeight w:val="340" w:hRule="atLeast"/>
        </w:trPr>
        <w:tc>
          <w:tcPr>
            <w:tcW w:w="2162" w:type="dxa"/>
            <w:vMerge w:val="restart"/>
            <w:tcBorders>
              <w:top w:val="single" w:color="auto" w:sz="2" w:space="0"/>
              <w:bottom w:val="single" w:color="auto" w:sz="2" w:space="0"/>
              <w:right w:val="single" w:color="auto" w:sz="2" w:space="0"/>
            </w:tcBorders>
            <w:shd w:val="clear" w:color="auto" w:fill="auto"/>
            <w:vAlign w:val="center"/>
          </w:tcPr>
          <w:p>
            <w:pPr>
              <w:widowControl/>
              <w:spacing w:line="280" w:lineRule="exact"/>
              <w:jc w:val="left"/>
              <w:rPr>
                <w:rFonts w:ascii="宋体" w:hAnsi="宋体" w:eastAsia="宋体" w:cs="宋体"/>
                <w:kern w:val="0"/>
                <w:sz w:val="18"/>
                <w:szCs w:val="18"/>
              </w:rPr>
            </w:pPr>
            <w:r>
              <w:rPr>
                <w:rFonts w:hint="eastAsia" w:ascii="宋体" w:hAnsi="宋体" w:eastAsia="宋体" w:cs="宋体"/>
                <w:kern w:val="0"/>
                <w:sz w:val="18"/>
                <w:szCs w:val="18"/>
              </w:rPr>
              <w:t>03.详细地址</w:t>
            </w:r>
          </w:p>
        </w:tc>
        <w:tc>
          <w:tcPr>
            <w:tcW w:w="7467" w:type="dxa"/>
            <w:gridSpan w:val="5"/>
            <w:tcBorders>
              <w:top w:val="single" w:color="auto" w:sz="2" w:space="0"/>
              <w:left w:val="single" w:color="auto" w:sz="2" w:space="0"/>
              <w:bottom w:val="single" w:color="auto" w:sz="2" w:space="0"/>
            </w:tcBorders>
            <w:shd w:val="clear" w:color="auto" w:fill="auto"/>
            <w:vAlign w:val="center"/>
          </w:tcPr>
          <w:p>
            <w:pPr>
              <w:widowControl/>
              <w:spacing w:line="280" w:lineRule="exact"/>
              <w:jc w:val="left"/>
              <w:rPr>
                <w:rFonts w:ascii="宋体" w:hAnsi="宋体" w:eastAsia="宋体" w:cs="宋体"/>
                <w:kern w:val="0"/>
                <w:sz w:val="18"/>
                <w:szCs w:val="18"/>
              </w:rPr>
            </w:pPr>
            <w:r>
              <w:rPr>
                <w:rFonts w:hint="eastAsia" w:ascii="宋体" w:hAnsi="宋体" w:eastAsia="宋体" w:cs="宋体"/>
                <w:kern w:val="0"/>
                <w:sz w:val="18"/>
                <w:szCs w:val="18"/>
              </w:rPr>
              <w:t>___________省(自治区、直辖市) ___________地区(市、州、盟)</w:t>
            </w:r>
          </w:p>
        </w:tc>
      </w:tr>
      <w:tr>
        <w:tblPrEx>
          <w:tblCellMar>
            <w:top w:w="0" w:type="dxa"/>
            <w:left w:w="108" w:type="dxa"/>
            <w:bottom w:w="0" w:type="dxa"/>
            <w:right w:w="108" w:type="dxa"/>
          </w:tblCellMar>
        </w:tblPrEx>
        <w:trPr>
          <w:gridAfter w:val="1"/>
          <w:wAfter w:w="84" w:type="dxa"/>
          <w:trHeight w:val="340" w:hRule="atLeast"/>
        </w:trPr>
        <w:tc>
          <w:tcPr>
            <w:tcW w:w="2162" w:type="dxa"/>
            <w:vMerge w:val="continue"/>
            <w:tcBorders>
              <w:top w:val="single" w:color="auto" w:sz="2" w:space="0"/>
              <w:bottom w:val="single" w:color="auto" w:sz="2" w:space="0"/>
              <w:right w:val="single" w:color="auto" w:sz="2" w:space="0"/>
            </w:tcBorders>
            <w:vAlign w:val="center"/>
          </w:tcPr>
          <w:p>
            <w:pPr>
              <w:widowControl/>
              <w:spacing w:line="280" w:lineRule="exact"/>
              <w:jc w:val="left"/>
              <w:rPr>
                <w:rFonts w:ascii="宋体" w:hAnsi="宋体" w:eastAsia="宋体" w:cs="宋体"/>
                <w:kern w:val="0"/>
                <w:sz w:val="18"/>
                <w:szCs w:val="18"/>
              </w:rPr>
            </w:pPr>
          </w:p>
        </w:tc>
        <w:tc>
          <w:tcPr>
            <w:tcW w:w="7467" w:type="dxa"/>
            <w:gridSpan w:val="5"/>
            <w:tcBorders>
              <w:top w:val="single" w:color="auto" w:sz="2" w:space="0"/>
              <w:left w:val="single" w:color="auto" w:sz="2" w:space="0"/>
              <w:bottom w:val="single" w:color="auto" w:sz="2" w:space="0"/>
            </w:tcBorders>
            <w:shd w:val="clear" w:color="auto" w:fill="auto"/>
            <w:vAlign w:val="center"/>
          </w:tcPr>
          <w:p>
            <w:pPr>
              <w:widowControl/>
              <w:spacing w:line="280" w:lineRule="exact"/>
              <w:jc w:val="left"/>
              <w:rPr>
                <w:rFonts w:ascii="宋体" w:hAnsi="宋体" w:eastAsia="宋体" w:cs="宋体"/>
                <w:kern w:val="0"/>
                <w:sz w:val="18"/>
                <w:szCs w:val="18"/>
              </w:rPr>
            </w:pPr>
            <w:r>
              <w:rPr>
                <w:rFonts w:hint="eastAsia" w:ascii="宋体" w:hAnsi="宋体" w:eastAsia="宋体" w:cs="宋体"/>
                <w:kern w:val="0"/>
                <w:sz w:val="18"/>
                <w:szCs w:val="18"/>
              </w:rPr>
              <w:t>_______________县(区、市、旗) _____________________乡(镇)</w:t>
            </w:r>
          </w:p>
        </w:tc>
      </w:tr>
      <w:tr>
        <w:tblPrEx>
          <w:tblCellMar>
            <w:top w:w="0" w:type="dxa"/>
            <w:left w:w="108" w:type="dxa"/>
            <w:bottom w:w="0" w:type="dxa"/>
            <w:right w:w="108" w:type="dxa"/>
          </w:tblCellMar>
        </w:tblPrEx>
        <w:trPr>
          <w:gridAfter w:val="1"/>
          <w:wAfter w:w="84" w:type="dxa"/>
          <w:trHeight w:val="340" w:hRule="atLeast"/>
        </w:trPr>
        <w:tc>
          <w:tcPr>
            <w:tcW w:w="2162" w:type="dxa"/>
            <w:vMerge w:val="continue"/>
            <w:tcBorders>
              <w:top w:val="single" w:color="auto" w:sz="2" w:space="0"/>
              <w:bottom w:val="single" w:color="auto" w:sz="2" w:space="0"/>
              <w:right w:val="single" w:color="auto" w:sz="2" w:space="0"/>
            </w:tcBorders>
            <w:vAlign w:val="center"/>
          </w:tcPr>
          <w:p>
            <w:pPr>
              <w:widowControl/>
              <w:spacing w:line="280" w:lineRule="exact"/>
              <w:jc w:val="left"/>
              <w:rPr>
                <w:rFonts w:ascii="宋体" w:hAnsi="宋体" w:eastAsia="宋体" w:cs="宋体"/>
                <w:kern w:val="0"/>
                <w:sz w:val="18"/>
                <w:szCs w:val="18"/>
              </w:rPr>
            </w:pPr>
          </w:p>
        </w:tc>
        <w:tc>
          <w:tcPr>
            <w:tcW w:w="7467" w:type="dxa"/>
            <w:gridSpan w:val="5"/>
            <w:tcBorders>
              <w:top w:val="single" w:color="auto" w:sz="2" w:space="0"/>
              <w:left w:val="single" w:color="auto" w:sz="2" w:space="0"/>
              <w:bottom w:val="single" w:color="auto" w:sz="2" w:space="0"/>
            </w:tcBorders>
            <w:shd w:val="clear" w:color="auto" w:fill="auto"/>
            <w:vAlign w:val="center"/>
          </w:tcPr>
          <w:p>
            <w:pPr>
              <w:widowControl/>
              <w:spacing w:line="280" w:lineRule="exact"/>
              <w:jc w:val="left"/>
              <w:rPr>
                <w:rFonts w:ascii="宋体" w:hAnsi="宋体" w:eastAsia="宋体" w:cs="宋体"/>
                <w:kern w:val="0"/>
                <w:sz w:val="18"/>
                <w:szCs w:val="18"/>
              </w:rPr>
            </w:pPr>
            <w:r>
              <w:rPr>
                <w:rFonts w:hint="eastAsia" w:ascii="宋体" w:hAnsi="宋体" w:eastAsia="宋体" w:cs="宋体"/>
                <w:kern w:val="0"/>
                <w:sz w:val="18"/>
                <w:szCs w:val="18"/>
              </w:rPr>
              <w:t>___________________________________________街(村)、门牌号</w:t>
            </w:r>
          </w:p>
        </w:tc>
      </w:tr>
      <w:tr>
        <w:tblPrEx>
          <w:tblCellMar>
            <w:top w:w="0" w:type="dxa"/>
            <w:left w:w="108" w:type="dxa"/>
            <w:bottom w:w="0" w:type="dxa"/>
            <w:right w:w="108" w:type="dxa"/>
          </w:tblCellMar>
        </w:tblPrEx>
        <w:trPr>
          <w:gridAfter w:val="1"/>
          <w:wAfter w:w="84" w:type="dxa"/>
          <w:trHeight w:val="340" w:hRule="atLeast"/>
        </w:trPr>
        <w:tc>
          <w:tcPr>
            <w:tcW w:w="2162" w:type="dxa"/>
            <w:tcBorders>
              <w:top w:val="single" w:color="auto" w:sz="2" w:space="0"/>
              <w:bottom w:val="single" w:color="auto" w:sz="2" w:space="0"/>
              <w:right w:val="single" w:color="auto" w:sz="2" w:space="0"/>
            </w:tcBorders>
            <w:shd w:val="clear" w:color="auto" w:fill="auto"/>
            <w:vAlign w:val="center"/>
          </w:tcPr>
          <w:p>
            <w:pPr>
              <w:widowControl/>
              <w:spacing w:line="280" w:lineRule="exact"/>
              <w:jc w:val="left"/>
              <w:rPr>
                <w:rFonts w:ascii="宋体" w:hAnsi="宋体" w:eastAsia="宋体" w:cs="宋体"/>
                <w:kern w:val="0"/>
                <w:sz w:val="18"/>
                <w:szCs w:val="18"/>
              </w:rPr>
            </w:pPr>
            <w:r>
              <w:rPr>
                <w:rFonts w:hint="eastAsia" w:ascii="宋体" w:hAnsi="宋体" w:eastAsia="宋体" w:cs="宋体"/>
                <w:kern w:val="0"/>
                <w:sz w:val="18"/>
                <w:szCs w:val="18"/>
              </w:rPr>
              <w:t>04.企业地理位置</w:t>
            </w:r>
          </w:p>
        </w:tc>
        <w:tc>
          <w:tcPr>
            <w:tcW w:w="7467" w:type="dxa"/>
            <w:gridSpan w:val="5"/>
            <w:tcBorders>
              <w:top w:val="single" w:color="auto" w:sz="2" w:space="0"/>
              <w:left w:val="single" w:color="auto" w:sz="2" w:space="0"/>
              <w:bottom w:val="single" w:color="auto" w:sz="2" w:space="0"/>
            </w:tcBorders>
            <w:shd w:val="clear" w:color="auto" w:fill="auto"/>
            <w:vAlign w:val="center"/>
          </w:tcPr>
          <w:p>
            <w:pPr>
              <w:widowControl/>
              <w:spacing w:line="280" w:lineRule="exact"/>
              <w:jc w:val="left"/>
              <w:rPr>
                <w:rFonts w:ascii="宋体" w:hAnsi="宋体" w:eastAsia="宋体" w:cs="宋体"/>
                <w:kern w:val="0"/>
                <w:sz w:val="18"/>
                <w:szCs w:val="18"/>
              </w:rPr>
            </w:pPr>
            <w:r>
              <w:rPr>
                <w:rFonts w:hint="eastAsia" w:ascii="宋体" w:hAnsi="宋体" w:eastAsia="宋体" w:cs="宋体"/>
                <w:kern w:val="0"/>
                <w:sz w:val="18"/>
                <w:szCs w:val="18"/>
              </w:rPr>
              <w:t>中心经度：</w:t>
            </w:r>
            <w:r>
              <w:rPr>
                <w:rFonts w:hint="eastAsia" w:ascii="宋体" w:hAnsi="宋体" w:eastAsia="宋体" w:cs="宋体"/>
                <w:kern w:val="0"/>
                <w:sz w:val="18"/>
                <w:szCs w:val="18"/>
                <w:u w:val="single"/>
              </w:rPr>
              <w:t xml:space="preserve">            </w:t>
            </w:r>
            <w:r>
              <w:rPr>
                <w:rFonts w:hint="eastAsia" w:ascii="宋体" w:hAnsi="宋体" w:eastAsia="宋体" w:cs="宋体"/>
                <w:kern w:val="0"/>
                <w:sz w:val="18"/>
                <w:szCs w:val="18"/>
              </w:rPr>
              <w:t>度</w:t>
            </w:r>
            <w:r>
              <w:rPr>
                <w:rFonts w:hint="eastAsia" w:ascii="宋体" w:hAnsi="宋体" w:eastAsia="宋体" w:cs="宋体"/>
                <w:kern w:val="0"/>
                <w:sz w:val="18"/>
                <w:szCs w:val="18"/>
                <w:u w:val="single"/>
              </w:rPr>
              <w:t xml:space="preserve">            </w:t>
            </w:r>
            <w:r>
              <w:rPr>
                <w:rFonts w:hint="eastAsia" w:ascii="宋体" w:hAnsi="宋体" w:eastAsia="宋体" w:cs="宋体"/>
                <w:kern w:val="0"/>
                <w:sz w:val="18"/>
                <w:szCs w:val="18"/>
              </w:rPr>
              <w:t>分</w:t>
            </w:r>
            <w:r>
              <w:rPr>
                <w:rFonts w:hint="eastAsia" w:ascii="宋体" w:hAnsi="宋体" w:eastAsia="宋体" w:cs="宋体"/>
                <w:kern w:val="0"/>
                <w:sz w:val="18"/>
                <w:szCs w:val="18"/>
                <w:u w:val="single"/>
              </w:rPr>
              <w:t xml:space="preserve">            </w:t>
            </w:r>
            <w:r>
              <w:rPr>
                <w:rFonts w:hint="eastAsia" w:ascii="宋体" w:hAnsi="宋体" w:eastAsia="宋体" w:cs="宋体"/>
                <w:kern w:val="0"/>
                <w:sz w:val="18"/>
                <w:szCs w:val="18"/>
              </w:rPr>
              <w:t>秒</w:t>
            </w:r>
          </w:p>
          <w:p>
            <w:pPr>
              <w:widowControl/>
              <w:spacing w:line="280" w:lineRule="exact"/>
              <w:jc w:val="left"/>
              <w:rPr>
                <w:rFonts w:ascii="宋体" w:hAnsi="宋体" w:eastAsia="宋体" w:cs="宋体"/>
                <w:kern w:val="0"/>
                <w:sz w:val="18"/>
                <w:szCs w:val="18"/>
              </w:rPr>
            </w:pPr>
            <w:r>
              <w:rPr>
                <w:rFonts w:hint="eastAsia" w:ascii="宋体" w:hAnsi="宋体" w:eastAsia="宋体" w:cs="宋体"/>
                <w:kern w:val="0"/>
                <w:sz w:val="18"/>
                <w:szCs w:val="18"/>
              </w:rPr>
              <w:t>中心纬度：</w:t>
            </w:r>
            <w:r>
              <w:rPr>
                <w:rFonts w:hint="eastAsia" w:ascii="宋体" w:hAnsi="宋体" w:eastAsia="宋体" w:cs="宋体"/>
                <w:kern w:val="0"/>
                <w:sz w:val="18"/>
                <w:szCs w:val="18"/>
                <w:u w:val="single"/>
              </w:rPr>
              <w:t xml:space="preserve">            </w:t>
            </w:r>
            <w:r>
              <w:rPr>
                <w:rFonts w:hint="eastAsia" w:ascii="宋体" w:hAnsi="宋体" w:eastAsia="宋体" w:cs="宋体"/>
                <w:kern w:val="0"/>
                <w:sz w:val="18"/>
                <w:szCs w:val="18"/>
              </w:rPr>
              <w:t>度</w:t>
            </w:r>
            <w:r>
              <w:rPr>
                <w:rFonts w:hint="eastAsia" w:ascii="宋体" w:hAnsi="宋体" w:eastAsia="宋体" w:cs="宋体"/>
                <w:kern w:val="0"/>
                <w:sz w:val="18"/>
                <w:szCs w:val="18"/>
                <w:u w:val="single"/>
              </w:rPr>
              <w:t xml:space="preserve">            </w:t>
            </w:r>
            <w:r>
              <w:rPr>
                <w:rFonts w:hint="eastAsia" w:ascii="宋体" w:hAnsi="宋体" w:eastAsia="宋体" w:cs="宋体"/>
                <w:kern w:val="0"/>
                <w:sz w:val="18"/>
                <w:szCs w:val="18"/>
              </w:rPr>
              <w:t>分</w:t>
            </w:r>
            <w:r>
              <w:rPr>
                <w:rFonts w:hint="eastAsia" w:ascii="宋体" w:hAnsi="宋体" w:eastAsia="宋体" w:cs="宋体"/>
                <w:kern w:val="0"/>
                <w:sz w:val="18"/>
                <w:szCs w:val="18"/>
                <w:u w:val="single"/>
              </w:rPr>
              <w:t xml:space="preserve">            </w:t>
            </w:r>
            <w:r>
              <w:rPr>
                <w:rFonts w:hint="eastAsia" w:ascii="宋体" w:hAnsi="宋体" w:eastAsia="宋体" w:cs="宋体"/>
                <w:kern w:val="0"/>
                <w:sz w:val="18"/>
                <w:szCs w:val="18"/>
              </w:rPr>
              <w:t>秒</w:t>
            </w:r>
          </w:p>
        </w:tc>
      </w:tr>
      <w:tr>
        <w:tblPrEx>
          <w:tblCellMar>
            <w:top w:w="0" w:type="dxa"/>
            <w:left w:w="108" w:type="dxa"/>
            <w:bottom w:w="0" w:type="dxa"/>
            <w:right w:w="108" w:type="dxa"/>
          </w:tblCellMar>
        </w:tblPrEx>
        <w:trPr>
          <w:gridAfter w:val="1"/>
          <w:wAfter w:w="84" w:type="dxa"/>
          <w:trHeight w:val="340" w:hRule="atLeast"/>
        </w:trPr>
        <w:tc>
          <w:tcPr>
            <w:tcW w:w="2162" w:type="dxa"/>
            <w:tcBorders>
              <w:top w:val="single" w:color="auto" w:sz="2" w:space="0"/>
              <w:bottom w:val="single" w:color="auto" w:sz="2" w:space="0"/>
              <w:right w:val="single" w:color="auto" w:sz="2" w:space="0"/>
            </w:tcBorders>
            <w:shd w:val="clear" w:color="auto" w:fill="auto"/>
            <w:vAlign w:val="center"/>
          </w:tcPr>
          <w:p>
            <w:pPr>
              <w:widowControl/>
              <w:spacing w:line="280" w:lineRule="exact"/>
              <w:jc w:val="left"/>
              <w:rPr>
                <w:rFonts w:ascii="宋体" w:hAnsi="宋体" w:eastAsia="宋体" w:cs="宋体"/>
                <w:kern w:val="0"/>
                <w:sz w:val="18"/>
                <w:szCs w:val="18"/>
              </w:rPr>
            </w:pPr>
            <w:r>
              <w:rPr>
                <w:rFonts w:hint="eastAsia" w:ascii="宋体" w:hAnsi="宋体" w:eastAsia="宋体" w:cs="宋体"/>
                <w:kern w:val="0"/>
                <w:sz w:val="18"/>
                <w:szCs w:val="18"/>
              </w:rPr>
              <w:t>05.联系方式</w:t>
            </w:r>
          </w:p>
        </w:tc>
        <w:tc>
          <w:tcPr>
            <w:tcW w:w="7467" w:type="dxa"/>
            <w:gridSpan w:val="5"/>
            <w:tcBorders>
              <w:top w:val="single" w:color="auto" w:sz="2" w:space="0"/>
              <w:left w:val="single" w:color="auto" w:sz="2" w:space="0"/>
            </w:tcBorders>
            <w:shd w:val="clear" w:color="auto" w:fill="auto"/>
            <w:vAlign w:val="center"/>
          </w:tcPr>
          <w:p>
            <w:pPr>
              <w:widowControl/>
              <w:spacing w:line="280" w:lineRule="exact"/>
              <w:jc w:val="left"/>
              <w:rPr>
                <w:rFonts w:ascii="宋体" w:hAnsi="宋体" w:eastAsia="宋体" w:cs="宋体"/>
                <w:kern w:val="0"/>
                <w:sz w:val="18"/>
                <w:szCs w:val="18"/>
              </w:rPr>
            </w:pPr>
            <w:r>
              <w:rPr>
                <w:rFonts w:hint="eastAsia" w:ascii="宋体" w:hAnsi="宋体" w:eastAsia="宋体" w:cs="宋体"/>
                <w:kern w:val="0"/>
                <w:sz w:val="18"/>
                <w:szCs w:val="18"/>
              </w:rPr>
              <w:t>电话号码：</w:t>
            </w:r>
            <w:r>
              <w:rPr>
                <w:rFonts w:hint="eastAsia" w:ascii="宋体" w:hAnsi="宋体" w:eastAsia="宋体" w:cs="宋体"/>
                <w:kern w:val="0"/>
                <w:sz w:val="18"/>
                <w:szCs w:val="18"/>
                <w:u w:val="single"/>
              </w:rPr>
              <w:t xml:space="preserve">            </w:t>
            </w:r>
            <w:r>
              <w:rPr>
                <w:rFonts w:hint="eastAsia" w:ascii="宋体" w:hAnsi="宋体" w:eastAsia="宋体" w:cs="宋体"/>
                <w:kern w:val="0"/>
                <w:sz w:val="18"/>
                <w:szCs w:val="18"/>
              </w:rPr>
              <w:t xml:space="preserve">  联系人：</w:t>
            </w:r>
            <w:r>
              <w:rPr>
                <w:rFonts w:hint="eastAsia" w:ascii="宋体" w:hAnsi="宋体" w:eastAsia="宋体" w:cs="宋体"/>
                <w:kern w:val="0"/>
                <w:sz w:val="18"/>
                <w:szCs w:val="18"/>
                <w:u w:val="single"/>
              </w:rPr>
              <w:t xml:space="preserve">              </w:t>
            </w:r>
          </w:p>
          <w:p>
            <w:pPr>
              <w:spacing w:line="280" w:lineRule="exact"/>
              <w:jc w:val="left"/>
              <w:rPr>
                <w:rFonts w:ascii="宋体" w:hAnsi="宋体" w:eastAsia="宋体" w:cs="宋体"/>
                <w:kern w:val="0"/>
                <w:sz w:val="18"/>
                <w:szCs w:val="18"/>
              </w:rPr>
            </w:pPr>
            <w:r>
              <w:rPr>
                <w:rFonts w:hint="eastAsia" w:ascii="宋体" w:hAnsi="宋体" w:eastAsia="宋体" w:cs="宋体"/>
                <w:kern w:val="0"/>
                <w:sz w:val="18"/>
                <w:szCs w:val="18"/>
              </w:rPr>
              <w:t>传真号码：</w:t>
            </w:r>
            <w:r>
              <w:rPr>
                <w:rFonts w:hint="eastAsia" w:ascii="宋体" w:hAnsi="宋体" w:eastAsia="宋体" w:cs="宋体"/>
                <w:kern w:val="0"/>
                <w:sz w:val="18"/>
                <w:szCs w:val="18"/>
                <w:u w:val="single"/>
              </w:rPr>
              <w:t xml:space="preserve">            </w:t>
            </w:r>
            <w:r>
              <w:rPr>
                <w:rFonts w:hint="eastAsia" w:ascii="宋体" w:hAnsi="宋体" w:eastAsia="宋体" w:cs="宋体"/>
                <w:kern w:val="0"/>
                <w:sz w:val="18"/>
                <w:szCs w:val="18"/>
              </w:rPr>
              <w:t xml:space="preserve">  邮政编码：</w:t>
            </w:r>
            <w:r>
              <w:rPr>
                <w:rFonts w:hint="eastAsia" w:ascii="宋体" w:hAnsi="宋体" w:eastAsia="宋体" w:cs="宋体"/>
                <w:kern w:val="0"/>
                <w:sz w:val="18"/>
                <w:szCs w:val="18"/>
                <w:u w:val="single"/>
              </w:rPr>
              <w:t xml:space="preserve">            </w:t>
            </w:r>
          </w:p>
        </w:tc>
      </w:tr>
      <w:tr>
        <w:tblPrEx>
          <w:tblCellMar>
            <w:top w:w="0" w:type="dxa"/>
            <w:left w:w="108" w:type="dxa"/>
            <w:bottom w:w="0" w:type="dxa"/>
            <w:right w:w="108" w:type="dxa"/>
          </w:tblCellMar>
        </w:tblPrEx>
        <w:trPr>
          <w:gridAfter w:val="1"/>
          <w:wAfter w:w="84" w:type="dxa"/>
          <w:trHeight w:val="340" w:hRule="atLeast"/>
        </w:trPr>
        <w:tc>
          <w:tcPr>
            <w:tcW w:w="2162" w:type="dxa"/>
            <w:tcBorders>
              <w:top w:val="single" w:color="auto" w:sz="2" w:space="0"/>
              <w:bottom w:val="single" w:color="auto" w:sz="2" w:space="0"/>
              <w:right w:val="single" w:color="auto" w:sz="2"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06.登记注册类型</w:t>
            </w:r>
          </w:p>
        </w:tc>
        <w:tc>
          <w:tcPr>
            <w:tcW w:w="7467" w:type="dxa"/>
            <w:gridSpan w:val="5"/>
            <w:tcBorders>
              <w:top w:val="single" w:color="auto" w:sz="2" w:space="0"/>
              <w:left w:val="single" w:color="auto" w:sz="2" w:space="0"/>
              <w:bottom w:val="single" w:color="auto" w:sz="2"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类型名称：                         代码： □□□</w:t>
            </w:r>
          </w:p>
        </w:tc>
      </w:tr>
      <w:tr>
        <w:tblPrEx>
          <w:tblCellMar>
            <w:top w:w="0" w:type="dxa"/>
            <w:left w:w="108" w:type="dxa"/>
            <w:bottom w:w="0" w:type="dxa"/>
            <w:right w:w="108" w:type="dxa"/>
          </w:tblCellMar>
        </w:tblPrEx>
        <w:trPr>
          <w:gridAfter w:val="1"/>
          <w:wAfter w:w="84" w:type="dxa"/>
          <w:trHeight w:val="340" w:hRule="atLeast"/>
        </w:trPr>
        <w:tc>
          <w:tcPr>
            <w:tcW w:w="2162" w:type="dxa"/>
            <w:tcBorders>
              <w:top w:val="single" w:color="auto" w:sz="2" w:space="0"/>
              <w:bottom w:val="single" w:color="auto" w:sz="2" w:space="0"/>
              <w:right w:val="single" w:color="auto" w:sz="2"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07.企业规模</w:t>
            </w:r>
          </w:p>
        </w:tc>
        <w:tc>
          <w:tcPr>
            <w:tcW w:w="7467" w:type="dxa"/>
            <w:gridSpan w:val="5"/>
            <w:tcBorders>
              <w:top w:val="single" w:color="auto" w:sz="2" w:space="0"/>
              <w:left w:val="single" w:color="auto" w:sz="2" w:space="0"/>
              <w:bottom w:val="single" w:color="auto" w:sz="2"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1 大型   2 中型  3 小型  4 微型    □</w:t>
            </w:r>
          </w:p>
        </w:tc>
      </w:tr>
      <w:tr>
        <w:tblPrEx>
          <w:tblCellMar>
            <w:top w:w="0" w:type="dxa"/>
            <w:left w:w="108" w:type="dxa"/>
            <w:bottom w:w="0" w:type="dxa"/>
            <w:right w:w="108" w:type="dxa"/>
          </w:tblCellMar>
        </w:tblPrEx>
        <w:trPr>
          <w:gridAfter w:val="1"/>
          <w:wAfter w:w="84" w:type="dxa"/>
          <w:trHeight w:val="340" w:hRule="atLeast"/>
        </w:trPr>
        <w:tc>
          <w:tcPr>
            <w:tcW w:w="2162" w:type="dxa"/>
            <w:tcBorders>
              <w:top w:val="single" w:color="auto" w:sz="2" w:space="0"/>
              <w:bottom w:val="single" w:color="auto" w:sz="2" w:space="0"/>
              <w:right w:val="single" w:color="auto" w:sz="2"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08.行业类别</w:t>
            </w:r>
          </w:p>
        </w:tc>
        <w:tc>
          <w:tcPr>
            <w:tcW w:w="7467" w:type="dxa"/>
            <w:gridSpan w:val="5"/>
            <w:tcBorders>
              <w:top w:val="single" w:color="auto" w:sz="2" w:space="0"/>
              <w:left w:val="single" w:color="auto" w:sz="2" w:space="0"/>
              <w:bottom w:val="single" w:color="auto" w:sz="2"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行业名称：___________              行业代码：□□□□</w:t>
            </w:r>
          </w:p>
        </w:tc>
      </w:tr>
      <w:tr>
        <w:tblPrEx>
          <w:tblCellMar>
            <w:top w:w="0" w:type="dxa"/>
            <w:left w:w="108" w:type="dxa"/>
            <w:bottom w:w="0" w:type="dxa"/>
            <w:right w:w="108" w:type="dxa"/>
          </w:tblCellMar>
        </w:tblPrEx>
        <w:trPr>
          <w:gridAfter w:val="1"/>
          <w:wAfter w:w="84" w:type="dxa"/>
          <w:trHeight w:val="340" w:hRule="atLeast"/>
        </w:trPr>
        <w:tc>
          <w:tcPr>
            <w:tcW w:w="2162" w:type="dxa"/>
            <w:tcBorders>
              <w:top w:val="single" w:color="auto" w:sz="2" w:space="0"/>
              <w:bottom w:val="single" w:color="auto" w:sz="2" w:space="0"/>
              <w:right w:val="single" w:color="auto" w:sz="2"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09.开业时间</w:t>
            </w:r>
          </w:p>
        </w:tc>
        <w:tc>
          <w:tcPr>
            <w:tcW w:w="7467" w:type="dxa"/>
            <w:gridSpan w:val="5"/>
            <w:tcBorders>
              <w:top w:val="single" w:color="auto" w:sz="2" w:space="0"/>
              <w:left w:val="single" w:color="auto" w:sz="2" w:space="0"/>
              <w:bottom w:val="single" w:color="auto" w:sz="2"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□□□□年□□月</w:t>
            </w:r>
          </w:p>
        </w:tc>
      </w:tr>
      <w:tr>
        <w:tblPrEx>
          <w:tblCellMar>
            <w:top w:w="0" w:type="dxa"/>
            <w:left w:w="108" w:type="dxa"/>
            <w:bottom w:w="0" w:type="dxa"/>
            <w:right w:w="108" w:type="dxa"/>
          </w:tblCellMar>
        </w:tblPrEx>
        <w:trPr>
          <w:gridAfter w:val="1"/>
          <w:wAfter w:w="84" w:type="dxa"/>
          <w:trHeight w:val="340" w:hRule="atLeast"/>
        </w:trPr>
        <w:tc>
          <w:tcPr>
            <w:tcW w:w="2162" w:type="dxa"/>
            <w:tcBorders>
              <w:top w:val="single" w:color="auto" w:sz="2" w:space="0"/>
              <w:bottom w:val="single" w:color="auto" w:sz="2" w:space="0"/>
              <w:right w:val="single" w:color="auto" w:sz="2"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10.所在的工业园区</w:t>
            </w:r>
          </w:p>
        </w:tc>
        <w:tc>
          <w:tcPr>
            <w:tcW w:w="7467" w:type="dxa"/>
            <w:gridSpan w:val="5"/>
            <w:tcBorders>
              <w:top w:val="single" w:color="auto" w:sz="2" w:space="0"/>
              <w:left w:val="single" w:color="auto" w:sz="2" w:space="0"/>
              <w:bottom w:val="single" w:color="auto" w:sz="2"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所在的工业园区名称：___________  代码：___________</w:t>
            </w:r>
          </w:p>
        </w:tc>
      </w:tr>
      <w:tr>
        <w:tblPrEx>
          <w:tblCellMar>
            <w:top w:w="0" w:type="dxa"/>
            <w:left w:w="108" w:type="dxa"/>
            <w:bottom w:w="0" w:type="dxa"/>
            <w:right w:w="108" w:type="dxa"/>
          </w:tblCellMar>
        </w:tblPrEx>
        <w:trPr>
          <w:gridAfter w:val="1"/>
          <w:wAfter w:w="84" w:type="dxa"/>
          <w:trHeight w:val="340" w:hRule="atLeast"/>
        </w:trPr>
        <w:tc>
          <w:tcPr>
            <w:tcW w:w="2162" w:type="dxa"/>
            <w:tcBorders>
              <w:top w:val="single" w:color="auto" w:sz="2" w:space="0"/>
              <w:bottom w:val="single" w:color="auto" w:sz="2" w:space="0"/>
              <w:right w:val="single" w:color="auto" w:sz="2" w:space="0"/>
            </w:tcBorders>
            <w:shd w:val="clear" w:color="auto" w:fill="auto"/>
            <w:vAlign w:val="center"/>
          </w:tcPr>
          <w:p>
            <w:pPr>
              <w:widowControl/>
              <w:spacing w:line="280" w:lineRule="exact"/>
              <w:ind w:left="270" w:hanging="270" w:hangingChars="15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11.是否发放新版排污许可证</w:t>
            </w:r>
          </w:p>
        </w:tc>
        <w:tc>
          <w:tcPr>
            <w:tcW w:w="7467" w:type="dxa"/>
            <w:gridSpan w:val="5"/>
            <w:tcBorders>
              <w:top w:val="single" w:color="auto" w:sz="2" w:space="0"/>
              <w:left w:val="single" w:color="auto" w:sz="2" w:space="0"/>
              <w:bottom w:val="single" w:color="auto" w:sz="2"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1是□   2否□         许可证编号：___________</w:t>
            </w:r>
          </w:p>
        </w:tc>
      </w:tr>
      <w:tr>
        <w:tblPrEx>
          <w:tblCellMar>
            <w:top w:w="0" w:type="dxa"/>
            <w:left w:w="108" w:type="dxa"/>
            <w:bottom w:w="0" w:type="dxa"/>
            <w:right w:w="108" w:type="dxa"/>
          </w:tblCellMar>
        </w:tblPrEx>
        <w:trPr>
          <w:gridAfter w:val="1"/>
          <w:wAfter w:w="84" w:type="dxa"/>
          <w:trHeight w:val="340" w:hRule="atLeast"/>
        </w:trPr>
        <w:tc>
          <w:tcPr>
            <w:tcW w:w="2162" w:type="dxa"/>
            <w:tcBorders>
              <w:top w:val="single" w:color="auto" w:sz="2" w:space="0"/>
              <w:bottom w:val="single" w:color="auto" w:sz="2" w:space="0"/>
              <w:right w:val="single" w:color="auto" w:sz="2" w:space="0"/>
            </w:tcBorders>
            <w:shd w:val="clear" w:color="auto" w:fill="auto"/>
            <w:vAlign w:val="center"/>
          </w:tcPr>
          <w:p>
            <w:pPr>
              <w:widowControl/>
              <w:spacing w:line="280" w:lineRule="exact"/>
              <w:ind w:left="270" w:hanging="270" w:hangingChars="150"/>
              <w:rPr>
                <w:rFonts w:ascii="宋体" w:hAnsi="宋体" w:eastAsia="宋体" w:cs="宋体"/>
                <w:color w:val="000000"/>
                <w:kern w:val="0"/>
                <w:sz w:val="18"/>
                <w:szCs w:val="18"/>
              </w:rPr>
            </w:pPr>
            <w:r>
              <w:rPr>
                <w:rFonts w:hint="eastAsia" w:ascii="宋体" w:hAnsi="宋体" w:eastAsia="宋体" w:cs="宋体"/>
                <w:color w:val="000000"/>
                <w:kern w:val="0"/>
                <w:sz w:val="18"/>
                <w:szCs w:val="18"/>
              </w:rPr>
              <w:t>12.工业总产值（当年价格）（万元）</w:t>
            </w:r>
          </w:p>
        </w:tc>
        <w:tc>
          <w:tcPr>
            <w:tcW w:w="7467" w:type="dxa"/>
            <w:gridSpan w:val="5"/>
            <w:tcBorders>
              <w:top w:val="single" w:color="auto" w:sz="2" w:space="0"/>
              <w:left w:val="single" w:color="auto" w:sz="2" w:space="0"/>
              <w:bottom w:val="single" w:color="auto" w:sz="2"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___________</w:t>
            </w:r>
          </w:p>
        </w:tc>
      </w:tr>
      <w:tr>
        <w:tblPrEx>
          <w:tblCellMar>
            <w:top w:w="0" w:type="dxa"/>
            <w:left w:w="108" w:type="dxa"/>
            <w:bottom w:w="0" w:type="dxa"/>
            <w:right w:w="108" w:type="dxa"/>
          </w:tblCellMar>
        </w:tblPrEx>
        <w:trPr>
          <w:gridAfter w:val="1"/>
          <w:wAfter w:w="84" w:type="dxa"/>
          <w:trHeight w:val="340" w:hRule="atLeast"/>
        </w:trPr>
        <w:tc>
          <w:tcPr>
            <w:tcW w:w="2162" w:type="dxa"/>
            <w:tcBorders>
              <w:top w:val="single" w:color="auto" w:sz="2" w:space="0"/>
              <w:bottom w:val="single" w:color="auto" w:sz="2" w:space="0"/>
              <w:right w:val="single" w:color="auto" w:sz="2" w:space="0"/>
            </w:tcBorders>
            <w:shd w:val="clear" w:color="auto" w:fill="auto"/>
            <w:vAlign w:val="center"/>
          </w:tcPr>
          <w:p>
            <w:pPr>
              <w:widowControl/>
              <w:spacing w:line="280" w:lineRule="exact"/>
              <w:ind w:left="270" w:hanging="270" w:hangingChars="150"/>
              <w:rPr>
                <w:rFonts w:ascii="宋体" w:hAnsi="宋体" w:eastAsia="宋体" w:cs="宋体"/>
                <w:color w:val="000000"/>
                <w:kern w:val="0"/>
                <w:sz w:val="18"/>
                <w:szCs w:val="18"/>
              </w:rPr>
            </w:pPr>
            <w:r>
              <w:rPr>
                <w:rFonts w:hint="eastAsia" w:ascii="宋体" w:hAnsi="宋体" w:eastAsia="宋体" w:cs="宋体"/>
                <w:color w:val="000000"/>
                <w:kern w:val="0"/>
                <w:sz w:val="18"/>
                <w:szCs w:val="18"/>
              </w:rPr>
              <w:t>13.分季度正常生产时间（小时）</w:t>
            </w:r>
          </w:p>
        </w:tc>
        <w:tc>
          <w:tcPr>
            <w:tcW w:w="7467" w:type="dxa"/>
            <w:gridSpan w:val="5"/>
            <w:tcBorders>
              <w:top w:val="single" w:color="auto" w:sz="2" w:space="0"/>
              <w:left w:val="single" w:color="auto" w:sz="2" w:space="0"/>
              <w:bottom w:val="single" w:color="auto" w:sz="2"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一季度___________  二季度___________  三季度___________  四季度___________</w:t>
            </w:r>
          </w:p>
        </w:tc>
      </w:tr>
      <w:tr>
        <w:tblPrEx>
          <w:tblCellMar>
            <w:top w:w="0" w:type="dxa"/>
            <w:left w:w="108" w:type="dxa"/>
            <w:bottom w:w="0" w:type="dxa"/>
            <w:right w:w="108" w:type="dxa"/>
          </w:tblCellMar>
        </w:tblPrEx>
        <w:trPr>
          <w:gridAfter w:val="1"/>
          <w:wAfter w:w="84" w:type="dxa"/>
          <w:trHeight w:val="340" w:hRule="atLeast"/>
        </w:trPr>
        <w:tc>
          <w:tcPr>
            <w:tcW w:w="2162" w:type="dxa"/>
            <w:tcBorders>
              <w:top w:val="single" w:color="auto" w:sz="2" w:space="0"/>
              <w:bottom w:val="single" w:color="auto" w:sz="2" w:space="0"/>
              <w:right w:val="single" w:color="auto" w:sz="2" w:space="0"/>
            </w:tcBorders>
            <w:shd w:val="clear" w:color="auto" w:fill="auto"/>
            <w:vAlign w:val="center"/>
          </w:tcPr>
          <w:p>
            <w:pPr>
              <w:widowControl/>
              <w:spacing w:line="280" w:lineRule="exact"/>
              <w:ind w:left="270" w:hanging="270" w:hangingChars="150"/>
              <w:rPr>
                <w:rFonts w:ascii="宋体" w:hAnsi="宋体" w:eastAsia="宋体" w:cs="宋体"/>
                <w:color w:val="000000"/>
                <w:kern w:val="0"/>
                <w:sz w:val="18"/>
                <w:szCs w:val="18"/>
              </w:rPr>
            </w:pPr>
            <w:r>
              <w:rPr>
                <w:rFonts w:hint="eastAsia" w:ascii="宋体" w:hAnsi="宋体" w:eastAsia="宋体" w:cs="Times New Roman"/>
                <w:bCs/>
                <w:color w:val="000000"/>
                <w:sz w:val="18"/>
                <w:szCs w:val="18"/>
              </w:rPr>
              <w:t>14.</w:t>
            </w:r>
            <w:r>
              <w:rPr>
                <w:rFonts w:ascii="宋体" w:hAnsi="宋体" w:eastAsia="宋体" w:cs="Times New Roman"/>
                <w:bCs/>
                <w:color w:val="000000"/>
                <w:sz w:val="18"/>
                <w:szCs w:val="18"/>
              </w:rPr>
              <w:t>产生工业废水</w:t>
            </w:r>
          </w:p>
        </w:tc>
        <w:tc>
          <w:tcPr>
            <w:tcW w:w="7467" w:type="dxa"/>
            <w:gridSpan w:val="5"/>
            <w:tcBorders>
              <w:top w:val="single" w:color="auto" w:sz="2" w:space="0"/>
              <w:left w:val="single" w:color="auto" w:sz="2" w:space="0"/>
              <w:bottom w:val="single" w:color="auto" w:sz="2" w:space="0"/>
            </w:tcBorders>
            <w:shd w:val="clear" w:color="auto" w:fill="auto"/>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1是□   2否□ </w:t>
            </w:r>
          </w:p>
        </w:tc>
      </w:tr>
      <w:tr>
        <w:tblPrEx>
          <w:tblCellMar>
            <w:top w:w="0" w:type="dxa"/>
            <w:left w:w="108" w:type="dxa"/>
            <w:bottom w:w="0" w:type="dxa"/>
            <w:right w:w="108" w:type="dxa"/>
          </w:tblCellMar>
        </w:tblPrEx>
        <w:trPr>
          <w:gridAfter w:val="1"/>
          <w:wAfter w:w="84" w:type="dxa"/>
          <w:trHeight w:val="340" w:hRule="atLeast"/>
        </w:trPr>
        <w:tc>
          <w:tcPr>
            <w:tcW w:w="2162" w:type="dxa"/>
            <w:tcBorders>
              <w:top w:val="single" w:color="auto" w:sz="2" w:space="0"/>
              <w:bottom w:val="single" w:color="auto" w:sz="2" w:space="0"/>
              <w:right w:val="single" w:color="auto" w:sz="2" w:space="0"/>
            </w:tcBorders>
            <w:shd w:val="clear" w:color="auto" w:fill="auto"/>
            <w:vAlign w:val="center"/>
          </w:tcPr>
          <w:p>
            <w:pPr>
              <w:widowControl/>
              <w:spacing w:line="280" w:lineRule="exact"/>
              <w:ind w:left="270" w:hanging="270" w:hangingChars="150"/>
              <w:rPr>
                <w:rFonts w:ascii="宋体" w:hAnsi="宋体" w:eastAsia="宋体" w:cs="宋体"/>
                <w:color w:val="000000"/>
                <w:kern w:val="0"/>
                <w:sz w:val="18"/>
                <w:szCs w:val="18"/>
              </w:rPr>
            </w:pPr>
            <w:r>
              <w:rPr>
                <w:rFonts w:hint="eastAsia" w:ascii="宋体" w:hAnsi="宋体" w:eastAsia="宋体" w:cs="Times New Roman"/>
                <w:bCs/>
                <w:color w:val="000000"/>
                <w:sz w:val="18"/>
                <w:szCs w:val="18"/>
              </w:rPr>
              <w:t>15.</w:t>
            </w:r>
            <w:r>
              <w:rPr>
                <w:rFonts w:ascii="宋体" w:hAnsi="宋体" w:eastAsia="宋体" w:cs="Times New Roman"/>
                <w:bCs/>
                <w:color w:val="000000"/>
                <w:sz w:val="18"/>
                <w:szCs w:val="18"/>
              </w:rPr>
              <w:t>有</w:t>
            </w:r>
            <w:r>
              <w:rPr>
                <w:rFonts w:hint="eastAsia" w:ascii="宋体" w:hAnsi="宋体" w:eastAsia="宋体" w:cs="Times New Roman"/>
                <w:bCs/>
                <w:color w:val="000000"/>
                <w:sz w:val="18"/>
                <w:szCs w:val="18"/>
              </w:rPr>
              <w:t>生产</w:t>
            </w:r>
            <w:r>
              <w:rPr>
                <w:rFonts w:ascii="宋体" w:hAnsi="宋体" w:eastAsia="宋体" w:cs="Times New Roman"/>
                <w:bCs/>
                <w:color w:val="000000"/>
                <w:sz w:val="18"/>
                <w:szCs w:val="18"/>
              </w:rPr>
              <w:t>工艺废气</w:t>
            </w:r>
          </w:p>
        </w:tc>
        <w:tc>
          <w:tcPr>
            <w:tcW w:w="7467" w:type="dxa"/>
            <w:gridSpan w:val="5"/>
            <w:tcBorders>
              <w:top w:val="single" w:color="auto" w:sz="2" w:space="0"/>
              <w:left w:val="single" w:color="auto" w:sz="2" w:space="0"/>
              <w:bottom w:val="single" w:color="auto" w:sz="2" w:space="0"/>
            </w:tcBorders>
            <w:shd w:val="clear" w:color="auto" w:fill="auto"/>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1是□   2否□</w:t>
            </w:r>
          </w:p>
        </w:tc>
      </w:tr>
      <w:tr>
        <w:tblPrEx>
          <w:tblCellMar>
            <w:top w:w="0" w:type="dxa"/>
            <w:left w:w="108" w:type="dxa"/>
            <w:bottom w:w="0" w:type="dxa"/>
            <w:right w:w="108" w:type="dxa"/>
          </w:tblCellMar>
        </w:tblPrEx>
        <w:trPr>
          <w:gridAfter w:val="1"/>
          <w:wAfter w:w="84" w:type="dxa"/>
          <w:trHeight w:val="340" w:hRule="atLeast"/>
        </w:trPr>
        <w:tc>
          <w:tcPr>
            <w:tcW w:w="2162" w:type="dxa"/>
            <w:tcBorders>
              <w:top w:val="single" w:color="auto" w:sz="2" w:space="0"/>
              <w:bottom w:val="single" w:color="auto" w:sz="2" w:space="0"/>
              <w:right w:val="single" w:color="auto" w:sz="2" w:space="0"/>
            </w:tcBorders>
            <w:shd w:val="clear" w:color="auto" w:fill="auto"/>
            <w:vAlign w:val="center"/>
          </w:tcPr>
          <w:p>
            <w:pPr>
              <w:widowControl/>
              <w:spacing w:line="280" w:lineRule="exact"/>
              <w:ind w:left="270" w:hanging="270" w:hangingChars="150"/>
              <w:rPr>
                <w:rFonts w:ascii="宋体" w:hAnsi="宋体" w:eastAsia="宋体" w:cs="宋体"/>
                <w:color w:val="000000"/>
                <w:kern w:val="0"/>
                <w:sz w:val="18"/>
                <w:szCs w:val="18"/>
              </w:rPr>
            </w:pPr>
            <w:r>
              <w:rPr>
                <w:rFonts w:hint="eastAsia" w:ascii="宋体" w:hAnsi="宋体" w:eastAsia="宋体" w:cs="Times New Roman"/>
                <w:bCs/>
                <w:color w:val="000000"/>
                <w:sz w:val="18"/>
                <w:szCs w:val="18"/>
              </w:rPr>
              <w:t>17.</w:t>
            </w:r>
            <w:r>
              <w:rPr>
                <w:rFonts w:ascii="宋体" w:hAnsi="宋体" w:eastAsia="宋体" w:cs="Times New Roman"/>
                <w:bCs/>
                <w:color w:val="000000"/>
                <w:sz w:val="18"/>
                <w:szCs w:val="18"/>
              </w:rPr>
              <w:t>有工业锅炉</w:t>
            </w:r>
          </w:p>
        </w:tc>
        <w:tc>
          <w:tcPr>
            <w:tcW w:w="7467" w:type="dxa"/>
            <w:gridSpan w:val="5"/>
            <w:tcBorders>
              <w:top w:val="single" w:color="auto" w:sz="2" w:space="0"/>
              <w:left w:val="single" w:color="auto" w:sz="2" w:space="0"/>
              <w:bottom w:val="single" w:color="auto" w:sz="2" w:space="0"/>
            </w:tcBorders>
            <w:shd w:val="clear" w:color="auto" w:fill="auto"/>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1是□   2否□</w:t>
            </w:r>
          </w:p>
        </w:tc>
      </w:tr>
      <w:tr>
        <w:tblPrEx>
          <w:tblCellMar>
            <w:top w:w="0" w:type="dxa"/>
            <w:left w:w="108" w:type="dxa"/>
            <w:bottom w:w="0" w:type="dxa"/>
            <w:right w:w="108" w:type="dxa"/>
          </w:tblCellMar>
        </w:tblPrEx>
        <w:trPr>
          <w:gridAfter w:val="1"/>
          <w:wAfter w:w="84" w:type="dxa"/>
          <w:trHeight w:val="340" w:hRule="atLeast"/>
        </w:trPr>
        <w:tc>
          <w:tcPr>
            <w:tcW w:w="2162" w:type="dxa"/>
            <w:tcBorders>
              <w:top w:val="single" w:color="auto" w:sz="2" w:space="0"/>
              <w:bottom w:val="single" w:color="auto" w:sz="2" w:space="0"/>
              <w:right w:val="single" w:color="auto" w:sz="2" w:space="0"/>
            </w:tcBorders>
            <w:shd w:val="clear" w:color="auto" w:fill="auto"/>
            <w:vAlign w:val="center"/>
          </w:tcPr>
          <w:p>
            <w:pPr>
              <w:widowControl/>
              <w:spacing w:line="280" w:lineRule="exact"/>
              <w:ind w:left="270" w:hanging="270" w:hangingChars="150"/>
              <w:rPr>
                <w:rFonts w:ascii="宋体" w:hAnsi="宋体" w:eastAsia="宋体" w:cs="Times New Roman"/>
                <w:bCs/>
                <w:color w:val="000000"/>
                <w:sz w:val="18"/>
                <w:szCs w:val="18"/>
              </w:rPr>
            </w:pPr>
            <w:r>
              <w:rPr>
                <w:rFonts w:hint="eastAsia" w:ascii="宋体" w:hAnsi="宋体" w:eastAsia="宋体" w:cs="Times New Roman"/>
                <w:bCs/>
                <w:color w:val="000000"/>
                <w:sz w:val="18"/>
                <w:szCs w:val="18"/>
              </w:rPr>
              <w:t>18.</w:t>
            </w:r>
            <w:r>
              <w:rPr>
                <w:rFonts w:ascii="宋体" w:hAnsi="宋体" w:eastAsia="宋体" w:cs="Times New Roman"/>
                <w:bCs/>
                <w:color w:val="000000"/>
                <w:sz w:val="18"/>
                <w:szCs w:val="18"/>
              </w:rPr>
              <w:t>有工业</w:t>
            </w:r>
            <w:r>
              <w:rPr>
                <w:rFonts w:hint="eastAsia" w:ascii="宋体" w:hAnsi="宋体" w:eastAsia="宋体" w:cs="Times New Roman"/>
                <w:bCs/>
                <w:color w:val="000000"/>
                <w:sz w:val="18"/>
                <w:szCs w:val="18"/>
              </w:rPr>
              <w:t>炉窑</w:t>
            </w:r>
          </w:p>
        </w:tc>
        <w:tc>
          <w:tcPr>
            <w:tcW w:w="7467" w:type="dxa"/>
            <w:gridSpan w:val="5"/>
            <w:tcBorders>
              <w:top w:val="single" w:color="auto" w:sz="2" w:space="0"/>
              <w:left w:val="single" w:color="auto" w:sz="2" w:space="0"/>
              <w:bottom w:val="single" w:color="auto" w:sz="2" w:space="0"/>
            </w:tcBorders>
            <w:shd w:val="clear" w:color="auto" w:fill="auto"/>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1是□   2否□</w:t>
            </w:r>
          </w:p>
        </w:tc>
      </w:tr>
      <w:tr>
        <w:tblPrEx>
          <w:tblCellMar>
            <w:top w:w="0" w:type="dxa"/>
            <w:left w:w="108" w:type="dxa"/>
            <w:bottom w:w="0" w:type="dxa"/>
            <w:right w:w="108" w:type="dxa"/>
          </w:tblCellMar>
        </w:tblPrEx>
        <w:trPr>
          <w:gridAfter w:val="1"/>
          <w:wAfter w:w="84" w:type="dxa"/>
          <w:trHeight w:val="340" w:hRule="atLeast"/>
        </w:trPr>
        <w:tc>
          <w:tcPr>
            <w:tcW w:w="2162" w:type="dxa"/>
            <w:tcBorders>
              <w:top w:val="single" w:color="auto" w:sz="2" w:space="0"/>
              <w:bottom w:val="single" w:color="auto" w:sz="2" w:space="0"/>
              <w:right w:val="single" w:color="auto" w:sz="2" w:space="0"/>
            </w:tcBorders>
            <w:shd w:val="clear" w:color="auto" w:fill="auto"/>
            <w:vAlign w:val="center"/>
          </w:tcPr>
          <w:p>
            <w:pPr>
              <w:widowControl/>
              <w:spacing w:line="280" w:lineRule="exact"/>
              <w:ind w:left="270" w:hanging="270" w:hangingChars="150"/>
              <w:rPr>
                <w:rFonts w:ascii="宋体" w:hAnsi="宋体" w:eastAsia="宋体" w:cs="宋体"/>
                <w:color w:val="000000"/>
                <w:kern w:val="0"/>
                <w:sz w:val="18"/>
                <w:szCs w:val="18"/>
              </w:rPr>
            </w:pPr>
            <w:r>
              <w:rPr>
                <w:rFonts w:hint="eastAsia" w:ascii="宋体" w:hAnsi="宋体" w:eastAsia="宋体" w:cs="Times New Roman"/>
                <w:bCs/>
                <w:color w:val="000000"/>
                <w:sz w:val="18"/>
                <w:szCs w:val="18"/>
              </w:rPr>
              <w:t>19.</w:t>
            </w:r>
            <w:r>
              <w:rPr>
                <w:rFonts w:ascii="宋体" w:hAnsi="宋体" w:eastAsia="宋体" w:cs="Times New Roman"/>
                <w:bCs/>
                <w:color w:val="000000"/>
                <w:sz w:val="18"/>
                <w:szCs w:val="18"/>
              </w:rPr>
              <w:t>有有机液体储罐</w:t>
            </w:r>
          </w:p>
        </w:tc>
        <w:tc>
          <w:tcPr>
            <w:tcW w:w="7467" w:type="dxa"/>
            <w:gridSpan w:val="5"/>
            <w:tcBorders>
              <w:top w:val="single" w:color="auto" w:sz="2" w:space="0"/>
              <w:left w:val="single" w:color="auto" w:sz="2" w:space="0"/>
              <w:bottom w:val="single" w:color="auto" w:sz="2" w:space="0"/>
            </w:tcBorders>
            <w:shd w:val="clear" w:color="auto" w:fill="auto"/>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1是□   2否□</w:t>
            </w:r>
          </w:p>
        </w:tc>
      </w:tr>
      <w:tr>
        <w:tblPrEx>
          <w:tblCellMar>
            <w:top w:w="0" w:type="dxa"/>
            <w:left w:w="108" w:type="dxa"/>
            <w:bottom w:w="0" w:type="dxa"/>
            <w:right w:w="108" w:type="dxa"/>
          </w:tblCellMar>
        </w:tblPrEx>
        <w:trPr>
          <w:gridAfter w:val="1"/>
          <w:wAfter w:w="84" w:type="dxa"/>
          <w:trHeight w:val="340" w:hRule="atLeast"/>
        </w:trPr>
        <w:tc>
          <w:tcPr>
            <w:tcW w:w="2162" w:type="dxa"/>
            <w:tcBorders>
              <w:top w:val="single" w:color="auto" w:sz="2" w:space="0"/>
              <w:bottom w:val="single" w:color="auto" w:sz="2" w:space="0"/>
              <w:right w:val="single" w:color="auto" w:sz="2" w:space="0"/>
            </w:tcBorders>
            <w:shd w:val="clear" w:color="auto" w:fill="auto"/>
            <w:vAlign w:val="center"/>
          </w:tcPr>
          <w:p>
            <w:pPr>
              <w:widowControl/>
              <w:spacing w:line="280" w:lineRule="exact"/>
              <w:ind w:left="270" w:hanging="270" w:hangingChars="150"/>
              <w:rPr>
                <w:rFonts w:ascii="宋体" w:hAnsi="宋体" w:eastAsia="宋体" w:cs="宋体"/>
                <w:color w:val="000000"/>
                <w:kern w:val="0"/>
                <w:sz w:val="18"/>
                <w:szCs w:val="18"/>
              </w:rPr>
            </w:pPr>
            <w:r>
              <w:rPr>
                <w:rFonts w:hint="eastAsia" w:ascii="宋体" w:hAnsi="宋体" w:eastAsia="宋体" w:cs="Times New Roman"/>
                <w:bCs/>
                <w:color w:val="000000"/>
                <w:sz w:val="18"/>
                <w:szCs w:val="18"/>
              </w:rPr>
              <w:t>23.</w:t>
            </w:r>
            <w:r>
              <w:rPr>
                <w:rFonts w:ascii="宋体" w:hAnsi="宋体" w:eastAsia="宋体" w:cs="Times New Roman"/>
                <w:bCs/>
                <w:color w:val="000000"/>
                <w:sz w:val="18"/>
                <w:szCs w:val="18"/>
              </w:rPr>
              <w:t>有有机废水集输储存处理</w:t>
            </w:r>
            <w:r>
              <w:rPr>
                <w:rFonts w:hint="eastAsia" w:ascii="宋体" w:hAnsi="宋体" w:eastAsia="宋体" w:cs="Times New Roman"/>
                <w:bCs/>
                <w:color w:val="000000"/>
                <w:sz w:val="18"/>
                <w:szCs w:val="18"/>
              </w:rPr>
              <w:t>设施</w:t>
            </w:r>
          </w:p>
        </w:tc>
        <w:tc>
          <w:tcPr>
            <w:tcW w:w="7467" w:type="dxa"/>
            <w:gridSpan w:val="5"/>
            <w:tcBorders>
              <w:top w:val="single" w:color="auto" w:sz="2" w:space="0"/>
              <w:left w:val="single" w:color="auto" w:sz="2" w:space="0"/>
              <w:bottom w:val="single" w:color="auto" w:sz="2" w:space="0"/>
            </w:tcBorders>
            <w:shd w:val="clear" w:color="auto" w:fill="auto"/>
            <w:vAlign w:val="center"/>
          </w:tcPr>
          <w:p>
            <w:pPr>
              <w:widowControl/>
              <w:spacing w:line="280" w:lineRule="exact"/>
              <w:rPr>
                <w:rFonts w:ascii="宋体" w:hAnsi="宋体" w:eastAsia="宋体" w:cs="宋体"/>
                <w:color w:val="000000"/>
                <w:kern w:val="0"/>
                <w:sz w:val="18"/>
                <w:szCs w:val="18"/>
              </w:rPr>
            </w:pPr>
            <w:r>
              <w:rPr>
                <w:rFonts w:hint="eastAsia" w:ascii="宋体" w:hAnsi="宋体" w:eastAsia="宋体" w:cs="宋体"/>
                <w:color w:val="000000"/>
                <w:kern w:val="0"/>
                <w:sz w:val="18"/>
                <w:szCs w:val="18"/>
              </w:rPr>
              <w:t>1是□   2否□</w:t>
            </w:r>
          </w:p>
        </w:tc>
      </w:tr>
      <w:tr>
        <w:tblPrEx>
          <w:tblCellMar>
            <w:top w:w="0" w:type="dxa"/>
            <w:left w:w="108" w:type="dxa"/>
            <w:bottom w:w="0" w:type="dxa"/>
            <w:right w:w="108" w:type="dxa"/>
          </w:tblCellMar>
        </w:tblPrEx>
        <w:trPr>
          <w:gridAfter w:val="1"/>
          <w:wAfter w:w="84" w:type="dxa"/>
          <w:trHeight w:val="340" w:hRule="atLeast"/>
        </w:trPr>
        <w:tc>
          <w:tcPr>
            <w:tcW w:w="2162" w:type="dxa"/>
            <w:tcBorders>
              <w:top w:val="single" w:color="auto" w:sz="2" w:space="0"/>
              <w:bottom w:val="single" w:color="auto" w:sz="2" w:space="0"/>
              <w:right w:val="single" w:color="auto" w:sz="2" w:space="0"/>
            </w:tcBorders>
            <w:shd w:val="clear" w:color="auto" w:fill="auto"/>
            <w:vAlign w:val="center"/>
          </w:tcPr>
          <w:p>
            <w:pPr>
              <w:widowControl/>
              <w:spacing w:line="280" w:lineRule="exact"/>
              <w:ind w:left="270" w:hanging="270" w:hangingChars="150"/>
              <w:rPr>
                <w:rFonts w:ascii="宋体" w:hAnsi="宋体" w:eastAsia="宋体" w:cs="宋体"/>
                <w:color w:val="000000"/>
                <w:kern w:val="0"/>
                <w:sz w:val="18"/>
                <w:szCs w:val="18"/>
              </w:rPr>
            </w:pPr>
            <w:r>
              <w:rPr>
                <w:rFonts w:hint="eastAsia" w:ascii="宋体" w:hAnsi="宋体" w:eastAsia="宋体" w:cs="Times New Roman"/>
                <w:bCs/>
                <w:color w:val="000000"/>
                <w:sz w:val="18"/>
                <w:szCs w:val="18"/>
              </w:rPr>
              <w:t>24.</w:t>
            </w:r>
            <w:r>
              <w:rPr>
                <w:rFonts w:ascii="宋体" w:hAnsi="宋体" w:eastAsia="宋体" w:cs="Times New Roman"/>
                <w:bCs/>
                <w:color w:val="000000"/>
                <w:sz w:val="18"/>
                <w:szCs w:val="18"/>
              </w:rPr>
              <w:t>有固体物料堆存</w:t>
            </w:r>
          </w:p>
        </w:tc>
        <w:tc>
          <w:tcPr>
            <w:tcW w:w="7467" w:type="dxa"/>
            <w:gridSpan w:val="5"/>
            <w:tcBorders>
              <w:top w:val="single" w:color="auto" w:sz="2" w:space="0"/>
              <w:left w:val="single" w:color="auto" w:sz="2" w:space="0"/>
              <w:bottom w:val="single" w:color="auto" w:sz="2" w:space="0"/>
            </w:tcBorders>
            <w:shd w:val="clear" w:color="auto" w:fill="auto"/>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1是□   2否□</w:t>
            </w:r>
          </w:p>
        </w:tc>
      </w:tr>
      <w:tr>
        <w:tblPrEx>
          <w:tblCellMar>
            <w:top w:w="0" w:type="dxa"/>
            <w:left w:w="108" w:type="dxa"/>
            <w:bottom w:w="0" w:type="dxa"/>
            <w:right w:w="108" w:type="dxa"/>
          </w:tblCellMar>
        </w:tblPrEx>
        <w:trPr>
          <w:gridAfter w:val="1"/>
          <w:wAfter w:w="84" w:type="dxa"/>
          <w:trHeight w:val="340" w:hRule="atLeast"/>
        </w:trPr>
        <w:tc>
          <w:tcPr>
            <w:tcW w:w="2162" w:type="dxa"/>
            <w:tcBorders>
              <w:top w:val="single" w:color="auto" w:sz="2" w:space="0"/>
              <w:bottom w:val="single" w:color="auto" w:sz="2" w:space="0"/>
              <w:right w:val="single" w:color="auto" w:sz="2" w:space="0"/>
            </w:tcBorders>
            <w:shd w:val="clear" w:color="auto" w:fill="auto"/>
            <w:vAlign w:val="center"/>
          </w:tcPr>
          <w:p>
            <w:pPr>
              <w:widowControl/>
              <w:spacing w:line="280" w:lineRule="exact"/>
              <w:rPr>
                <w:rFonts w:ascii="宋体" w:hAnsi="宋体" w:eastAsia="宋体" w:cs="宋体"/>
                <w:color w:val="000000"/>
                <w:kern w:val="0"/>
                <w:sz w:val="18"/>
                <w:szCs w:val="18"/>
              </w:rPr>
            </w:pPr>
            <w:r>
              <w:rPr>
                <w:rFonts w:hint="eastAsia" w:ascii="宋体" w:hAnsi="宋体" w:eastAsia="宋体" w:cs="Times New Roman"/>
                <w:bCs/>
                <w:color w:val="000000"/>
                <w:sz w:val="18"/>
                <w:szCs w:val="18"/>
              </w:rPr>
              <w:t>25.</w:t>
            </w:r>
            <w:r>
              <w:rPr>
                <w:rFonts w:ascii="宋体" w:hAnsi="宋体" w:eastAsia="宋体" w:cs="Times New Roman"/>
                <w:bCs/>
                <w:color w:val="000000"/>
                <w:sz w:val="18"/>
                <w:szCs w:val="18"/>
              </w:rPr>
              <w:t>涉厂内移动源</w:t>
            </w:r>
          </w:p>
        </w:tc>
        <w:tc>
          <w:tcPr>
            <w:tcW w:w="7467" w:type="dxa"/>
            <w:gridSpan w:val="5"/>
            <w:tcBorders>
              <w:top w:val="single" w:color="auto" w:sz="2" w:space="0"/>
              <w:left w:val="single" w:color="auto" w:sz="2" w:space="0"/>
              <w:bottom w:val="single" w:color="auto" w:sz="2" w:space="0"/>
            </w:tcBorders>
            <w:shd w:val="clear" w:color="auto" w:fill="auto"/>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1是□   2否□</w:t>
            </w:r>
          </w:p>
        </w:tc>
      </w:tr>
      <w:tr>
        <w:tblPrEx>
          <w:tblCellMar>
            <w:top w:w="0" w:type="dxa"/>
            <w:left w:w="108" w:type="dxa"/>
            <w:bottom w:w="0" w:type="dxa"/>
            <w:right w:w="108" w:type="dxa"/>
          </w:tblCellMar>
        </w:tblPrEx>
        <w:trPr>
          <w:gridAfter w:val="1"/>
          <w:wAfter w:w="84" w:type="dxa"/>
          <w:trHeight w:val="340" w:hRule="atLeast"/>
        </w:trPr>
        <w:tc>
          <w:tcPr>
            <w:tcW w:w="2162" w:type="dxa"/>
            <w:tcBorders>
              <w:top w:val="single" w:color="auto" w:sz="2" w:space="0"/>
              <w:bottom w:val="single" w:color="auto" w:sz="2" w:space="0"/>
              <w:right w:val="single" w:color="auto" w:sz="2" w:space="0"/>
            </w:tcBorders>
            <w:shd w:val="clear" w:color="auto" w:fill="auto"/>
            <w:vAlign w:val="center"/>
          </w:tcPr>
          <w:p>
            <w:pPr>
              <w:widowControl/>
              <w:spacing w:line="280" w:lineRule="exact"/>
              <w:rPr>
                <w:rFonts w:ascii="宋体" w:hAnsi="宋体" w:eastAsia="宋体" w:cs="宋体"/>
                <w:color w:val="000000"/>
                <w:kern w:val="0"/>
                <w:sz w:val="18"/>
                <w:szCs w:val="18"/>
              </w:rPr>
            </w:pPr>
            <w:r>
              <w:rPr>
                <w:rFonts w:hint="eastAsia" w:ascii="宋体" w:hAnsi="宋体" w:eastAsia="宋体" w:cs="Times New Roman"/>
                <w:bCs/>
                <w:color w:val="000000"/>
                <w:sz w:val="18"/>
                <w:szCs w:val="18"/>
              </w:rPr>
              <w:t>26.</w:t>
            </w:r>
            <w:r>
              <w:rPr>
                <w:rFonts w:ascii="宋体" w:hAnsi="宋体" w:eastAsia="宋体" w:cs="Times New Roman"/>
                <w:bCs/>
                <w:color w:val="000000"/>
                <w:sz w:val="18"/>
                <w:szCs w:val="18"/>
              </w:rPr>
              <w:t>有循环冷却水</w:t>
            </w:r>
          </w:p>
        </w:tc>
        <w:tc>
          <w:tcPr>
            <w:tcW w:w="7467" w:type="dxa"/>
            <w:gridSpan w:val="5"/>
            <w:tcBorders>
              <w:top w:val="single" w:color="auto" w:sz="2" w:space="0"/>
              <w:left w:val="single" w:color="auto" w:sz="2" w:space="0"/>
              <w:bottom w:val="single" w:color="auto" w:sz="2" w:space="0"/>
            </w:tcBorders>
            <w:shd w:val="clear" w:color="auto" w:fill="auto"/>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1是□   2否□</w:t>
            </w:r>
          </w:p>
        </w:tc>
      </w:tr>
      <w:tr>
        <w:tblPrEx>
          <w:tblCellMar>
            <w:top w:w="0" w:type="dxa"/>
            <w:left w:w="108" w:type="dxa"/>
            <w:bottom w:w="0" w:type="dxa"/>
            <w:right w:w="108" w:type="dxa"/>
          </w:tblCellMar>
        </w:tblPrEx>
        <w:trPr>
          <w:gridAfter w:val="1"/>
          <w:wAfter w:w="84" w:type="dxa"/>
          <w:trHeight w:val="340" w:hRule="atLeast"/>
        </w:trPr>
        <w:tc>
          <w:tcPr>
            <w:tcW w:w="2162" w:type="dxa"/>
            <w:tcBorders>
              <w:top w:val="single" w:color="auto" w:sz="2" w:space="0"/>
              <w:bottom w:val="single" w:color="auto" w:sz="2" w:space="0"/>
              <w:right w:val="single" w:color="auto" w:sz="2" w:space="0"/>
            </w:tcBorders>
            <w:shd w:val="clear" w:color="auto" w:fill="auto"/>
            <w:vAlign w:val="center"/>
          </w:tcPr>
          <w:p>
            <w:pPr>
              <w:widowControl/>
              <w:spacing w:line="280" w:lineRule="exact"/>
              <w:rPr>
                <w:rFonts w:ascii="宋体" w:hAnsi="宋体" w:eastAsia="宋体" w:cs="宋体"/>
                <w:color w:val="000000"/>
                <w:kern w:val="0"/>
                <w:sz w:val="18"/>
                <w:szCs w:val="18"/>
              </w:rPr>
            </w:pPr>
            <w:r>
              <w:rPr>
                <w:rFonts w:hint="eastAsia" w:ascii="宋体" w:hAnsi="宋体" w:eastAsia="宋体" w:cs="Times New Roman"/>
                <w:bCs/>
                <w:color w:val="000000"/>
                <w:sz w:val="18"/>
                <w:szCs w:val="18"/>
              </w:rPr>
              <w:t>27.</w:t>
            </w:r>
            <w:r>
              <w:rPr>
                <w:rFonts w:ascii="宋体" w:hAnsi="宋体" w:eastAsia="宋体" w:cs="Times New Roman"/>
                <w:bCs/>
                <w:color w:val="000000"/>
                <w:sz w:val="18"/>
                <w:szCs w:val="18"/>
              </w:rPr>
              <w:t>产生固体废物</w:t>
            </w:r>
          </w:p>
        </w:tc>
        <w:tc>
          <w:tcPr>
            <w:tcW w:w="7467" w:type="dxa"/>
            <w:gridSpan w:val="5"/>
            <w:tcBorders>
              <w:top w:val="single" w:color="auto" w:sz="2" w:space="0"/>
              <w:left w:val="single" w:color="auto" w:sz="2" w:space="0"/>
              <w:bottom w:val="single" w:color="auto" w:sz="2" w:space="0"/>
            </w:tcBorders>
            <w:shd w:val="clear" w:color="auto" w:fill="auto"/>
          </w:tcPr>
          <w:p>
            <w:pPr>
              <w:widowControl/>
              <w:tabs>
                <w:tab w:val="left" w:pos="2600"/>
              </w:tabs>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1是□   2否□</w:t>
            </w:r>
          </w:p>
        </w:tc>
      </w:tr>
      <w:tr>
        <w:tblPrEx>
          <w:tblCellMar>
            <w:top w:w="0" w:type="dxa"/>
            <w:left w:w="108" w:type="dxa"/>
            <w:bottom w:w="0" w:type="dxa"/>
            <w:right w:w="108" w:type="dxa"/>
          </w:tblCellMar>
        </w:tblPrEx>
        <w:trPr>
          <w:gridAfter w:val="1"/>
          <w:wAfter w:w="84" w:type="dxa"/>
          <w:trHeight w:val="340" w:hRule="atLeast"/>
        </w:trPr>
        <w:tc>
          <w:tcPr>
            <w:tcW w:w="2162" w:type="dxa"/>
            <w:tcBorders>
              <w:top w:val="single" w:color="auto" w:sz="2" w:space="0"/>
              <w:bottom w:val="single" w:color="auto" w:sz="2" w:space="0"/>
              <w:right w:val="single" w:color="auto" w:sz="2" w:space="0"/>
            </w:tcBorders>
            <w:shd w:val="clear" w:color="auto" w:fill="auto"/>
            <w:vAlign w:val="center"/>
          </w:tcPr>
          <w:p>
            <w:pPr>
              <w:widowControl/>
              <w:spacing w:line="280" w:lineRule="exact"/>
              <w:rPr>
                <w:rFonts w:ascii="宋体" w:hAnsi="宋体" w:eastAsia="宋体" w:cs="宋体"/>
                <w:color w:val="000000"/>
                <w:kern w:val="0"/>
                <w:sz w:val="18"/>
                <w:szCs w:val="18"/>
              </w:rPr>
            </w:pPr>
            <w:r>
              <w:rPr>
                <w:rFonts w:hint="eastAsia" w:ascii="宋体" w:hAnsi="宋体" w:eastAsia="宋体" w:cs="Times New Roman"/>
                <w:bCs/>
                <w:color w:val="000000"/>
                <w:sz w:val="18"/>
                <w:szCs w:val="18"/>
              </w:rPr>
              <w:t>28.</w:t>
            </w:r>
            <w:r>
              <w:rPr>
                <w:rFonts w:ascii="宋体" w:hAnsi="宋体" w:eastAsia="宋体" w:cs="Times New Roman"/>
                <w:bCs/>
                <w:color w:val="000000"/>
                <w:sz w:val="18"/>
                <w:szCs w:val="18"/>
              </w:rPr>
              <w:t>产生危险废物</w:t>
            </w:r>
          </w:p>
        </w:tc>
        <w:tc>
          <w:tcPr>
            <w:tcW w:w="7467" w:type="dxa"/>
            <w:gridSpan w:val="5"/>
            <w:tcBorders>
              <w:top w:val="single" w:color="auto" w:sz="2" w:space="0"/>
              <w:left w:val="single" w:color="auto" w:sz="2" w:space="0"/>
              <w:bottom w:val="single" w:color="auto" w:sz="2" w:space="0"/>
            </w:tcBorders>
            <w:shd w:val="clear" w:color="auto" w:fill="auto"/>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1是□   2否□</w:t>
            </w:r>
          </w:p>
        </w:tc>
      </w:tr>
      <w:tr>
        <w:tblPrEx>
          <w:tblCellMar>
            <w:top w:w="0" w:type="dxa"/>
            <w:left w:w="108" w:type="dxa"/>
            <w:bottom w:w="0" w:type="dxa"/>
            <w:right w:w="108" w:type="dxa"/>
          </w:tblCellMar>
        </w:tblPrEx>
        <w:trPr>
          <w:gridAfter w:val="1"/>
          <w:wAfter w:w="84" w:type="dxa"/>
          <w:trHeight w:val="340" w:hRule="atLeast"/>
        </w:trPr>
        <w:tc>
          <w:tcPr>
            <w:tcW w:w="2162" w:type="dxa"/>
            <w:tcBorders>
              <w:top w:val="single" w:color="auto" w:sz="2" w:space="0"/>
              <w:bottom w:val="single" w:color="auto" w:sz="2" w:space="0"/>
              <w:right w:val="single" w:color="auto" w:sz="2" w:space="0"/>
            </w:tcBorders>
            <w:shd w:val="clear" w:color="auto" w:fill="auto"/>
            <w:vAlign w:val="center"/>
          </w:tcPr>
          <w:p>
            <w:pPr>
              <w:widowControl/>
              <w:spacing w:line="280" w:lineRule="exact"/>
              <w:rPr>
                <w:rFonts w:ascii="宋体" w:hAnsi="宋体" w:eastAsia="宋体" w:cs="宋体"/>
                <w:color w:val="000000"/>
                <w:kern w:val="0"/>
                <w:sz w:val="18"/>
                <w:szCs w:val="18"/>
              </w:rPr>
            </w:pPr>
            <w:r>
              <w:rPr>
                <w:rFonts w:hint="eastAsia" w:ascii="宋体" w:hAnsi="宋体" w:eastAsia="宋体" w:cs="Times New Roman"/>
                <w:bCs/>
                <w:color w:val="000000"/>
                <w:sz w:val="18"/>
                <w:szCs w:val="18"/>
              </w:rPr>
              <w:t>29.使用有机溶剂</w:t>
            </w:r>
          </w:p>
        </w:tc>
        <w:tc>
          <w:tcPr>
            <w:tcW w:w="7467" w:type="dxa"/>
            <w:gridSpan w:val="5"/>
            <w:tcBorders>
              <w:top w:val="single" w:color="auto" w:sz="2" w:space="0"/>
              <w:left w:val="single" w:color="auto" w:sz="2" w:space="0"/>
              <w:bottom w:val="single" w:color="auto" w:sz="2" w:space="0"/>
            </w:tcBorders>
            <w:shd w:val="clear" w:color="auto" w:fill="auto"/>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1是□   2否□</w:t>
            </w:r>
          </w:p>
        </w:tc>
      </w:tr>
      <w:tr>
        <w:tblPrEx>
          <w:tblCellMar>
            <w:top w:w="0" w:type="dxa"/>
            <w:left w:w="108" w:type="dxa"/>
            <w:bottom w:w="0" w:type="dxa"/>
            <w:right w:w="108" w:type="dxa"/>
          </w:tblCellMar>
        </w:tblPrEx>
        <w:trPr>
          <w:gridAfter w:val="1"/>
          <w:wAfter w:w="84" w:type="dxa"/>
          <w:trHeight w:val="340" w:hRule="atLeast"/>
        </w:trPr>
        <w:tc>
          <w:tcPr>
            <w:tcW w:w="2162" w:type="dxa"/>
            <w:tcBorders>
              <w:top w:val="single" w:color="auto" w:sz="2" w:space="0"/>
              <w:bottom w:val="single" w:color="auto" w:sz="8" w:space="0"/>
              <w:right w:val="single" w:color="auto" w:sz="2" w:space="0"/>
            </w:tcBorders>
            <w:shd w:val="clear" w:color="auto" w:fill="auto"/>
            <w:vAlign w:val="center"/>
          </w:tcPr>
          <w:p>
            <w:pPr>
              <w:widowControl/>
              <w:spacing w:line="280" w:lineRule="exact"/>
              <w:rPr>
                <w:rFonts w:ascii="宋体" w:hAnsi="宋体" w:eastAsia="宋体" w:cs="Times New Roman"/>
                <w:bCs/>
                <w:color w:val="000000"/>
                <w:sz w:val="18"/>
                <w:szCs w:val="18"/>
              </w:rPr>
            </w:pPr>
            <w:r>
              <w:rPr>
                <w:rFonts w:hint="eastAsia" w:ascii="宋体" w:hAnsi="宋体" w:eastAsia="宋体" w:cs="Times New Roman"/>
                <w:bCs/>
                <w:color w:val="000000"/>
                <w:sz w:val="18"/>
                <w:szCs w:val="18"/>
              </w:rPr>
              <w:t>37.涉环境风险物质</w:t>
            </w:r>
          </w:p>
        </w:tc>
        <w:tc>
          <w:tcPr>
            <w:tcW w:w="7467" w:type="dxa"/>
            <w:gridSpan w:val="5"/>
            <w:tcBorders>
              <w:top w:val="single" w:color="auto" w:sz="2" w:space="0"/>
              <w:left w:val="single" w:color="auto" w:sz="2" w:space="0"/>
              <w:bottom w:val="single" w:color="auto" w:sz="8" w:space="0"/>
            </w:tcBorders>
            <w:shd w:val="clear" w:color="auto" w:fill="auto"/>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1是□   2否□</w:t>
            </w:r>
          </w:p>
        </w:tc>
      </w:tr>
      <w:tr>
        <w:tblPrEx>
          <w:tblCellMar>
            <w:top w:w="0" w:type="dxa"/>
            <w:left w:w="108" w:type="dxa"/>
            <w:bottom w:w="0" w:type="dxa"/>
            <w:right w:w="108" w:type="dxa"/>
          </w:tblCellMar>
        </w:tblPrEx>
        <w:trPr>
          <w:gridAfter w:val="1"/>
          <w:wAfter w:w="84" w:type="dxa"/>
          <w:trHeight w:val="340" w:hRule="atLeast"/>
        </w:trPr>
        <w:tc>
          <w:tcPr>
            <w:tcW w:w="2539" w:type="dxa"/>
            <w:gridSpan w:val="2"/>
            <w:tcBorders>
              <w:top w:val="single" w:color="auto" w:sz="8" w:space="0"/>
            </w:tcBorders>
            <w:shd w:val="clear" w:color="auto" w:fill="auto"/>
            <w:vAlign w:val="center"/>
          </w:tcPr>
          <w:p>
            <w:pPr>
              <w:widowControl/>
              <w:jc w:val="left"/>
              <w:rPr>
                <w:rFonts w:ascii="宋体" w:hAnsi="宋体" w:eastAsia="宋体" w:cs="Times New Roman"/>
                <w:bCs/>
                <w:color w:val="000000"/>
                <w:sz w:val="18"/>
                <w:szCs w:val="18"/>
              </w:rPr>
            </w:pPr>
            <w:r>
              <w:rPr>
                <w:rFonts w:ascii="宋体" w:hAnsi="宋体" w:eastAsia="宋体" w:cs="Times New Roman"/>
                <w:bCs/>
                <w:color w:val="000000"/>
                <w:sz w:val="18"/>
                <w:szCs w:val="18"/>
              </w:rPr>
              <w:t>单位负责人：</w:t>
            </w:r>
          </w:p>
        </w:tc>
        <w:tc>
          <w:tcPr>
            <w:tcW w:w="2323" w:type="dxa"/>
            <w:tcBorders>
              <w:top w:val="single" w:color="auto" w:sz="8" w:space="0"/>
            </w:tcBorders>
            <w:shd w:val="clear" w:color="auto" w:fill="auto"/>
            <w:vAlign w:val="center"/>
          </w:tcPr>
          <w:p>
            <w:pPr>
              <w:widowControl/>
              <w:jc w:val="left"/>
              <w:rPr>
                <w:rFonts w:ascii="宋体" w:hAnsi="宋体" w:eastAsia="宋体" w:cs="Times New Roman"/>
                <w:bCs/>
                <w:color w:val="000000"/>
                <w:sz w:val="18"/>
                <w:szCs w:val="18"/>
              </w:rPr>
            </w:pPr>
            <w:r>
              <w:rPr>
                <w:rFonts w:ascii="宋体" w:hAnsi="宋体" w:eastAsia="宋体" w:cs="Times New Roman"/>
                <w:bCs/>
                <w:color w:val="000000"/>
                <w:sz w:val="18"/>
                <w:szCs w:val="18"/>
              </w:rPr>
              <w:t>审核人：</w:t>
            </w:r>
          </w:p>
        </w:tc>
        <w:tc>
          <w:tcPr>
            <w:tcW w:w="2168" w:type="dxa"/>
            <w:gridSpan w:val="2"/>
            <w:tcBorders>
              <w:top w:val="single" w:color="auto" w:sz="8" w:space="0"/>
            </w:tcBorders>
            <w:shd w:val="clear" w:color="auto" w:fill="auto"/>
            <w:vAlign w:val="center"/>
          </w:tcPr>
          <w:p>
            <w:pPr>
              <w:widowControl/>
              <w:jc w:val="left"/>
              <w:rPr>
                <w:rFonts w:ascii="宋体" w:hAnsi="宋体" w:eastAsia="宋体" w:cs="Times New Roman"/>
                <w:bCs/>
                <w:color w:val="000000"/>
                <w:sz w:val="18"/>
                <w:szCs w:val="18"/>
              </w:rPr>
            </w:pPr>
            <w:r>
              <w:rPr>
                <w:rFonts w:ascii="宋体" w:hAnsi="宋体" w:eastAsia="宋体" w:cs="Times New Roman"/>
                <w:bCs/>
                <w:color w:val="000000"/>
                <w:sz w:val="18"/>
                <w:szCs w:val="18"/>
              </w:rPr>
              <w:t>填表人：</w:t>
            </w:r>
          </w:p>
        </w:tc>
        <w:tc>
          <w:tcPr>
            <w:tcW w:w="2599" w:type="dxa"/>
            <w:tcBorders>
              <w:top w:val="single" w:color="auto" w:sz="8" w:space="0"/>
            </w:tcBorders>
            <w:shd w:val="clear" w:color="auto" w:fill="auto"/>
            <w:vAlign w:val="center"/>
          </w:tcPr>
          <w:p>
            <w:pPr>
              <w:widowControl/>
              <w:jc w:val="left"/>
              <w:rPr>
                <w:rFonts w:ascii="宋体" w:hAnsi="宋体" w:eastAsia="宋体" w:cs="Times New Roman"/>
                <w:bCs/>
                <w:color w:val="000000"/>
                <w:sz w:val="18"/>
                <w:szCs w:val="18"/>
              </w:rPr>
            </w:pPr>
            <w:r>
              <w:rPr>
                <w:rFonts w:hint="eastAsia" w:ascii="宋体" w:hAnsi="宋体" w:eastAsia="宋体" w:cs="Times New Roman"/>
                <w:bCs/>
                <w:color w:val="000000"/>
                <w:sz w:val="18"/>
                <w:szCs w:val="18"/>
              </w:rPr>
              <w:t>报出</w:t>
            </w:r>
            <w:r>
              <w:rPr>
                <w:rFonts w:ascii="宋体" w:hAnsi="宋体" w:eastAsia="宋体" w:cs="Times New Roman"/>
                <w:bCs/>
                <w:color w:val="000000"/>
                <w:sz w:val="18"/>
                <w:szCs w:val="18"/>
              </w:rPr>
              <w:t>日期</w:t>
            </w:r>
            <w:r>
              <w:rPr>
                <w:rFonts w:hint="eastAsia" w:ascii="宋体" w:hAnsi="宋体" w:eastAsia="宋体" w:cs="Times New Roman"/>
                <w:bCs/>
                <w:color w:val="000000"/>
                <w:sz w:val="18"/>
                <w:szCs w:val="18"/>
              </w:rPr>
              <w:t>：</w:t>
            </w:r>
            <w:r>
              <w:rPr>
                <w:rFonts w:ascii="宋体" w:hAnsi="宋体" w:eastAsia="宋体" w:cs="Times New Roman"/>
                <w:bCs/>
                <w:color w:val="000000"/>
                <w:sz w:val="18"/>
                <w:szCs w:val="18"/>
              </w:rPr>
              <w:t>20</w:t>
            </w:r>
            <w:r>
              <w:rPr>
                <w:rFonts w:hint="eastAsia" w:ascii="宋体" w:hAnsi="宋体" w:eastAsia="宋体" w:cs="Times New Roman"/>
                <w:bCs/>
                <w:color w:val="000000"/>
                <w:sz w:val="18"/>
                <w:szCs w:val="18"/>
              </w:rPr>
              <w:t>18</w:t>
            </w:r>
            <w:r>
              <w:rPr>
                <w:rFonts w:ascii="宋体" w:hAnsi="宋体" w:eastAsia="宋体" w:cs="Times New Roman"/>
                <w:bCs/>
                <w:color w:val="000000"/>
                <w:sz w:val="18"/>
                <w:szCs w:val="18"/>
              </w:rPr>
              <w:t>年</w:t>
            </w:r>
            <w:r>
              <w:rPr>
                <w:rFonts w:hint="eastAsia" w:ascii="宋体" w:hAnsi="宋体" w:eastAsia="宋体" w:cs="Times New Roman"/>
                <w:bCs/>
                <w:color w:val="000000"/>
                <w:sz w:val="18"/>
                <w:szCs w:val="18"/>
              </w:rPr>
              <w:t xml:space="preserve">   </w:t>
            </w:r>
            <w:r>
              <w:rPr>
                <w:rFonts w:ascii="宋体" w:hAnsi="宋体" w:eastAsia="宋体" w:cs="Times New Roman"/>
                <w:bCs/>
                <w:color w:val="000000"/>
                <w:sz w:val="18"/>
                <w:szCs w:val="18"/>
              </w:rPr>
              <w:t>月</w:t>
            </w:r>
            <w:r>
              <w:rPr>
                <w:rFonts w:hint="eastAsia" w:ascii="宋体" w:hAnsi="宋体" w:eastAsia="宋体" w:cs="Times New Roman"/>
                <w:bCs/>
                <w:color w:val="000000"/>
                <w:sz w:val="18"/>
                <w:szCs w:val="18"/>
              </w:rPr>
              <w:t xml:space="preserve">   </w:t>
            </w:r>
            <w:r>
              <w:rPr>
                <w:rFonts w:ascii="宋体" w:hAnsi="宋体" w:eastAsia="宋体" w:cs="Times New Roman"/>
                <w:bCs/>
                <w:color w:val="000000"/>
                <w:sz w:val="18"/>
                <w:szCs w:val="18"/>
              </w:rPr>
              <w:t>日</w:t>
            </w:r>
          </w:p>
        </w:tc>
      </w:tr>
    </w:tbl>
    <w:p>
      <w:pPr>
        <w:rPr>
          <w:rFonts w:ascii="Calibri" w:hAnsi="Calibri" w:eastAsia="宋体" w:cs="Times New Roman"/>
        </w:rPr>
      </w:pPr>
    </w:p>
    <w:p>
      <w:pPr>
        <w:rPr>
          <w:rFonts w:ascii="Calibri" w:hAnsi="Calibri" w:eastAsia="宋体" w:cs="Times New Roman"/>
        </w:rPr>
      </w:pPr>
      <w:r>
        <w:rPr>
          <w:rFonts w:ascii="Calibri" w:hAnsi="Calibri" w:eastAsia="宋体" w:cs="Times New Roman"/>
        </w:rPr>
        <w:br w:type="page"/>
      </w:r>
    </w:p>
    <w:p>
      <w:pPr>
        <w:pStyle w:val="2"/>
      </w:pPr>
      <w:bookmarkStart w:id="54" w:name="_Ref513815443"/>
      <w:bookmarkStart w:id="55" w:name="_Toc513815176"/>
      <w:bookmarkStart w:id="56" w:name="_Toc509677625"/>
      <w:bookmarkStart w:id="57" w:name="_Toc512581934"/>
      <w:r>
        <w:rPr>
          <w:rFonts w:hint="eastAsia"/>
        </w:rPr>
        <w:t>工业企业主要产品、原辅料、能源消耗、生产工艺普查表</w:t>
      </w:r>
      <w:bookmarkEnd w:id="54"/>
      <w:bookmarkEnd w:id="55"/>
      <w:bookmarkEnd w:id="56"/>
      <w:bookmarkEnd w:id="57"/>
      <w:r>
        <w:rPr>
          <w:rFonts w:hint="eastAsia"/>
          <w:color w:val="FF0000"/>
        </w:rPr>
        <w:t>(必填)</w:t>
      </w:r>
    </w:p>
    <w:tbl>
      <w:tblPr>
        <w:tblStyle w:val="43"/>
        <w:tblW w:w="9636" w:type="dxa"/>
        <w:tblInd w:w="0" w:type="dxa"/>
        <w:tblLayout w:type="fixed"/>
        <w:tblCellMar>
          <w:top w:w="0" w:type="dxa"/>
          <w:left w:w="108" w:type="dxa"/>
          <w:bottom w:w="0" w:type="dxa"/>
          <w:right w:w="108" w:type="dxa"/>
        </w:tblCellMar>
      </w:tblPr>
      <w:tblGrid>
        <w:gridCol w:w="2424"/>
        <w:gridCol w:w="520"/>
        <w:gridCol w:w="1496"/>
        <w:gridCol w:w="64"/>
        <w:gridCol w:w="1235"/>
        <w:gridCol w:w="137"/>
        <w:gridCol w:w="1018"/>
        <w:gridCol w:w="869"/>
        <w:gridCol w:w="1873"/>
      </w:tblGrid>
      <w:tr>
        <w:tblPrEx>
          <w:tblCellMar>
            <w:top w:w="0" w:type="dxa"/>
            <w:left w:w="108" w:type="dxa"/>
            <w:bottom w:w="0" w:type="dxa"/>
            <w:right w:w="108" w:type="dxa"/>
          </w:tblCellMar>
        </w:tblPrEx>
        <w:trPr>
          <w:trHeight w:val="454" w:hRule="atLeast"/>
        </w:trPr>
        <w:tc>
          <w:tcPr>
            <w:tcW w:w="5739" w:type="dxa"/>
            <w:gridSpan w:val="5"/>
            <w:tcBorders>
              <w:top w:val="nil"/>
              <w:left w:val="nil"/>
              <w:bottom w:val="nil"/>
              <w:right w:val="nil"/>
            </w:tcBorders>
            <w:shd w:val="clear" w:color="auto" w:fill="auto"/>
            <w:vAlign w:val="center"/>
          </w:tcPr>
          <w:p>
            <w:pPr>
              <w:widowControl/>
              <w:spacing w:line="240" w:lineRule="exact"/>
              <w:jc w:val="left"/>
              <w:rPr>
                <w:rFonts w:ascii="宋体" w:hAnsi="宋体" w:eastAsia="宋体" w:cs="宋体"/>
                <w:kern w:val="0"/>
                <w:sz w:val="18"/>
                <w:szCs w:val="18"/>
              </w:rPr>
            </w:pPr>
          </w:p>
        </w:tc>
        <w:tc>
          <w:tcPr>
            <w:tcW w:w="1155" w:type="dxa"/>
            <w:gridSpan w:val="2"/>
            <w:tcBorders>
              <w:top w:val="nil"/>
              <w:left w:val="nil"/>
              <w:bottom w:val="nil"/>
              <w:right w:val="nil"/>
            </w:tcBorders>
            <w:shd w:val="clear" w:color="000000" w:fill="FFFFFF"/>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表    号：</w:t>
            </w:r>
          </w:p>
        </w:tc>
        <w:tc>
          <w:tcPr>
            <w:tcW w:w="2742" w:type="dxa"/>
            <w:gridSpan w:val="2"/>
            <w:tcBorders>
              <w:top w:val="nil"/>
              <w:left w:val="nil"/>
              <w:bottom w:val="nil"/>
              <w:right w:val="nil"/>
            </w:tcBorders>
            <w:shd w:val="clear" w:color="000000" w:fill="FFFFFF"/>
            <w:vAlign w:val="center"/>
          </w:tcPr>
          <w:p>
            <w:pPr>
              <w:widowControl/>
              <w:spacing w:line="240" w:lineRule="exact"/>
              <w:jc w:val="right"/>
              <w:rPr>
                <w:rFonts w:ascii="宋体" w:hAnsi="宋体" w:eastAsia="宋体" w:cs="宋体"/>
                <w:kern w:val="0"/>
                <w:sz w:val="18"/>
                <w:szCs w:val="18"/>
              </w:rPr>
            </w:pPr>
            <w:r>
              <w:rPr>
                <w:rFonts w:hint="eastAsia" w:ascii="宋体" w:hAnsi="宋体" w:eastAsia="宋体" w:cs="宋体"/>
                <w:kern w:val="0"/>
                <w:sz w:val="18"/>
                <w:szCs w:val="18"/>
              </w:rPr>
              <w:t>Ｇ１０１－2表</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944" w:type="dxa"/>
            <w:gridSpan w:val="2"/>
            <w:tcBorders>
              <w:top w:val="single" w:color="auto" w:sz="8" w:space="0"/>
              <w:bottom w:val="single" w:color="auto" w:sz="2" w:space="0"/>
              <w:right w:val="single" w:color="auto" w:sz="2" w:space="0"/>
            </w:tcBorders>
            <w:shd w:val="clear" w:color="auto" w:fill="auto"/>
            <w:vAlign w:val="center"/>
          </w:tcPr>
          <w:p>
            <w:pPr>
              <w:widowControl/>
              <w:spacing w:line="280" w:lineRule="exact"/>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指标名称</w:t>
            </w:r>
          </w:p>
        </w:tc>
        <w:tc>
          <w:tcPr>
            <w:tcW w:w="1560" w:type="dxa"/>
            <w:gridSpan w:val="2"/>
            <w:tcBorders>
              <w:top w:val="single" w:color="auto" w:sz="8"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计量单位</w:t>
            </w:r>
          </w:p>
        </w:tc>
        <w:tc>
          <w:tcPr>
            <w:tcW w:w="1372" w:type="dxa"/>
            <w:gridSpan w:val="2"/>
            <w:tcBorders>
              <w:top w:val="single" w:color="auto" w:sz="8"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代码</w:t>
            </w:r>
          </w:p>
        </w:tc>
        <w:tc>
          <w:tcPr>
            <w:tcW w:w="3760" w:type="dxa"/>
            <w:gridSpan w:val="3"/>
            <w:tcBorders>
              <w:top w:val="single" w:color="auto" w:sz="8" w:space="0"/>
              <w:left w:val="single" w:color="auto" w:sz="2" w:space="0"/>
              <w:bottom w:val="single" w:color="auto" w:sz="2" w:space="0"/>
            </w:tcBorders>
            <w:shd w:val="clear" w:color="auto" w:fill="auto"/>
            <w:vAlign w:val="center"/>
          </w:tcPr>
          <w:p>
            <w:pPr>
              <w:widowControl/>
              <w:spacing w:line="280" w:lineRule="exact"/>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本年实际</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944" w:type="dxa"/>
            <w:gridSpan w:val="2"/>
            <w:tcBorders>
              <w:top w:val="single" w:color="auto" w:sz="2" w:space="0"/>
              <w:bottom w:val="single" w:color="auto" w:sz="2" w:space="0"/>
              <w:right w:val="single" w:color="auto" w:sz="2" w:space="0"/>
            </w:tcBorders>
            <w:shd w:val="clear" w:color="auto" w:fill="auto"/>
            <w:vAlign w:val="center"/>
          </w:tcPr>
          <w:p>
            <w:pPr>
              <w:tabs>
                <w:tab w:val="left" w:pos="426"/>
              </w:tabs>
              <w:spacing w:line="280" w:lineRule="exact"/>
              <w:ind w:right="-51"/>
              <w:jc w:val="center"/>
              <w:rPr>
                <w:rFonts w:ascii="宋体" w:hAnsi="宋体" w:eastAsia="宋体" w:cs="Times New Roman"/>
                <w:bCs/>
                <w:sz w:val="18"/>
                <w:szCs w:val="18"/>
              </w:rPr>
            </w:pPr>
            <w:r>
              <w:rPr>
                <w:rFonts w:hint="eastAsia" w:ascii="宋体" w:hAnsi="宋体" w:eastAsia="宋体" w:cs="Times New Roman"/>
                <w:bCs/>
                <w:sz w:val="18"/>
                <w:szCs w:val="18"/>
              </w:rPr>
              <w:t>甲</w:t>
            </w:r>
          </w:p>
        </w:tc>
        <w:tc>
          <w:tcPr>
            <w:tcW w:w="1560" w:type="dxa"/>
            <w:gridSpan w:val="2"/>
            <w:tcBorders>
              <w:top w:val="single" w:color="auto" w:sz="2" w:space="0"/>
              <w:left w:val="single" w:color="auto" w:sz="2" w:space="0"/>
              <w:bottom w:val="single" w:color="auto" w:sz="2" w:space="0"/>
              <w:right w:val="single" w:color="auto" w:sz="2" w:space="0"/>
            </w:tcBorders>
            <w:shd w:val="clear" w:color="auto" w:fill="auto"/>
            <w:vAlign w:val="center"/>
          </w:tcPr>
          <w:p>
            <w:pPr>
              <w:tabs>
                <w:tab w:val="left" w:pos="426"/>
              </w:tabs>
              <w:spacing w:line="280" w:lineRule="exact"/>
              <w:jc w:val="center"/>
              <w:rPr>
                <w:rFonts w:ascii="宋体" w:hAnsi="宋体" w:eastAsia="宋体" w:cs="Times New Roman"/>
                <w:sz w:val="18"/>
                <w:szCs w:val="18"/>
              </w:rPr>
            </w:pPr>
            <w:r>
              <w:rPr>
                <w:rFonts w:hint="eastAsia" w:ascii="宋体" w:hAnsi="宋体" w:eastAsia="宋体" w:cs="Times New Roman"/>
                <w:sz w:val="18"/>
                <w:szCs w:val="18"/>
              </w:rPr>
              <w:t>乙</w:t>
            </w:r>
          </w:p>
        </w:tc>
        <w:tc>
          <w:tcPr>
            <w:tcW w:w="1372" w:type="dxa"/>
            <w:gridSpan w:val="2"/>
            <w:tcBorders>
              <w:top w:val="single" w:color="auto" w:sz="2" w:space="0"/>
              <w:left w:val="single" w:color="auto" w:sz="2" w:space="0"/>
              <w:bottom w:val="single" w:color="auto" w:sz="2" w:space="0"/>
              <w:right w:val="single" w:color="auto" w:sz="2" w:space="0"/>
            </w:tcBorders>
            <w:shd w:val="clear" w:color="auto" w:fill="auto"/>
            <w:vAlign w:val="center"/>
          </w:tcPr>
          <w:p>
            <w:pPr>
              <w:tabs>
                <w:tab w:val="left" w:pos="426"/>
              </w:tabs>
              <w:spacing w:line="280" w:lineRule="exact"/>
              <w:jc w:val="center"/>
              <w:rPr>
                <w:rFonts w:ascii="宋体" w:hAnsi="宋体" w:eastAsia="宋体" w:cs="Times New Roman"/>
                <w:sz w:val="18"/>
                <w:szCs w:val="18"/>
              </w:rPr>
            </w:pPr>
            <w:r>
              <w:rPr>
                <w:rFonts w:hint="eastAsia" w:ascii="宋体" w:hAnsi="宋体" w:eastAsia="宋体" w:cs="Times New Roman"/>
                <w:sz w:val="18"/>
                <w:szCs w:val="18"/>
              </w:rPr>
              <w:t>丙</w:t>
            </w:r>
          </w:p>
        </w:tc>
        <w:tc>
          <w:tcPr>
            <w:tcW w:w="1887" w:type="dxa"/>
            <w:gridSpan w:val="2"/>
            <w:tcBorders>
              <w:top w:val="single" w:color="auto" w:sz="2" w:space="0"/>
              <w:left w:val="single" w:color="auto" w:sz="2" w:space="0"/>
              <w:bottom w:val="single" w:color="auto" w:sz="2" w:space="0"/>
              <w:right w:val="single" w:color="auto" w:sz="2" w:space="0"/>
            </w:tcBorders>
            <w:shd w:val="clear" w:color="auto" w:fill="auto"/>
            <w:vAlign w:val="center"/>
          </w:tcPr>
          <w:p>
            <w:pPr>
              <w:tabs>
                <w:tab w:val="left" w:pos="426"/>
              </w:tabs>
              <w:spacing w:line="280" w:lineRule="exact"/>
              <w:jc w:val="center"/>
              <w:rPr>
                <w:rFonts w:ascii="宋体" w:hAnsi="宋体" w:eastAsia="宋体" w:cs="Times New Roman"/>
                <w:sz w:val="18"/>
                <w:szCs w:val="18"/>
              </w:rPr>
            </w:pPr>
            <w:r>
              <w:rPr>
                <w:rFonts w:hint="eastAsia" w:ascii="宋体" w:hAnsi="宋体" w:eastAsia="宋体" w:cs="宋体"/>
                <w:color w:val="000000"/>
                <w:kern w:val="0"/>
                <w:sz w:val="18"/>
                <w:szCs w:val="18"/>
              </w:rPr>
              <w:t>1</w:t>
            </w:r>
          </w:p>
        </w:tc>
        <w:tc>
          <w:tcPr>
            <w:tcW w:w="1873" w:type="dxa"/>
            <w:tcBorders>
              <w:top w:val="single" w:color="auto" w:sz="2" w:space="0"/>
              <w:left w:val="single" w:color="auto" w:sz="2" w:space="0"/>
              <w:bottom w:val="single" w:color="auto" w:sz="2" w:space="0"/>
            </w:tcBorders>
          </w:tcPr>
          <w:p>
            <w:pPr>
              <w:tabs>
                <w:tab w:val="left" w:pos="426"/>
              </w:tabs>
              <w:spacing w:line="280" w:lineRule="exact"/>
              <w:jc w:val="center"/>
              <w:rPr>
                <w:rFonts w:ascii="宋体" w:hAnsi="宋体" w:eastAsia="宋体" w:cs="Times New Roman"/>
                <w:sz w:val="18"/>
                <w:szCs w:val="18"/>
              </w:rPr>
            </w:pPr>
            <w:r>
              <w:rPr>
                <w:rFonts w:hint="eastAsia" w:ascii="宋体" w:hAnsi="宋体" w:eastAsia="宋体" w:cs="宋体"/>
                <w:color w:val="000000"/>
                <w:kern w:val="0"/>
                <w:sz w:val="18"/>
                <w:szCs w:val="18"/>
              </w:rPr>
              <w:t>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944" w:type="dxa"/>
            <w:gridSpan w:val="2"/>
            <w:tcBorders>
              <w:top w:val="single" w:color="auto" w:sz="2" w:space="0"/>
              <w:bottom w:val="single" w:color="auto" w:sz="2" w:space="0"/>
              <w:right w:val="single" w:color="auto" w:sz="2"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一、主要产品</w:t>
            </w:r>
          </w:p>
        </w:tc>
        <w:tc>
          <w:tcPr>
            <w:tcW w:w="1560" w:type="dxa"/>
            <w:gridSpan w:val="2"/>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1372" w:type="dxa"/>
            <w:gridSpan w:val="2"/>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1887" w:type="dxa"/>
            <w:gridSpan w:val="2"/>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1873" w:type="dxa"/>
            <w:tcBorders>
              <w:top w:val="single" w:color="auto" w:sz="2" w:space="0"/>
              <w:left w:val="single" w:color="auto" w:sz="2" w:space="0"/>
              <w:bottom w:val="single" w:color="auto" w:sz="2" w:space="0"/>
            </w:tcBorders>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944" w:type="dxa"/>
            <w:gridSpan w:val="2"/>
            <w:tcBorders>
              <w:top w:val="single" w:color="auto" w:sz="2" w:space="0"/>
              <w:bottom w:val="single" w:color="auto" w:sz="2" w:space="0"/>
              <w:right w:val="single" w:color="auto" w:sz="2" w:space="0"/>
            </w:tcBorders>
            <w:shd w:val="clear" w:color="auto" w:fill="auto"/>
            <w:vAlign w:val="center"/>
          </w:tcPr>
          <w:p>
            <w:pPr>
              <w:widowControl/>
              <w:spacing w:line="280" w:lineRule="exact"/>
              <w:ind w:left="315" w:leftChars="15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产品名称</w:t>
            </w:r>
          </w:p>
        </w:tc>
        <w:tc>
          <w:tcPr>
            <w:tcW w:w="1560" w:type="dxa"/>
            <w:gridSpan w:val="2"/>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1372" w:type="dxa"/>
            <w:gridSpan w:val="2"/>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01</w:t>
            </w:r>
          </w:p>
        </w:tc>
        <w:tc>
          <w:tcPr>
            <w:tcW w:w="1887" w:type="dxa"/>
            <w:gridSpan w:val="2"/>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left"/>
              <w:rPr>
                <w:rFonts w:ascii="宋体" w:hAnsi="宋体" w:eastAsia="宋体" w:cs="宋体"/>
                <w:color w:val="000000"/>
                <w:kern w:val="0"/>
                <w:sz w:val="18"/>
                <w:szCs w:val="18"/>
              </w:rPr>
            </w:pPr>
          </w:p>
        </w:tc>
        <w:tc>
          <w:tcPr>
            <w:tcW w:w="1873" w:type="dxa"/>
            <w:tcBorders>
              <w:top w:val="single" w:color="auto" w:sz="2" w:space="0"/>
              <w:left w:val="single" w:color="auto" w:sz="2" w:space="0"/>
              <w:bottom w:val="single" w:color="auto" w:sz="2" w:space="0"/>
            </w:tcBorders>
          </w:tcPr>
          <w:p>
            <w:pPr>
              <w:widowControl/>
              <w:spacing w:line="280" w:lineRule="exact"/>
              <w:jc w:val="left"/>
              <w:rPr>
                <w:rFonts w:ascii="宋体" w:hAnsi="宋体" w:eastAsia="宋体" w:cs="宋体"/>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944" w:type="dxa"/>
            <w:gridSpan w:val="2"/>
            <w:tcBorders>
              <w:top w:val="single" w:color="auto" w:sz="2" w:space="0"/>
              <w:bottom w:val="single" w:color="auto" w:sz="2" w:space="0"/>
              <w:right w:val="single" w:color="auto" w:sz="2" w:space="0"/>
            </w:tcBorders>
            <w:shd w:val="clear" w:color="auto" w:fill="auto"/>
            <w:vAlign w:val="center"/>
          </w:tcPr>
          <w:p>
            <w:pPr>
              <w:widowControl/>
              <w:spacing w:line="280" w:lineRule="exact"/>
              <w:ind w:left="315" w:leftChars="15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生产能力</w:t>
            </w:r>
          </w:p>
        </w:tc>
        <w:tc>
          <w:tcPr>
            <w:tcW w:w="1560" w:type="dxa"/>
            <w:gridSpan w:val="2"/>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吨/年</w:t>
            </w:r>
          </w:p>
        </w:tc>
        <w:tc>
          <w:tcPr>
            <w:tcW w:w="1372" w:type="dxa"/>
            <w:gridSpan w:val="2"/>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03</w:t>
            </w:r>
          </w:p>
        </w:tc>
        <w:tc>
          <w:tcPr>
            <w:tcW w:w="1887" w:type="dxa"/>
            <w:gridSpan w:val="2"/>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left"/>
              <w:rPr>
                <w:rFonts w:ascii="宋体" w:hAnsi="宋体" w:eastAsia="宋体" w:cs="宋体"/>
                <w:color w:val="000000"/>
                <w:kern w:val="0"/>
                <w:sz w:val="18"/>
                <w:szCs w:val="18"/>
              </w:rPr>
            </w:pPr>
          </w:p>
        </w:tc>
        <w:tc>
          <w:tcPr>
            <w:tcW w:w="1873" w:type="dxa"/>
            <w:tcBorders>
              <w:top w:val="single" w:color="auto" w:sz="2" w:space="0"/>
              <w:left w:val="single" w:color="auto" w:sz="2" w:space="0"/>
              <w:bottom w:val="single" w:color="auto" w:sz="2" w:space="0"/>
            </w:tcBorders>
          </w:tcPr>
          <w:p>
            <w:pPr>
              <w:widowControl/>
              <w:spacing w:line="280" w:lineRule="exact"/>
              <w:jc w:val="left"/>
              <w:rPr>
                <w:rFonts w:ascii="宋体" w:hAnsi="宋体" w:eastAsia="宋体" w:cs="宋体"/>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944" w:type="dxa"/>
            <w:gridSpan w:val="2"/>
            <w:tcBorders>
              <w:top w:val="single" w:color="auto" w:sz="2" w:space="0"/>
              <w:bottom w:val="single" w:color="auto" w:sz="2" w:space="0"/>
              <w:right w:val="single" w:color="auto" w:sz="2" w:space="0"/>
            </w:tcBorders>
            <w:shd w:val="clear" w:color="auto" w:fill="auto"/>
            <w:vAlign w:val="center"/>
          </w:tcPr>
          <w:p>
            <w:pPr>
              <w:widowControl/>
              <w:spacing w:line="280" w:lineRule="exact"/>
              <w:ind w:left="315" w:leftChars="15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实际产量</w:t>
            </w:r>
          </w:p>
        </w:tc>
        <w:tc>
          <w:tcPr>
            <w:tcW w:w="1560" w:type="dxa"/>
            <w:gridSpan w:val="2"/>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吨</w:t>
            </w:r>
          </w:p>
        </w:tc>
        <w:tc>
          <w:tcPr>
            <w:tcW w:w="1372" w:type="dxa"/>
            <w:gridSpan w:val="2"/>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04</w:t>
            </w:r>
          </w:p>
        </w:tc>
        <w:tc>
          <w:tcPr>
            <w:tcW w:w="1887" w:type="dxa"/>
            <w:gridSpan w:val="2"/>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left"/>
              <w:rPr>
                <w:rFonts w:ascii="宋体" w:hAnsi="宋体" w:eastAsia="宋体" w:cs="宋体"/>
                <w:color w:val="000000"/>
                <w:kern w:val="0"/>
                <w:sz w:val="18"/>
                <w:szCs w:val="18"/>
              </w:rPr>
            </w:pPr>
          </w:p>
        </w:tc>
        <w:tc>
          <w:tcPr>
            <w:tcW w:w="1873" w:type="dxa"/>
            <w:tcBorders>
              <w:top w:val="single" w:color="auto" w:sz="2" w:space="0"/>
              <w:left w:val="single" w:color="auto" w:sz="2" w:space="0"/>
              <w:bottom w:val="single" w:color="auto" w:sz="2" w:space="0"/>
            </w:tcBorders>
          </w:tcPr>
          <w:p>
            <w:pPr>
              <w:widowControl/>
              <w:spacing w:line="280" w:lineRule="exact"/>
              <w:jc w:val="left"/>
              <w:rPr>
                <w:rFonts w:ascii="宋体" w:hAnsi="宋体" w:eastAsia="宋体" w:cs="宋体"/>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944" w:type="dxa"/>
            <w:gridSpan w:val="2"/>
            <w:tcBorders>
              <w:top w:val="single" w:color="auto" w:sz="2" w:space="0"/>
              <w:bottom w:val="single" w:color="auto" w:sz="2" w:space="0"/>
              <w:right w:val="single" w:color="auto" w:sz="2"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二、主要原辅材料</w:t>
            </w:r>
          </w:p>
        </w:tc>
        <w:tc>
          <w:tcPr>
            <w:tcW w:w="1560" w:type="dxa"/>
            <w:gridSpan w:val="2"/>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1372" w:type="dxa"/>
            <w:gridSpan w:val="2"/>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1887" w:type="dxa"/>
            <w:gridSpan w:val="2"/>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1873" w:type="dxa"/>
            <w:tcBorders>
              <w:top w:val="single" w:color="auto" w:sz="2" w:space="0"/>
              <w:left w:val="single" w:color="auto" w:sz="2" w:space="0"/>
              <w:bottom w:val="single" w:color="auto" w:sz="2" w:space="0"/>
            </w:tcBorders>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944" w:type="dxa"/>
            <w:gridSpan w:val="2"/>
            <w:tcBorders>
              <w:top w:val="single" w:color="auto" w:sz="2" w:space="0"/>
              <w:bottom w:val="single" w:color="auto" w:sz="2" w:space="0"/>
              <w:right w:val="single" w:color="auto" w:sz="2" w:space="0"/>
            </w:tcBorders>
            <w:shd w:val="clear" w:color="auto" w:fill="auto"/>
            <w:vAlign w:val="center"/>
          </w:tcPr>
          <w:p>
            <w:pPr>
              <w:widowControl/>
              <w:spacing w:line="280" w:lineRule="exact"/>
              <w:ind w:left="315" w:leftChars="15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原辅材料名称</w:t>
            </w:r>
          </w:p>
        </w:tc>
        <w:tc>
          <w:tcPr>
            <w:tcW w:w="1560" w:type="dxa"/>
            <w:gridSpan w:val="2"/>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1372" w:type="dxa"/>
            <w:gridSpan w:val="2"/>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05</w:t>
            </w:r>
          </w:p>
        </w:tc>
        <w:tc>
          <w:tcPr>
            <w:tcW w:w="1887" w:type="dxa"/>
            <w:gridSpan w:val="2"/>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left"/>
              <w:rPr>
                <w:rFonts w:ascii="宋体" w:hAnsi="宋体" w:eastAsia="宋体" w:cs="宋体"/>
                <w:color w:val="000000"/>
                <w:kern w:val="0"/>
                <w:sz w:val="18"/>
                <w:szCs w:val="18"/>
              </w:rPr>
            </w:pPr>
          </w:p>
        </w:tc>
        <w:tc>
          <w:tcPr>
            <w:tcW w:w="1873" w:type="dxa"/>
            <w:tcBorders>
              <w:top w:val="single" w:color="auto" w:sz="2" w:space="0"/>
              <w:left w:val="single" w:color="auto" w:sz="2" w:space="0"/>
              <w:bottom w:val="single" w:color="auto" w:sz="2" w:space="0"/>
            </w:tcBorders>
          </w:tcPr>
          <w:p>
            <w:pPr>
              <w:widowControl/>
              <w:spacing w:line="280" w:lineRule="exact"/>
              <w:jc w:val="left"/>
              <w:rPr>
                <w:rFonts w:ascii="宋体" w:hAnsi="宋体" w:eastAsia="宋体" w:cs="宋体"/>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944" w:type="dxa"/>
            <w:gridSpan w:val="2"/>
            <w:tcBorders>
              <w:top w:val="single" w:color="auto" w:sz="2" w:space="0"/>
              <w:bottom w:val="single" w:color="auto" w:sz="2" w:space="0"/>
              <w:right w:val="single" w:color="auto" w:sz="2" w:space="0"/>
            </w:tcBorders>
            <w:shd w:val="clear" w:color="auto" w:fill="auto"/>
            <w:vAlign w:val="center"/>
          </w:tcPr>
          <w:p>
            <w:pPr>
              <w:widowControl/>
              <w:spacing w:line="280" w:lineRule="exact"/>
              <w:ind w:left="315" w:leftChars="15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实际使用量</w:t>
            </w:r>
          </w:p>
        </w:tc>
        <w:tc>
          <w:tcPr>
            <w:tcW w:w="1560" w:type="dxa"/>
            <w:gridSpan w:val="2"/>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吨</w:t>
            </w:r>
          </w:p>
        </w:tc>
        <w:tc>
          <w:tcPr>
            <w:tcW w:w="1372" w:type="dxa"/>
            <w:gridSpan w:val="2"/>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07</w:t>
            </w:r>
          </w:p>
        </w:tc>
        <w:tc>
          <w:tcPr>
            <w:tcW w:w="1887" w:type="dxa"/>
            <w:gridSpan w:val="2"/>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left"/>
              <w:rPr>
                <w:rFonts w:ascii="宋体" w:hAnsi="宋体" w:eastAsia="宋体" w:cs="宋体"/>
                <w:color w:val="000000"/>
                <w:kern w:val="0"/>
                <w:sz w:val="18"/>
                <w:szCs w:val="18"/>
              </w:rPr>
            </w:pPr>
          </w:p>
        </w:tc>
        <w:tc>
          <w:tcPr>
            <w:tcW w:w="1873" w:type="dxa"/>
            <w:tcBorders>
              <w:top w:val="single" w:color="auto" w:sz="2" w:space="0"/>
              <w:left w:val="single" w:color="auto" w:sz="2" w:space="0"/>
              <w:bottom w:val="single" w:color="auto" w:sz="2" w:space="0"/>
            </w:tcBorders>
          </w:tcPr>
          <w:p>
            <w:pPr>
              <w:widowControl/>
              <w:spacing w:line="280" w:lineRule="exact"/>
              <w:jc w:val="left"/>
              <w:rPr>
                <w:rFonts w:ascii="宋体" w:hAnsi="宋体" w:eastAsia="宋体" w:cs="宋体"/>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944" w:type="dxa"/>
            <w:gridSpan w:val="2"/>
            <w:tcBorders>
              <w:top w:val="single" w:color="auto" w:sz="2" w:space="0"/>
              <w:bottom w:val="single" w:color="auto" w:sz="2" w:space="0"/>
              <w:right w:val="single" w:color="auto" w:sz="2"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三、主要能源</w:t>
            </w:r>
          </w:p>
        </w:tc>
        <w:tc>
          <w:tcPr>
            <w:tcW w:w="1560" w:type="dxa"/>
            <w:gridSpan w:val="2"/>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1372" w:type="dxa"/>
            <w:gridSpan w:val="2"/>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1887" w:type="dxa"/>
            <w:gridSpan w:val="2"/>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1873" w:type="dxa"/>
            <w:tcBorders>
              <w:top w:val="single" w:color="auto" w:sz="2" w:space="0"/>
              <w:left w:val="single" w:color="auto" w:sz="2" w:space="0"/>
              <w:bottom w:val="single" w:color="auto" w:sz="2" w:space="0"/>
            </w:tcBorders>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944" w:type="dxa"/>
            <w:gridSpan w:val="2"/>
            <w:tcBorders>
              <w:top w:val="single" w:color="auto" w:sz="2" w:space="0"/>
              <w:bottom w:val="single" w:color="auto" w:sz="2" w:space="0"/>
              <w:right w:val="single" w:color="auto" w:sz="2" w:space="0"/>
            </w:tcBorders>
            <w:shd w:val="clear" w:color="auto" w:fill="auto"/>
            <w:vAlign w:val="center"/>
          </w:tcPr>
          <w:p>
            <w:pPr>
              <w:widowControl/>
              <w:spacing w:line="280" w:lineRule="exact"/>
              <w:ind w:left="315" w:leftChars="15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能源名称</w:t>
            </w:r>
          </w:p>
        </w:tc>
        <w:tc>
          <w:tcPr>
            <w:tcW w:w="1560" w:type="dxa"/>
            <w:gridSpan w:val="2"/>
            <w:tcBorders>
              <w:top w:val="single" w:color="auto" w:sz="2" w:space="0"/>
              <w:left w:val="single" w:color="auto" w:sz="2" w:space="0"/>
              <w:bottom w:val="single" w:color="auto" w:sz="2" w:space="0"/>
              <w:right w:val="single" w:color="auto" w:sz="2" w:space="0"/>
            </w:tcBorders>
            <w:shd w:val="clear" w:color="auto" w:fill="auto"/>
          </w:tcPr>
          <w:p>
            <w:pPr>
              <w:spacing w:line="280" w:lineRule="exact"/>
              <w:jc w:val="center"/>
              <w:rPr>
                <w:rFonts w:ascii="宋体" w:hAnsi="宋体" w:eastAsia="宋体"/>
                <w:sz w:val="18"/>
                <w:szCs w:val="18"/>
              </w:rPr>
            </w:pPr>
            <w:r>
              <w:rPr>
                <w:rFonts w:hint="eastAsia" w:ascii="宋体" w:hAnsi="宋体" w:eastAsia="宋体" w:cs="宋体"/>
                <w:color w:val="000000"/>
                <w:kern w:val="0"/>
                <w:sz w:val="18"/>
                <w:szCs w:val="18"/>
              </w:rPr>
              <w:t>—</w:t>
            </w:r>
          </w:p>
        </w:tc>
        <w:tc>
          <w:tcPr>
            <w:tcW w:w="1372" w:type="dxa"/>
            <w:gridSpan w:val="2"/>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08</w:t>
            </w:r>
          </w:p>
        </w:tc>
        <w:tc>
          <w:tcPr>
            <w:tcW w:w="1887" w:type="dxa"/>
            <w:gridSpan w:val="2"/>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left"/>
              <w:rPr>
                <w:rFonts w:ascii="宋体" w:hAnsi="宋体" w:eastAsia="宋体" w:cs="宋体"/>
                <w:color w:val="000000"/>
                <w:kern w:val="0"/>
                <w:sz w:val="18"/>
                <w:szCs w:val="18"/>
              </w:rPr>
            </w:pPr>
          </w:p>
        </w:tc>
        <w:tc>
          <w:tcPr>
            <w:tcW w:w="1873" w:type="dxa"/>
            <w:tcBorders>
              <w:top w:val="single" w:color="auto" w:sz="2" w:space="0"/>
              <w:left w:val="single" w:color="auto" w:sz="2" w:space="0"/>
              <w:bottom w:val="single" w:color="auto" w:sz="2" w:space="0"/>
            </w:tcBorders>
          </w:tcPr>
          <w:p>
            <w:pPr>
              <w:widowControl/>
              <w:spacing w:line="280" w:lineRule="exact"/>
              <w:jc w:val="left"/>
              <w:rPr>
                <w:rFonts w:ascii="宋体" w:hAnsi="宋体" w:eastAsia="宋体" w:cs="宋体"/>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944" w:type="dxa"/>
            <w:gridSpan w:val="2"/>
            <w:tcBorders>
              <w:top w:val="single" w:color="auto" w:sz="2" w:space="0"/>
              <w:bottom w:val="single" w:color="auto" w:sz="2" w:space="0"/>
              <w:right w:val="single" w:color="auto" w:sz="2" w:space="0"/>
            </w:tcBorders>
            <w:shd w:val="clear" w:color="auto" w:fill="auto"/>
            <w:vAlign w:val="center"/>
          </w:tcPr>
          <w:p>
            <w:pPr>
              <w:widowControl/>
              <w:spacing w:line="280" w:lineRule="exact"/>
              <w:ind w:left="315" w:leftChars="15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能源代码</w:t>
            </w:r>
          </w:p>
        </w:tc>
        <w:tc>
          <w:tcPr>
            <w:tcW w:w="1560" w:type="dxa"/>
            <w:gridSpan w:val="2"/>
            <w:tcBorders>
              <w:top w:val="single" w:color="auto" w:sz="2" w:space="0"/>
              <w:left w:val="single" w:color="auto" w:sz="2" w:space="0"/>
              <w:bottom w:val="single" w:color="auto" w:sz="2" w:space="0"/>
              <w:right w:val="single" w:color="auto" w:sz="2" w:space="0"/>
            </w:tcBorders>
            <w:shd w:val="clear" w:color="auto" w:fill="auto"/>
          </w:tcPr>
          <w:p>
            <w:pPr>
              <w:spacing w:line="280" w:lineRule="exact"/>
              <w:jc w:val="center"/>
              <w:rPr>
                <w:rFonts w:ascii="宋体" w:hAnsi="宋体" w:eastAsia="宋体"/>
                <w:sz w:val="18"/>
                <w:szCs w:val="18"/>
              </w:rPr>
            </w:pPr>
            <w:r>
              <w:rPr>
                <w:rFonts w:hint="eastAsia" w:ascii="宋体" w:hAnsi="宋体" w:eastAsia="宋体" w:cs="宋体"/>
                <w:color w:val="000000"/>
                <w:kern w:val="0"/>
                <w:sz w:val="18"/>
                <w:szCs w:val="18"/>
              </w:rPr>
              <w:t>—</w:t>
            </w:r>
          </w:p>
        </w:tc>
        <w:tc>
          <w:tcPr>
            <w:tcW w:w="1372" w:type="dxa"/>
            <w:gridSpan w:val="2"/>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09</w:t>
            </w:r>
          </w:p>
        </w:tc>
        <w:tc>
          <w:tcPr>
            <w:tcW w:w="1887" w:type="dxa"/>
            <w:gridSpan w:val="2"/>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left"/>
              <w:rPr>
                <w:rFonts w:ascii="宋体" w:hAnsi="宋体" w:eastAsia="宋体" w:cs="宋体"/>
                <w:color w:val="000000"/>
                <w:kern w:val="0"/>
                <w:sz w:val="18"/>
                <w:szCs w:val="18"/>
              </w:rPr>
            </w:pPr>
          </w:p>
        </w:tc>
        <w:tc>
          <w:tcPr>
            <w:tcW w:w="1873" w:type="dxa"/>
            <w:tcBorders>
              <w:top w:val="single" w:color="auto" w:sz="2" w:space="0"/>
              <w:left w:val="single" w:color="auto" w:sz="2" w:space="0"/>
              <w:bottom w:val="single" w:color="auto" w:sz="2" w:space="0"/>
            </w:tcBorders>
          </w:tcPr>
          <w:p>
            <w:pPr>
              <w:widowControl/>
              <w:spacing w:line="280" w:lineRule="exact"/>
              <w:jc w:val="left"/>
              <w:rPr>
                <w:rFonts w:ascii="宋体" w:hAnsi="宋体" w:eastAsia="宋体" w:cs="宋体"/>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944" w:type="dxa"/>
            <w:gridSpan w:val="2"/>
            <w:tcBorders>
              <w:top w:val="single" w:color="auto" w:sz="2" w:space="0"/>
              <w:bottom w:val="single" w:color="auto" w:sz="2" w:space="0"/>
              <w:right w:val="single" w:color="auto" w:sz="2" w:space="0"/>
            </w:tcBorders>
            <w:shd w:val="clear" w:color="auto" w:fill="auto"/>
            <w:vAlign w:val="center"/>
          </w:tcPr>
          <w:p>
            <w:pPr>
              <w:widowControl/>
              <w:spacing w:line="280" w:lineRule="exact"/>
              <w:ind w:left="315" w:leftChars="15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实际使用量</w:t>
            </w:r>
          </w:p>
        </w:tc>
        <w:tc>
          <w:tcPr>
            <w:tcW w:w="1560" w:type="dxa"/>
            <w:gridSpan w:val="2"/>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ascii="宋体" w:hAnsi="宋体" w:eastAsia="宋体" w:cs="宋体"/>
                <w:color w:val="000000"/>
                <w:kern w:val="0"/>
                <w:sz w:val="18"/>
                <w:szCs w:val="18"/>
              </w:rPr>
              <w:t>吨</w:t>
            </w:r>
          </w:p>
        </w:tc>
        <w:tc>
          <w:tcPr>
            <w:tcW w:w="1372" w:type="dxa"/>
            <w:gridSpan w:val="2"/>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10</w:t>
            </w:r>
          </w:p>
        </w:tc>
        <w:tc>
          <w:tcPr>
            <w:tcW w:w="1887" w:type="dxa"/>
            <w:gridSpan w:val="2"/>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left"/>
              <w:rPr>
                <w:rFonts w:ascii="宋体" w:hAnsi="宋体" w:eastAsia="宋体" w:cs="宋体"/>
                <w:color w:val="000000"/>
                <w:kern w:val="0"/>
                <w:sz w:val="18"/>
                <w:szCs w:val="18"/>
              </w:rPr>
            </w:pPr>
          </w:p>
        </w:tc>
        <w:tc>
          <w:tcPr>
            <w:tcW w:w="1873" w:type="dxa"/>
            <w:tcBorders>
              <w:top w:val="single" w:color="auto" w:sz="2" w:space="0"/>
              <w:left w:val="single" w:color="auto" w:sz="2" w:space="0"/>
              <w:bottom w:val="single" w:color="auto" w:sz="2" w:space="0"/>
            </w:tcBorders>
          </w:tcPr>
          <w:p>
            <w:pPr>
              <w:widowControl/>
              <w:spacing w:line="280" w:lineRule="exact"/>
              <w:jc w:val="left"/>
              <w:rPr>
                <w:rFonts w:ascii="宋体" w:hAnsi="宋体" w:eastAsia="宋体" w:cs="宋体"/>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944" w:type="dxa"/>
            <w:gridSpan w:val="2"/>
            <w:tcBorders>
              <w:top w:val="single" w:color="auto" w:sz="2" w:space="0"/>
              <w:bottom w:val="single" w:color="auto" w:sz="2" w:space="0"/>
              <w:right w:val="single" w:color="auto" w:sz="2" w:space="0"/>
            </w:tcBorders>
            <w:shd w:val="clear" w:color="auto" w:fill="auto"/>
            <w:vAlign w:val="center"/>
          </w:tcPr>
          <w:p>
            <w:pPr>
              <w:widowControl/>
              <w:spacing w:line="280" w:lineRule="exact"/>
              <w:ind w:left="525" w:leftChars="25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其中：用作原料量</w:t>
            </w:r>
          </w:p>
        </w:tc>
        <w:tc>
          <w:tcPr>
            <w:tcW w:w="1560" w:type="dxa"/>
            <w:gridSpan w:val="2"/>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吨</w:t>
            </w:r>
          </w:p>
        </w:tc>
        <w:tc>
          <w:tcPr>
            <w:tcW w:w="1372" w:type="dxa"/>
            <w:gridSpan w:val="2"/>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11</w:t>
            </w:r>
          </w:p>
        </w:tc>
        <w:tc>
          <w:tcPr>
            <w:tcW w:w="1887" w:type="dxa"/>
            <w:gridSpan w:val="2"/>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left"/>
              <w:rPr>
                <w:rFonts w:ascii="宋体" w:hAnsi="宋体" w:eastAsia="宋体" w:cs="宋体"/>
                <w:color w:val="000000"/>
                <w:kern w:val="0"/>
                <w:sz w:val="18"/>
                <w:szCs w:val="18"/>
              </w:rPr>
            </w:pPr>
          </w:p>
        </w:tc>
        <w:tc>
          <w:tcPr>
            <w:tcW w:w="1873" w:type="dxa"/>
            <w:tcBorders>
              <w:top w:val="single" w:color="auto" w:sz="2" w:space="0"/>
              <w:left w:val="single" w:color="auto" w:sz="2" w:space="0"/>
              <w:bottom w:val="single" w:color="auto" w:sz="2" w:space="0"/>
            </w:tcBorders>
          </w:tcPr>
          <w:p>
            <w:pPr>
              <w:widowControl/>
              <w:spacing w:line="280" w:lineRule="exact"/>
              <w:jc w:val="left"/>
              <w:rPr>
                <w:rFonts w:ascii="宋体" w:hAnsi="宋体" w:eastAsia="宋体" w:cs="宋体"/>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944" w:type="dxa"/>
            <w:gridSpan w:val="2"/>
            <w:tcBorders>
              <w:top w:val="single" w:color="auto" w:sz="2" w:space="0"/>
              <w:bottom w:val="single" w:color="auto" w:sz="2" w:space="0"/>
              <w:right w:val="single" w:color="auto" w:sz="2" w:space="0"/>
            </w:tcBorders>
            <w:shd w:val="clear" w:color="auto" w:fill="auto"/>
            <w:vAlign w:val="center"/>
          </w:tcPr>
          <w:p>
            <w:pPr>
              <w:widowControl/>
              <w:spacing w:line="280" w:lineRule="exac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四、生产工艺</w:t>
            </w:r>
          </w:p>
        </w:tc>
        <w:tc>
          <w:tcPr>
            <w:tcW w:w="1560" w:type="dxa"/>
            <w:gridSpan w:val="2"/>
            <w:tcBorders>
              <w:top w:val="single" w:color="auto" w:sz="2" w:space="0"/>
              <w:left w:val="single" w:color="auto" w:sz="2" w:space="0"/>
              <w:bottom w:val="single" w:color="auto" w:sz="2" w:space="0"/>
              <w:right w:val="single" w:color="auto" w:sz="2" w:space="0"/>
            </w:tcBorders>
            <w:shd w:val="clear" w:color="auto" w:fill="auto"/>
            <w:vAlign w:val="top"/>
          </w:tcPr>
          <w:p>
            <w:pPr>
              <w:spacing w:line="280" w:lineRule="exac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1372" w:type="dxa"/>
            <w:gridSpan w:val="2"/>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1887" w:type="dxa"/>
            <w:gridSpan w:val="2"/>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1873" w:type="dxa"/>
            <w:tcBorders>
              <w:top w:val="single" w:color="auto" w:sz="2" w:space="0"/>
              <w:left w:val="single" w:color="auto" w:sz="2" w:space="0"/>
              <w:bottom w:val="single" w:color="auto" w:sz="2" w:space="0"/>
            </w:tcBorders>
            <w:vAlign w:val="top"/>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944" w:type="dxa"/>
            <w:gridSpan w:val="2"/>
            <w:tcBorders>
              <w:top w:val="single" w:color="auto" w:sz="2" w:space="0"/>
              <w:bottom w:val="single" w:color="auto" w:sz="2" w:space="0"/>
              <w:right w:val="single" w:color="auto" w:sz="2" w:space="0"/>
            </w:tcBorders>
            <w:shd w:val="clear" w:color="auto" w:fill="auto"/>
            <w:vAlign w:val="center"/>
          </w:tcPr>
          <w:p>
            <w:pPr>
              <w:widowControl/>
              <w:spacing w:line="280" w:lineRule="exact"/>
              <w:ind w:left="315" w:leftChars="150"/>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生产工艺名称</w:t>
            </w:r>
          </w:p>
        </w:tc>
        <w:tc>
          <w:tcPr>
            <w:tcW w:w="1560" w:type="dxa"/>
            <w:gridSpan w:val="2"/>
            <w:tcBorders>
              <w:top w:val="single" w:color="auto" w:sz="2" w:space="0"/>
              <w:left w:val="single" w:color="auto" w:sz="2" w:space="0"/>
              <w:bottom w:val="single" w:color="auto" w:sz="2" w:space="0"/>
              <w:right w:val="single" w:color="auto" w:sz="2" w:space="0"/>
            </w:tcBorders>
            <w:shd w:val="clear" w:color="auto" w:fill="auto"/>
            <w:vAlign w:val="top"/>
          </w:tcPr>
          <w:p>
            <w:pPr>
              <w:spacing w:line="280" w:lineRule="exac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1372" w:type="dxa"/>
            <w:gridSpan w:val="2"/>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12</w:t>
            </w:r>
          </w:p>
        </w:tc>
        <w:tc>
          <w:tcPr>
            <w:tcW w:w="1887" w:type="dxa"/>
            <w:gridSpan w:val="2"/>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left"/>
              <w:rPr>
                <w:rFonts w:ascii="宋体" w:hAnsi="宋体" w:eastAsia="宋体" w:cs="宋体"/>
                <w:color w:val="000000"/>
                <w:kern w:val="0"/>
                <w:sz w:val="18"/>
                <w:szCs w:val="18"/>
              </w:rPr>
            </w:pPr>
          </w:p>
        </w:tc>
        <w:tc>
          <w:tcPr>
            <w:tcW w:w="1873" w:type="dxa"/>
            <w:tcBorders>
              <w:top w:val="single" w:color="auto" w:sz="2" w:space="0"/>
              <w:left w:val="single" w:color="auto" w:sz="2" w:space="0"/>
              <w:bottom w:val="single" w:color="auto" w:sz="2" w:space="0"/>
            </w:tcBorders>
            <w:vAlign w:val="top"/>
          </w:tcPr>
          <w:p>
            <w:pPr>
              <w:widowControl/>
              <w:spacing w:line="280" w:lineRule="exact"/>
              <w:jc w:val="left"/>
              <w:rPr>
                <w:rFonts w:ascii="宋体" w:hAnsi="宋体" w:eastAsia="宋体" w:cs="宋体"/>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944" w:type="dxa"/>
            <w:gridSpan w:val="2"/>
            <w:tcBorders>
              <w:top w:val="single" w:color="auto" w:sz="2" w:space="0"/>
              <w:bottom w:val="single" w:color="auto" w:sz="2" w:space="0"/>
              <w:right w:val="single" w:color="auto" w:sz="2" w:space="0"/>
            </w:tcBorders>
            <w:shd w:val="clear" w:color="auto" w:fill="auto"/>
            <w:vAlign w:val="center"/>
          </w:tcPr>
          <w:p>
            <w:pPr>
              <w:widowControl/>
              <w:spacing w:line="280" w:lineRule="exact"/>
              <w:ind w:left="315" w:leftChars="150"/>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生产能力</w:t>
            </w:r>
          </w:p>
        </w:tc>
        <w:tc>
          <w:tcPr>
            <w:tcW w:w="1560" w:type="dxa"/>
            <w:gridSpan w:val="2"/>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吨/年</w:t>
            </w:r>
          </w:p>
        </w:tc>
        <w:tc>
          <w:tcPr>
            <w:tcW w:w="1372" w:type="dxa"/>
            <w:gridSpan w:val="2"/>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14</w:t>
            </w:r>
          </w:p>
        </w:tc>
        <w:tc>
          <w:tcPr>
            <w:tcW w:w="1887" w:type="dxa"/>
            <w:gridSpan w:val="2"/>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left"/>
              <w:rPr>
                <w:rFonts w:ascii="宋体" w:hAnsi="宋体" w:eastAsia="宋体" w:cs="宋体"/>
                <w:color w:val="000000"/>
                <w:kern w:val="0"/>
                <w:sz w:val="18"/>
                <w:szCs w:val="18"/>
              </w:rPr>
            </w:pPr>
          </w:p>
        </w:tc>
        <w:tc>
          <w:tcPr>
            <w:tcW w:w="1873" w:type="dxa"/>
            <w:tcBorders>
              <w:top w:val="single" w:color="auto" w:sz="2" w:space="0"/>
              <w:left w:val="single" w:color="auto" w:sz="2" w:space="0"/>
              <w:bottom w:val="single" w:color="auto" w:sz="2" w:space="0"/>
            </w:tcBorders>
            <w:vAlign w:val="top"/>
          </w:tcPr>
          <w:p>
            <w:pPr>
              <w:widowControl/>
              <w:spacing w:line="280" w:lineRule="exact"/>
              <w:jc w:val="left"/>
              <w:rPr>
                <w:rFonts w:ascii="宋体" w:hAnsi="宋体" w:eastAsia="宋体" w:cs="宋体"/>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944" w:type="dxa"/>
            <w:gridSpan w:val="2"/>
            <w:tcBorders>
              <w:top w:val="single" w:color="auto" w:sz="2" w:space="0"/>
              <w:bottom w:val="single" w:color="auto" w:sz="2" w:space="0"/>
              <w:right w:val="single" w:color="auto" w:sz="2" w:space="0"/>
            </w:tcBorders>
            <w:shd w:val="clear" w:color="auto" w:fill="auto"/>
            <w:vAlign w:val="center"/>
          </w:tcPr>
          <w:p>
            <w:pPr>
              <w:widowControl/>
              <w:spacing w:line="280" w:lineRule="exact"/>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五、主要生产设备（产生污染）</w:t>
            </w:r>
          </w:p>
        </w:tc>
        <w:tc>
          <w:tcPr>
            <w:tcW w:w="1560" w:type="dxa"/>
            <w:gridSpan w:val="2"/>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eastAsia="宋体"/>
                <w:sz w:val="18"/>
                <w:szCs w:val="18"/>
              </w:rPr>
            </w:pPr>
            <w:r>
              <w:rPr>
                <w:rFonts w:hint="eastAsia" w:ascii="宋体" w:hAnsi="宋体" w:eastAsia="宋体" w:cs="宋体"/>
                <w:color w:val="000000"/>
                <w:kern w:val="0"/>
                <w:sz w:val="18"/>
                <w:szCs w:val="18"/>
              </w:rPr>
              <w:t>—</w:t>
            </w:r>
          </w:p>
        </w:tc>
        <w:tc>
          <w:tcPr>
            <w:tcW w:w="1372" w:type="dxa"/>
            <w:gridSpan w:val="2"/>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1887" w:type="dxa"/>
            <w:gridSpan w:val="2"/>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1873" w:type="dxa"/>
            <w:tcBorders>
              <w:top w:val="single" w:color="auto" w:sz="2" w:space="0"/>
              <w:left w:val="single" w:color="auto" w:sz="2" w:space="0"/>
              <w:bottom w:val="single" w:color="auto" w:sz="2" w:space="0"/>
            </w:tcBorders>
            <w:vAlign w:val="top"/>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944" w:type="dxa"/>
            <w:gridSpan w:val="2"/>
            <w:tcBorders>
              <w:top w:val="single" w:color="auto" w:sz="2" w:space="0"/>
              <w:bottom w:val="single" w:color="auto" w:sz="2" w:space="0"/>
              <w:right w:val="single" w:color="auto" w:sz="2" w:space="0"/>
            </w:tcBorders>
            <w:shd w:val="clear" w:color="auto" w:fill="auto"/>
            <w:vAlign w:val="center"/>
          </w:tcPr>
          <w:p>
            <w:pPr>
              <w:widowControl/>
              <w:spacing w:line="280" w:lineRule="exact"/>
              <w:ind w:left="315" w:leftChars="150"/>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设备名称</w:t>
            </w:r>
          </w:p>
        </w:tc>
        <w:tc>
          <w:tcPr>
            <w:tcW w:w="1560" w:type="dxa"/>
            <w:gridSpan w:val="2"/>
            <w:tcBorders>
              <w:top w:val="single" w:color="auto" w:sz="2" w:space="0"/>
              <w:left w:val="single" w:color="auto" w:sz="2" w:space="0"/>
              <w:bottom w:val="single" w:color="auto" w:sz="2" w:space="0"/>
              <w:right w:val="single" w:color="auto" w:sz="2" w:space="0"/>
            </w:tcBorders>
            <w:shd w:val="clear" w:color="auto" w:fill="auto"/>
          </w:tcPr>
          <w:p>
            <w:pPr>
              <w:spacing w:line="280" w:lineRule="exact"/>
              <w:jc w:val="center"/>
              <w:rPr>
                <w:rFonts w:ascii="宋体" w:hAnsi="宋体" w:eastAsia="宋体"/>
                <w:sz w:val="18"/>
                <w:szCs w:val="18"/>
              </w:rPr>
            </w:pPr>
          </w:p>
        </w:tc>
        <w:tc>
          <w:tcPr>
            <w:tcW w:w="1372" w:type="dxa"/>
            <w:gridSpan w:val="2"/>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p>
        </w:tc>
        <w:tc>
          <w:tcPr>
            <w:tcW w:w="1887" w:type="dxa"/>
            <w:gridSpan w:val="2"/>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left"/>
              <w:rPr>
                <w:rFonts w:ascii="宋体" w:hAnsi="宋体" w:eastAsia="宋体" w:cs="宋体"/>
                <w:color w:val="000000"/>
                <w:kern w:val="0"/>
                <w:sz w:val="18"/>
                <w:szCs w:val="18"/>
              </w:rPr>
            </w:pPr>
          </w:p>
        </w:tc>
        <w:tc>
          <w:tcPr>
            <w:tcW w:w="1873" w:type="dxa"/>
            <w:tcBorders>
              <w:top w:val="single" w:color="auto" w:sz="2" w:space="0"/>
              <w:left w:val="single" w:color="auto" w:sz="2" w:space="0"/>
              <w:bottom w:val="single" w:color="auto" w:sz="2" w:space="0"/>
            </w:tcBorders>
          </w:tcPr>
          <w:p>
            <w:pPr>
              <w:widowControl/>
              <w:spacing w:line="280" w:lineRule="exact"/>
              <w:jc w:val="left"/>
              <w:rPr>
                <w:rFonts w:ascii="宋体" w:hAnsi="宋体" w:eastAsia="宋体" w:cs="宋体"/>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944" w:type="dxa"/>
            <w:gridSpan w:val="2"/>
            <w:tcBorders>
              <w:top w:val="single" w:color="auto" w:sz="2" w:space="0"/>
              <w:bottom w:val="single" w:color="auto" w:sz="2" w:space="0"/>
              <w:right w:val="single" w:color="auto" w:sz="2" w:space="0"/>
            </w:tcBorders>
            <w:shd w:val="clear" w:color="auto" w:fill="auto"/>
            <w:vAlign w:val="center"/>
          </w:tcPr>
          <w:p>
            <w:pPr>
              <w:widowControl/>
              <w:spacing w:line="280" w:lineRule="exact"/>
              <w:ind w:left="315" w:leftChars="150"/>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设备数量</w:t>
            </w:r>
          </w:p>
        </w:tc>
        <w:tc>
          <w:tcPr>
            <w:tcW w:w="1560" w:type="dxa"/>
            <w:gridSpan w:val="2"/>
            <w:tcBorders>
              <w:top w:val="single" w:color="auto" w:sz="2" w:space="0"/>
              <w:left w:val="single" w:color="auto" w:sz="2" w:space="0"/>
              <w:bottom w:val="single" w:color="auto" w:sz="2" w:space="0"/>
              <w:right w:val="single" w:color="auto" w:sz="2" w:space="0"/>
            </w:tcBorders>
            <w:shd w:val="clear" w:color="auto" w:fill="auto"/>
          </w:tcPr>
          <w:p>
            <w:pPr>
              <w:spacing w:line="280" w:lineRule="exact"/>
              <w:jc w:val="center"/>
              <w:rPr>
                <w:rFonts w:ascii="宋体" w:hAnsi="宋体" w:eastAsia="宋体"/>
                <w:sz w:val="18"/>
                <w:szCs w:val="18"/>
              </w:rPr>
            </w:pPr>
          </w:p>
        </w:tc>
        <w:tc>
          <w:tcPr>
            <w:tcW w:w="1372" w:type="dxa"/>
            <w:gridSpan w:val="2"/>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p>
        </w:tc>
        <w:tc>
          <w:tcPr>
            <w:tcW w:w="1887" w:type="dxa"/>
            <w:gridSpan w:val="2"/>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left"/>
              <w:rPr>
                <w:rFonts w:ascii="宋体" w:hAnsi="宋体" w:eastAsia="宋体" w:cs="宋体"/>
                <w:color w:val="000000"/>
                <w:kern w:val="0"/>
                <w:sz w:val="18"/>
                <w:szCs w:val="18"/>
              </w:rPr>
            </w:pPr>
          </w:p>
        </w:tc>
        <w:tc>
          <w:tcPr>
            <w:tcW w:w="1873" w:type="dxa"/>
            <w:tcBorders>
              <w:top w:val="single" w:color="auto" w:sz="2" w:space="0"/>
              <w:left w:val="single" w:color="auto" w:sz="2" w:space="0"/>
              <w:bottom w:val="single" w:color="auto" w:sz="2" w:space="0"/>
            </w:tcBorders>
          </w:tcPr>
          <w:p>
            <w:pPr>
              <w:widowControl/>
              <w:spacing w:line="280" w:lineRule="exact"/>
              <w:jc w:val="left"/>
              <w:rPr>
                <w:rFonts w:ascii="宋体" w:hAnsi="宋体" w:eastAsia="宋体" w:cs="宋体"/>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24" w:type="dxa"/>
            <w:tcBorders>
              <w:top w:val="single" w:color="auto" w:sz="8" w:space="0"/>
              <w:bottom w:val="nil"/>
              <w:right w:val="nil"/>
            </w:tcBorders>
            <w:shd w:val="clear" w:color="auto" w:fill="auto"/>
            <w:vAlign w:val="center"/>
          </w:tcPr>
          <w:p>
            <w:pPr>
              <w:widowControl/>
              <w:jc w:val="left"/>
              <w:rPr>
                <w:rFonts w:ascii="宋体" w:hAnsi="宋体" w:eastAsia="宋体" w:cs="Times New Roman"/>
                <w:bCs/>
                <w:color w:val="000000"/>
                <w:sz w:val="18"/>
                <w:szCs w:val="18"/>
              </w:rPr>
            </w:pPr>
            <w:r>
              <w:rPr>
                <w:rFonts w:ascii="宋体" w:hAnsi="宋体" w:eastAsia="宋体" w:cs="Times New Roman"/>
                <w:bCs/>
                <w:color w:val="000000"/>
                <w:sz w:val="18"/>
                <w:szCs w:val="18"/>
              </w:rPr>
              <w:t>单位负责人：</w:t>
            </w:r>
          </w:p>
        </w:tc>
        <w:tc>
          <w:tcPr>
            <w:tcW w:w="2016" w:type="dxa"/>
            <w:gridSpan w:val="2"/>
            <w:tcBorders>
              <w:top w:val="single" w:color="auto" w:sz="8" w:space="0"/>
              <w:left w:val="nil"/>
              <w:bottom w:val="nil"/>
              <w:right w:val="nil"/>
            </w:tcBorders>
            <w:shd w:val="clear" w:color="auto" w:fill="auto"/>
            <w:vAlign w:val="center"/>
          </w:tcPr>
          <w:p>
            <w:pPr>
              <w:widowControl/>
              <w:jc w:val="left"/>
              <w:rPr>
                <w:rFonts w:ascii="宋体" w:hAnsi="宋体" w:eastAsia="宋体" w:cs="Times New Roman"/>
                <w:bCs/>
                <w:color w:val="000000"/>
                <w:sz w:val="18"/>
                <w:szCs w:val="18"/>
              </w:rPr>
            </w:pPr>
            <w:r>
              <w:rPr>
                <w:rFonts w:ascii="宋体" w:hAnsi="宋体" w:eastAsia="宋体" w:cs="Times New Roman"/>
                <w:bCs/>
                <w:color w:val="000000"/>
                <w:sz w:val="18"/>
                <w:szCs w:val="18"/>
              </w:rPr>
              <w:t>审核人：</w:t>
            </w:r>
          </w:p>
        </w:tc>
        <w:tc>
          <w:tcPr>
            <w:tcW w:w="2454" w:type="dxa"/>
            <w:gridSpan w:val="4"/>
            <w:tcBorders>
              <w:top w:val="single" w:color="auto" w:sz="8" w:space="0"/>
              <w:left w:val="nil"/>
              <w:bottom w:val="nil"/>
              <w:right w:val="nil"/>
            </w:tcBorders>
            <w:shd w:val="clear" w:color="auto" w:fill="auto"/>
            <w:vAlign w:val="center"/>
          </w:tcPr>
          <w:p>
            <w:pPr>
              <w:widowControl/>
              <w:jc w:val="left"/>
              <w:rPr>
                <w:rFonts w:ascii="宋体" w:hAnsi="宋体" w:eastAsia="宋体" w:cs="Times New Roman"/>
                <w:bCs/>
                <w:color w:val="000000"/>
                <w:sz w:val="18"/>
                <w:szCs w:val="18"/>
              </w:rPr>
            </w:pPr>
            <w:r>
              <w:rPr>
                <w:rFonts w:ascii="宋体" w:hAnsi="宋体" w:eastAsia="宋体" w:cs="Times New Roman"/>
                <w:bCs/>
                <w:color w:val="000000"/>
                <w:sz w:val="18"/>
                <w:szCs w:val="18"/>
              </w:rPr>
              <w:t>填表人：</w:t>
            </w:r>
          </w:p>
        </w:tc>
        <w:tc>
          <w:tcPr>
            <w:tcW w:w="2742" w:type="dxa"/>
            <w:gridSpan w:val="2"/>
            <w:tcBorders>
              <w:top w:val="single" w:color="auto" w:sz="8" w:space="0"/>
              <w:left w:val="nil"/>
              <w:bottom w:val="nil"/>
            </w:tcBorders>
            <w:shd w:val="clear" w:color="auto" w:fill="auto"/>
            <w:vAlign w:val="center"/>
          </w:tcPr>
          <w:p>
            <w:pPr>
              <w:widowControl/>
              <w:jc w:val="left"/>
              <w:rPr>
                <w:rFonts w:ascii="宋体" w:hAnsi="宋体" w:eastAsia="宋体" w:cs="Times New Roman"/>
                <w:bCs/>
                <w:color w:val="000000"/>
                <w:sz w:val="18"/>
                <w:szCs w:val="18"/>
              </w:rPr>
            </w:pPr>
            <w:r>
              <w:rPr>
                <w:rFonts w:hint="eastAsia" w:ascii="宋体" w:hAnsi="宋体" w:eastAsia="宋体" w:cs="Times New Roman"/>
                <w:bCs/>
                <w:color w:val="000000"/>
                <w:sz w:val="18"/>
                <w:szCs w:val="18"/>
              </w:rPr>
              <w:t>报出</w:t>
            </w:r>
            <w:r>
              <w:rPr>
                <w:rFonts w:ascii="宋体" w:hAnsi="宋体" w:eastAsia="宋体" w:cs="Times New Roman"/>
                <w:bCs/>
                <w:color w:val="000000"/>
                <w:sz w:val="18"/>
                <w:szCs w:val="18"/>
              </w:rPr>
              <w:t>日期</w:t>
            </w:r>
            <w:r>
              <w:rPr>
                <w:rFonts w:hint="eastAsia" w:ascii="宋体" w:hAnsi="宋体" w:eastAsia="宋体" w:cs="Times New Roman"/>
                <w:bCs/>
                <w:color w:val="000000"/>
                <w:sz w:val="18"/>
                <w:szCs w:val="18"/>
              </w:rPr>
              <w:t>：</w:t>
            </w:r>
            <w:r>
              <w:rPr>
                <w:rFonts w:ascii="宋体" w:hAnsi="宋体" w:eastAsia="宋体" w:cs="Times New Roman"/>
                <w:bCs/>
                <w:color w:val="000000"/>
                <w:sz w:val="18"/>
                <w:szCs w:val="18"/>
              </w:rPr>
              <w:t>20</w:t>
            </w:r>
            <w:r>
              <w:rPr>
                <w:rFonts w:hint="eastAsia" w:ascii="宋体" w:hAnsi="宋体" w:eastAsia="宋体" w:cs="Times New Roman"/>
                <w:bCs/>
                <w:color w:val="000000"/>
                <w:sz w:val="18"/>
                <w:szCs w:val="18"/>
              </w:rPr>
              <w:t>18</w:t>
            </w:r>
            <w:r>
              <w:rPr>
                <w:rFonts w:ascii="宋体" w:hAnsi="宋体" w:eastAsia="宋体" w:cs="Times New Roman"/>
                <w:bCs/>
                <w:color w:val="000000"/>
                <w:sz w:val="18"/>
                <w:szCs w:val="18"/>
              </w:rPr>
              <w:t>年</w:t>
            </w:r>
            <w:r>
              <w:rPr>
                <w:rFonts w:hint="eastAsia" w:ascii="宋体" w:hAnsi="宋体" w:eastAsia="宋体" w:cs="Times New Roman"/>
                <w:bCs/>
                <w:color w:val="000000"/>
                <w:sz w:val="18"/>
                <w:szCs w:val="18"/>
              </w:rPr>
              <w:t xml:space="preserve">   </w:t>
            </w:r>
            <w:r>
              <w:rPr>
                <w:rFonts w:ascii="宋体" w:hAnsi="宋体" w:eastAsia="宋体" w:cs="Times New Roman"/>
                <w:bCs/>
                <w:color w:val="000000"/>
                <w:sz w:val="18"/>
                <w:szCs w:val="18"/>
              </w:rPr>
              <w:t>月</w:t>
            </w:r>
            <w:r>
              <w:rPr>
                <w:rFonts w:hint="eastAsia" w:ascii="宋体" w:hAnsi="宋体" w:eastAsia="宋体" w:cs="Times New Roman"/>
                <w:bCs/>
                <w:color w:val="000000"/>
                <w:sz w:val="18"/>
                <w:szCs w:val="18"/>
              </w:rPr>
              <w:t xml:space="preserve">   </w:t>
            </w:r>
            <w:r>
              <w:rPr>
                <w:rFonts w:ascii="宋体" w:hAnsi="宋体" w:eastAsia="宋体" w:cs="Times New Roman"/>
                <w:bCs/>
                <w:color w:val="000000"/>
                <w:sz w:val="18"/>
                <w:szCs w:val="18"/>
              </w:rPr>
              <w:t>日</w:t>
            </w:r>
          </w:p>
        </w:tc>
      </w:tr>
    </w:tbl>
    <w:p>
      <w:pPr>
        <w:rPr>
          <w:rFonts w:ascii="Calibri" w:hAnsi="Calibri" w:eastAsia="宋体" w:cs="Times New Roman"/>
        </w:rPr>
      </w:pPr>
    </w:p>
    <w:p>
      <w:pPr>
        <w:spacing w:line="280" w:lineRule="exact"/>
        <w:rPr>
          <w:rFonts w:ascii="宋体" w:hAnsi="宋体" w:eastAsia="宋体" w:cs="Times New Roman"/>
          <w:sz w:val="18"/>
          <w:szCs w:val="18"/>
        </w:rPr>
      </w:pPr>
      <w:r>
        <w:rPr>
          <w:rFonts w:hint="eastAsia" w:ascii="宋体" w:hAnsi="宋体" w:eastAsia="宋体" w:cs="Times New Roman"/>
          <w:sz w:val="18"/>
          <w:szCs w:val="18"/>
        </w:rPr>
        <w:t>说明：1.指标间关系：10≥15，10等于G103-1至G103-20相应能源使用量（消耗量）之和；</w:t>
      </w:r>
    </w:p>
    <w:p>
      <w:pPr>
        <w:spacing w:line="280" w:lineRule="exact"/>
        <w:ind w:left="525" w:leftChars="250"/>
        <w:rPr>
          <w:rFonts w:ascii="Calibri" w:hAnsi="Calibri" w:eastAsia="宋体" w:cs="Times New Roman"/>
        </w:rPr>
      </w:pPr>
      <w:r>
        <w:rPr>
          <w:rFonts w:hint="eastAsia" w:ascii="宋体" w:hAnsi="宋体" w:eastAsia="宋体" w:cs="Times New Roman"/>
          <w:sz w:val="18"/>
          <w:szCs w:val="18"/>
        </w:rPr>
        <w:t>2.如需填报的内容超过以上数量可自行增加表格填写。</w:t>
      </w:r>
      <w:r>
        <w:rPr>
          <w:rFonts w:ascii="Calibri" w:hAnsi="Calibri" w:eastAsia="宋体" w:cs="Times New Roman"/>
        </w:rPr>
        <w:br w:type="page"/>
      </w:r>
    </w:p>
    <w:p>
      <w:pPr>
        <w:pStyle w:val="2"/>
      </w:pPr>
      <w:bookmarkStart w:id="58" w:name="_Ref513815530"/>
      <w:bookmarkStart w:id="59" w:name="_Toc509677640"/>
      <w:bookmarkStart w:id="60" w:name="_Toc512581949"/>
      <w:bookmarkStart w:id="61" w:name="_Toc513815191"/>
      <w:r>
        <w:rPr>
          <w:rFonts w:hint="eastAsia"/>
        </w:rPr>
        <w:t>工业企业溶剂使用信息普查表</w:t>
      </w:r>
      <w:bookmarkEnd w:id="58"/>
      <w:bookmarkEnd w:id="59"/>
      <w:bookmarkEnd w:id="60"/>
      <w:bookmarkEnd w:id="61"/>
      <w:r>
        <w:rPr>
          <w:rFonts w:hint="eastAsia"/>
          <w:color w:val="FF0000"/>
        </w:rPr>
        <w:t>(</w:t>
      </w:r>
      <w:r>
        <w:rPr>
          <w:rFonts w:hint="eastAsia"/>
          <w:color w:val="FF0000"/>
          <w:lang w:val="en-US" w:eastAsia="zh-CN"/>
        </w:rPr>
        <w:t>选</w:t>
      </w:r>
      <w:r>
        <w:rPr>
          <w:rFonts w:hint="eastAsia"/>
          <w:color w:val="FF0000"/>
        </w:rPr>
        <w:t>填)</w:t>
      </w:r>
    </w:p>
    <w:tbl>
      <w:tblPr>
        <w:tblStyle w:val="43"/>
        <w:tblW w:w="9720" w:type="dxa"/>
        <w:tblInd w:w="0" w:type="dxa"/>
        <w:tblLayout w:type="fixed"/>
        <w:tblCellMar>
          <w:top w:w="0" w:type="dxa"/>
          <w:left w:w="108" w:type="dxa"/>
          <w:bottom w:w="0" w:type="dxa"/>
          <w:right w:w="108" w:type="dxa"/>
        </w:tblCellMar>
      </w:tblPr>
      <w:tblGrid>
        <w:gridCol w:w="2955"/>
        <w:gridCol w:w="1676"/>
        <w:gridCol w:w="581"/>
        <w:gridCol w:w="484"/>
        <w:gridCol w:w="82"/>
        <w:gridCol w:w="1275"/>
        <w:gridCol w:w="286"/>
        <w:gridCol w:w="346"/>
        <w:gridCol w:w="2035"/>
      </w:tblGrid>
      <w:tr>
        <w:tblPrEx>
          <w:tblCellMar>
            <w:top w:w="0" w:type="dxa"/>
            <w:left w:w="108" w:type="dxa"/>
            <w:bottom w:w="0" w:type="dxa"/>
            <w:right w:w="108" w:type="dxa"/>
          </w:tblCellMar>
        </w:tblPrEx>
        <w:trPr>
          <w:trHeight w:val="454" w:hRule="atLeast"/>
        </w:trPr>
        <w:tc>
          <w:tcPr>
            <w:tcW w:w="5778" w:type="dxa"/>
            <w:gridSpan w:val="5"/>
            <w:tcBorders>
              <w:top w:val="nil"/>
              <w:left w:val="nil"/>
              <w:bottom w:val="nil"/>
              <w:right w:val="nil"/>
            </w:tcBorders>
            <w:vAlign w:val="center"/>
          </w:tcPr>
          <w:p>
            <w:pPr>
              <w:widowControl/>
              <w:spacing w:line="240" w:lineRule="exact"/>
              <w:jc w:val="left"/>
              <w:rPr>
                <w:rFonts w:ascii="宋体" w:hAnsi="宋体" w:eastAsia="宋体" w:cs="宋体"/>
                <w:kern w:val="0"/>
                <w:sz w:val="18"/>
                <w:szCs w:val="18"/>
              </w:rPr>
            </w:pPr>
          </w:p>
        </w:tc>
        <w:tc>
          <w:tcPr>
            <w:tcW w:w="1275" w:type="dxa"/>
            <w:tcBorders>
              <w:top w:val="nil"/>
              <w:left w:val="nil"/>
              <w:bottom w:val="nil"/>
              <w:right w:val="nil"/>
            </w:tcBorders>
            <w:shd w:val="clear" w:color="000000" w:fill="FFFFFF"/>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表    号：</w:t>
            </w:r>
          </w:p>
        </w:tc>
        <w:tc>
          <w:tcPr>
            <w:tcW w:w="2667" w:type="dxa"/>
            <w:gridSpan w:val="3"/>
            <w:tcBorders>
              <w:top w:val="nil"/>
              <w:left w:val="nil"/>
              <w:bottom w:val="nil"/>
              <w:right w:val="nil"/>
            </w:tcBorders>
            <w:shd w:val="clear" w:color="000000" w:fill="FFFFFF"/>
            <w:vAlign w:val="center"/>
          </w:tcPr>
          <w:p>
            <w:pPr>
              <w:widowControl/>
              <w:spacing w:line="240" w:lineRule="exact"/>
              <w:jc w:val="right"/>
              <w:rPr>
                <w:rFonts w:ascii="宋体" w:hAnsi="宋体" w:eastAsia="宋体" w:cs="宋体"/>
                <w:kern w:val="0"/>
                <w:sz w:val="18"/>
                <w:szCs w:val="18"/>
              </w:rPr>
            </w:pPr>
            <w:r>
              <w:rPr>
                <w:rFonts w:hint="eastAsia" w:ascii="宋体" w:hAnsi="宋体" w:eastAsia="宋体" w:cs="宋体"/>
                <w:kern w:val="0"/>
                <w:sz w:val="18"/>
                <w:szCs w:val="18"/>
              </w:rPr>
              <w:t>Ｇ１０３－１２表</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454" w:hRule="atLeast"/>
        </w:trPr>
        <w:tc>
          <w:tcPr>
            <w:tcW w:w="2955" w:type="dxa"/>
            <w:vMerge w:val="restart"/>
            <w:tcBorders>
              <w:top w:val="single" w:color="auto" w:sz="8" w:space="0"/>
            </w:tcBorders>
            <w:vAlign w:val="center"/>
          </w:tcPr>
          <w:p>
            <w:pPr>
              <w:tabs>
                <w:tab w:val="left" w:pos="426"/>
              </w:tabs>
              <w:spacing w:line="280" w:lineRule="exact"/>
              <w:ind w:right="-51"/>
              <w:jc w:val="center"/>
              <w:rPr>
                <w:rFonts w:ascii="宋体" w:hAnsi="宋体" w:eastAsia="宋体"/>
                <w:sz w:val="18"/>
                <w:szCs w:val="18"/>
              </w:rPr>
            </w:pPr>
            <w:r>
              <w:rPr>
                <w:rFonts w:hint="eastAsia" w:ascii="宋体" w:hAnsi="宋体" w:eastAsia="宋体"/>
                <w:sz w:val="18"/>
                <w:szCs w:val="18"/>
              </w:rPr>
              <w:t>指标名称</w:t>
            </w:r>
          </w:p>
        </w:tc>
        <w:tc>
          <w:tcPr>
            <w:tcW w:w="1676" w:type="dxa"/>
            <w:vMerge w:val="restart"/>
            <w:tcBorders>
              <w:top w:val="single" w:color="auto" w:sz="8" w:space="0"/>
            </w:tcBorders>
            <w:vAlign w:val="center"/>
          </w:tcPr>
          <w:p>
            <w:pPr>
              <w:tabs>
                <w:tab w:val="left" w:pos="426"/>
              </w:tabs>
              <w:spacing w:line="280" w:lineRule="exact"/>
              <w:jc w:val="center"/>
              <w:rPr>
                <w:rFonts w:ascii="宋体" w:hAnsi="宋体" w:eastAsia="宋体"/>
                <w:spacing w:val="-14"/>
                <w:sz w:val="18"/>
                <w:szCs w:val="18"/>
              </w:rPr>
            </w:pPr>
            <w:r>
              <w:rPr>
                <w:rFonts w:hint="eastAsia" w:ascii="宋体" w:hAnsi="宋体" w:eastAsia="宋体"/>
                <w:spacing w:val="-14"/>
                <w:sz w:val="18"/>
                <w:szCs w:val="18"/>
              </w:rPr>
              <w:t>计量单位</w:t>
            </w:r>
          </w:p>
        </w:tc>
        <w:tc>
          <w:tcPr>
            <w:tcW w:w="1065" w:type="dxa"/>
            <w:gridSpan w:val="2"/>
            <w:vMerge w:val="restart"/>
            <w:tcBorders>
              <w:top w:val="single" w:color="auto" w:sz="8" w:space="0"/>
            </w:tcBorders>
            <w:vAlign w:val="center"/>
          </w:tcPr>
          <w:p>
            <w:pPr>
              <w:tabs>
                <w:tab w:val="left" w:pos="426"/>
              </w:tabs>
              <w:spacing w:line="280" w:lineRule="exact"/>
              <w:jc w:val="center"/>
              <w:rPr>
                <w:rFonts w:ascii="宋体" w:hAnsi="宋体" w:eastAsia="宋体"/>
                <w:spacing w:val="-14"/>
                <w:sz w:val="18"/>
                <w:szCs w:val="18"/>
              </w:rPr>
            </w:pPr>
            <w:r>
              <w:rPr>
                <w:rFonts w:hint="eastAsia" w:ascii="宋体" w:hAnsi="宋体" w:eastAsia="宋体"/>
                <w:spacing w:val="-14"/>
                <w:sz w:val="18"/>
                <w:szCs w:val="18"/>
              </w:rPr>
              <w:t>代码</w:t>
            </w:r>
          </w:p>
        </w:tc>
        <w:tc>
          <w:tcPr>
            <w:tcW w:w="4024" w:type="dxa"/>
            <w:gridSpan w:val="5"/>
            <w:tcBorders>
              <w:top w:val="single" w:color="auto" w:sz="8" w:space="0"/>
            </w:tcBorders>
            <w:vAlign w:val="center"/>
          </w:tcPr>
          <w:p>
            <w:pPr>
              <w:tabs>
                <w:tab w:val="left" w:pos="426"/>
              </w:tabs>
              <w:spacing w:line="280" w:lineRule="exact"/>
              <w:ind w:right="-51"/>
              <w:jc w:val="center"/>
              <w:rPr>
                <w:rFonts w:ascii="宋体" w:hAnsi="宋体" w:eastAsia="宋体"/>
                <w:sz w:val="18"/>
                <w:szCs w:val="18"/>
              </w:rPr>
            </w:pPr>
            <w:r>
              <w:rPr>
                <w:rFonts w:hint="eastAsia" w:ascii="宋体" w:hAnsi="宋体" w:eastAsia="宋体"/>
                <w:sz w:val="18"/>
                <w:szCs w:val="18"/>
              </w:rPr>
              <w:t>本年实际</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454" w:hRule="atLeast"/>
        </w:trPr>
        <w:tc>
          <w:tcPr>
            <w:tcW w:w="2955" w:type="dxa"/>
            <w:vMerge w:val="continue"/>
            <w:vAlign w:val="center"/>
          </w:tcPr>
          <w:p>
            <w:pPr>
              <w:tabs>
                <w:tab w:val="left" w:pos="426"/>
              </w:tabs>
              <w:spacing w:line="280" w:lineRule="exact"/>
              <w:ind w:right="-51"/>
              <w:jc w:val="center"/>
              <w:rPr>
                <w:rFonts w:ascii="宋体" w:hAnsi="宋体" w:eastAsia="宋体"/>
                <w:bCs/>
                <w:sz w:val="18"/>
                <w:szCs w:val="18"/>
              </w:rPr>
            </w:pPr>
          </w:p>
        </w:tc>
        <w:tc>
          <w:tcPr>
            <w:tcW w:w="1676" w:type="dxa"/>
            <w:vMerge w:val="continue"/>
            <w:vAlign w:val="center"/>
          </w:tcPr>
          <w:p>
            <w:pPr>
              <w:tabs>
                <w:tab w:val="left" w:pos="426"/>
              </w:tabs>
              <w:spacing w:line="280" w:lineRule="exact"/>
              <w:jc w:val="center"/>
              <w:rPr>
                <w:rFonts w:ascii="宋体" w:hAnsi="宋体" w:eastAsia="宋体"/>
                <w:sz w:val="18"/>
                <w:szCs w:val="18"/>
              </w:rPr>
            </w:pPr>
          </w:p>
        </w:tc>
        <w:tc>
          <w:tcPr>
            <w:tcW w:w="1065" w:type="dxa"/>
            <w:gridSpan w:val="2"/>
            <w:vMerge w:val="continue"/>
            <w:vAlign w:val="center"/>
          </w:tcPr>
          <w:p>
            <w:pPr>
              <w:tabs>
                <w:tab w:val="left" w:pos="426"/>
              </w:tabs>
              <w:spacing w:line="280" w:lineRule="exact"/>
              <w:jc w:val="center"/>
              <w:rPr>
                <w:rFonts w:ascii="宋体" w:hAnsi="宋体" w:eastAsia="宋体"/>
                <w:sz w:val="18"/>
                <w:szCs w:val="18"/>
              </w:rPr>
            </w:pPr>
          </w:p>
        </w:tc>
        <w:tc>
          <w:tcPr>
            <w:tcW w:w="1989" w:type="dxa"/>
            <w:gridSpan w:val="4"/>
            <w:vAlign w:val="center"/>
          </w:tcPr>
          <w:p>
            <w:pPr>
              <w:tabs>
                <w:tab w:val="left" w:pos="426"/>
              </w:tabs>
              <w:spacing w:line="280" w:lineRule="exact"/>
              <w:jc w:val="center"/>
              <w:rPr>
                <w:rFonts w:ascii="宋体" w:hAnsi="宋体" w:eastAsia="宋体"/>
                <w:sz w:val="18"/>
                <w:szCs w:val="18"/>
              </w:rPr>
            </w:pPr>
            <w:r>
              <w:rPr>
                <w:rFonts w:hint="eastAsia" w:ascii="宋体" w:hAnsi="宋体" w:eastAsia="宋体"/>
                <w:sz w:val="18"/>
                <w:szCs w:val="18"/>
              </w:rPr>
              <w:t>类别</w:t>
            </w:r>
            <w:r>
              <w:rPr>
                <w:rFonts w:ascii="宋体" w:hAnsi="宋体" w:eastAsia="宋体"/>
                <w:sz w:val="18"/>
                <w:szCs w:val="18"/>
              </w:rPr>
              <w:t>1</w:t>
            </w:r>
          </w:p>
        </w:tc>
        <w:tc>
          <w:tcPr>
            <w:tcW w:w="2035" w:type="dxa"/>
          </w:tcPr>
          <w:p>
            <w:pPr>
              <w:jc w:val="center"/>
              <w:rPr>
                <w:rFonts w:ascii="Calibri" w:hAnsi="Calibri" w:eastAsia="宋体"/>
                <w:sz w:val="18"/>
                <w:szCs w:val="18"/>
              </w:rPr>
            </w:pPr>
            <w:r>
              <w:rPr>
                <w:rFonts w:hint="eastAsia" w:ascii="宋体" w:hAnsi="宋体" w:eastAsia="宋体"/>
                <w:sz w:val="18"/>
                <w:szCs w:val="18"/>
              </w:rPr>
              <w:t>类别</w:t>
            </w:r>
            <w:r>
              <w:rPr>
                <w:rFonts w:ascii="宋体" w:hAnsi="宋体" w:eastAsia="宋体"/>
                <w:sz w:val="18"/>
                <w:szCs w:val="18"/>
              </w:rPr>
              <w:t>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454" w:hRule="atLeast"/>
        </w:trPr>
        <w:tc>
          <w:tcPr>
            <w:tcW w:w="2955" w:type="dxa"/>
            <w:tcBorders>
              <w:bottom w:val="single" w:color="auto" w:sz="2" w:space="0"/>
            </w:tcBorders>
            <w:vAlign w:val="center"/>
          </w:tcPr>
          <w:p>
            <w:pPr>
              <w:tabs>
                <w:tab w:val="left" w:pos="426"/>
              </w:tabs>
              <w:spacing w:line="280" w:lineRule="exact"/>
              <w:ind w:right="-51"/>
              <w:jc w:val="center"/>
              <w:rPr>
                <w:rFonts w:ascii="宋体" w:hAnsi="宋体" w:eastAsia="宋体"/>
                <w:bCs/>
                <w:sz w:val="18"/>
                <w:szCs w:val="18"/>
              </w:rPr>
            </w:pPr>
            <w:r>
              <w:rPr>
                <w:rFonts w:hint="eastAsia" w:ascii="宋体" w:hAnsi="宋体" w:eastAsia="宋体"/>
                <w:bCs/>
                <w:sz w:val="18"/>
                <w:szCs w:val="18"/>
              </w:rPr>
              <w:t>甲</w:t>
            </w:r>
          </w:p>
        </w:tc>
        <w:tc>
          <w:tcPr>
            <w:tcW w:w="1676" w:type="dxa"/>
            <w:tcBorders>
              <w:bottom w:val="single" w:color="auto" w:sz="2" w:space="0"/>
            </w:tcBorders>
            <w:vAlign w:val="center"/>
          </w:tcPr>
          <w:p>
            <w:pPr>
              <w:tabs>
                <w:tab w:val="left" w:pos="426"/>
              </w:tabs>
              <w:spacing w:line="280" w:lineRule="exact"/>
              <w:jc w:val="center"/>
              <w:rPr>
                <w:rFonts w:ascii="宋体" w:hAnsi="宋体" w:eastAsia="宋体"/>
                <w:sz w:val="18"/>
                <w:szCs w:val="18"/>
              </w:rPr>
            </w:pPr>
            <w:r>
              <w:rPr>
                <w:rFonts w:hint="eastAsia" w:ascii="宋体" w:hAnsi="宋体" w:eastAsia="宋体"/>
                <w:sz w:val="18"/>
                <w:szCs w:val="18"/>
              </w:rPr>
              <w:t>乙</w:t>
            </w:r>
          </w:p>
        </w:tc>
        <w:tc>
          <w:tcPr>
            <w:tcW w:w="1065" w:type="dxa"/>
            <w:gridSpan w:val="2"/>
            <w:tcBorders>
              <w:bottom w:val="single" w:color="auto" w:sz="2" w:space="0"/>
            </w:tcBorders>
            <w:vAlign w:val="center"/>
          </w:tcPr>
          <w:p>
            <w:pPr>
              <w:tabs>
                <w:tab w:val="left" w:pos="426"/>
              </w:tabs>
              <w:spacing w:line="280" w:lineRule="exact"/>
              <w:jc w:val="center"/>
              <w:rPr>
                <w:rFonts w:ascii="宋体" w:hAnsi="宋体" w:eastAsia="宋体"/>
                <w:sz w:val="18"/>
                <w:szCs w:val="18"/>
              </w:rPr>
            </w:pPr>
            <w:r>
              <w:rPr>
                <w:rFonts w:hint="eastAsia" w:ascii="Calibri" w:hAnsi="宋体" w:eastAsia="宋体"/>
                <w:sz w:val="18"/>
                <w:szCs w:val="18"/>
              </w:rPr>
              <w:t>丙</w:t>
            </w:r>
          </w:p>
        </w:tc>
        <w:tc>
          <w:tcPr>
            <w:tcW w:w="1989" w:type="dxa"/>
            <w:gridSpan w:val="4"/>
            <w:tcBorders>
              <w:bottom w:val="single" w:color="auto" w:sz="2" w:space="0"/>
            </w:tcBorders>
            <w:vAlign w:val="center"/>
          </w:tcPr>
          <w:p>
            <w:pPr>
              <w:tabs>
                <w:tab w:val="left" w:pos="426"/>
              </w:tabs>
              <w:spacing w:line="280" w:lineRule="exact"/>
              <w:jc w:val="center"/>
              <w:rPr>
                <w:rFonts w:ascii="宋体" w:hAnsi="宋体" w:eastAsia="宋体"/>
                <w:sz w:val="18"/>
                <w:szCs w:val="18"/>
              </w:rPr>
            </w:pPr>
            <w:r>
              <w:rPr>
                <w:rFonts w:ascii="宋体" w:hAnsi="宋体" w:eastAsia="宋体"/>
                <w:sz w:val="18"/>
                <w:szCs w:val="18"/>
              </w:rPr>
              <w:t>1</w:t>
            </w:r>
          </w:p>
        </w:tc>
        <w:tc>
          <w:tcPr>
            <w:tcW w:w="2035" w:type="dxa"/>
            <w:tcBorders>
              <w:bottom w:val="single" w:color="auto" w:sz="2" w:space="0"/>
            </w:tcBorders>
            <w:vAlign w:val="center"/>
          </w:tcPr>
          <w:p>
            <w:pPr>
              <w:tabs>
                <w:tab w:val="left" w:pos="426"/>
              </w:tabs>
              <w:spacing w:line="280" w:lineRule="exact"/>
              <w:jc w:val="center"/>
              <w:rPr>
                <w:rFonts w:ascii="宋体" w:hAnsi="宋体" w:eastAsia="宋体"/>
                <w:sz w:val="18"/>
                <w:szCs w:val="18"/>
              </w:rPr>
            </w:pPr>
            <w:r>
              <w:rPr>
                <w:rFonts w:ascii="宋体" w:hAnsi="宋体" w:eastAsia="宋体"/>
                <w:sz w:val="18"/>
                <w:szCs w:val="18"/>
              </w:rPr>
              <w:t>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454" w:hRule="atLeast"/>
        </w:trPr>
        <w:tc>
          <w:tcPr>
            <w:tcW w:w="2955" w:type="dxa"/>
            <w:tcBorders>
              <w:top w:val="single" w:color="auto" w:sz="2" w:space="0"/>
              <w:bottom w:val="single" w:color="auto" w:sz="2" w:space="0"/>
            </w:tcBorders>
            <w:vAlign w:val="center"/>
          </w:tcPr>
          <w:p>
            <w:pPr>
              <w:tabs>
                <w:tab w:val="left" w:pos="426"/>
              </w:tabs>
              <w:spacing w:line="280" w:lineRule="exact"/>
              <w:ind w:left="315" w:leftChars="150" w:right="-107" w:rightChars="-51"/>
              <w:rPr>
                <w:rFonts w:ascii="宋体" w:hAnsi="宋体" w:eastAsia="宋体"/>
                <w:bCs/>
                <w:sz w:val="18"/>
                <w:szCs w:val="18"/>
              </w:rPr>
            </w:pPr>
            <w:r>
              <w:rPr>
                <w:rFonts w:hint="eastAsia" w:ascii="宋体" w:hAnsi="宋体" w:eastAsia="宋体"/>
                <w:bCs/>
                <w:sz w:val="18"/>
                <w:szCs w:val="18"/>
              </w:rPr>
              <w:t>含挥发性有机物（</w:t>
            </w:r>
            <w:r>
              <w:rPr>
                <w:rFonts w:ascii="宋体" w:hAnsi="宋体" w:eastAsia="宋体"/>
                <w:bCs/>
                <w:sz w:val="18"/>
                <w:szCs w:val="18"/>
              </w:rPr>
              <w:t>VOCs</w:t>
            </w:r>
            <w:r>
              <w:rPr>
                <w:rFonts w:hint="eastAsia" w:ascii="宋体" w:hAnsi="宋体" w:eastAsia="宋体"/>
                <w:bCs/>
                <w:sz w:val="18"/>
                <w:szCs w:val="18"/>
              </w:rPr>
              <w:t>）的原辅</w:t>
            </w:r>
          </w:p>
          <w:p>
            <w:pPr>
              <w:tabs>
                <w:tab w:val="left" w:pos="426"/>
              </w:tabs>
              <w:spacing w:line="280" w:lineRule="exact"/>
              <w:ind w:left="315" w:leftChars="150" w:right="-107" w:rightChars="-51"/>
              <w:rPr>
                <w:rFonts w:ascii="宋体" w:hAnsi="宋体" w:eastAsia="宋体"/>
                <w:bCs/>
                <w:sz w:val="18"/>
                <w:szCs w:val="18"/>
              </w:rPr>
            </w:pPr>
            <w:r>
              <w:rPr>
                <w:rFonts w:hint="eastAsia" w:ascii="宋体" w:hAnsi="宋体" w:eastAsia="宋体"/>
                <w:bCs/>
                <w:sz w:val="18"/>
                <w:szCs w:val="18"/>
              </w:rPr>
              <w:t>材料类别</w:t>
            </w:r>
          </w:p>
        </w:tc>
        <w:tc>
          <w:tcPr>
            <w:tcW w:w="1676" w:type="dxa"/>
            <w:tcBorders>
              <w:top w:val="single" w:color="auto" w:sz="2" w:space="0"/>
              <w:bottom w:val="single" w:color="auto" w:sz="2" w:space="0"/>
            </w:tcBorders>
            <w:vAlign w:val="center"/>
          </w:tcPr>
          <w:p>
            <w:pPr>
              <w:tabs>
                <w:tab w:val="left" w:pos="426"/>
              </w:tabs>
              <w:spacing w:line="280" w:lineRule="exact"/>
              <w:jc w:val="center"/>
              <w:rPr>
                <w:rFonts w:ascii="宋体" w:hAnsi="宋体" w:eastAsia="宋体"/>
                <w:sz w:val="18"/>
                <w:szCs w:val="18"/>
              </w:rPr>
            </w:pPr>
            <w:r>
              <w:rPr>
                <w:rFonts w:ascii="宋体" w:hAnsi="宋体" w:eastAsia="宋体"/>
                <w:sz w:val="18"/>
                <w:szCs w:val="18"/>
              </w:rPr>
              <w:t>—</w:t>
            </w:r>
          </w:p>
        </w:tc>
        <w:tc>
          <w:tcPr>
            <w:tcW w:w="1065" w:type="dxa"/>
            <w:gridSpan w:val="2"/>
            <w:tcBorders>
              <w:top w:val="single" w:color="auto" w:sz="2" w:space="0"/>
              <w:bottom w:val="single" w:color="auto" w:sz="2" w:space="0"/>
            </w:tcBorders>
            <w:vAlign w:val="center"/>
          </w:tcPr>
          <w:p>
            <w:pPr>
              <w:tabs>
                <w:tab w:val="left" w:pos="426"/>
              </w:tabs>
              <w:spacing w:line="280" w:lineRule="exact"/>
              <w:jc w:val="center"/>
              <w:rPr>
                <w:rFonts w:ascii="Calibri" w:hAnsi="宋体" w:eastAsia="宋体"/>
                <w:sz w:val="18"/>
                <w:szCs w:val="18"/>
              </w:rPr>
            </w:pPr>
            <w:r>
              <w:rPr>
                <w:rFonts w:ascii="Calibri" w:hAnsi="宋体" w:eastAsia="宋体"/>
                <w:sz w:val="18"/>
                <w:szCs w:val="18"/>
              </w:rPr>
              <w:t>01</w:t>
            </w:r>
          </w:p>
        </w:tc>
        <w:tc>
          <w:tcPr>
            <w:tcW w:w="1989" w:type="dxa"/>
            <w:gridSpan w:val="4"/>
            <w:tcBorders>
              <w:top w:val="single" w:color="auto" w:sz="2" w:space="0"/>
              <w:bottom w:val="single" w:color="auto" w:sz="2" w:space="0"/>
            </w:tcBorders>
            <w:vAlign w:val="center"/>
          </w:tcPr>
          <w:p>
            <w:pPr>
              <w:tabs>
                <w:tab w:val="left" w:pos="426"/>
              </w:tabs>
              <w:spacing w:line="280" w:lineRule="exact"/>
              <w:jc w:val="center"/>
              <w:rPr>
                <w:rFonts w:ascii="宋体" w:hAnsi="宋体" w:eastAsia="宋体"/>
                <w:sz w:val="18"/>
                <w:szCs w:val="18"/>
              </w:rPr>
            </w:pPr>
          </w:p>
        </w:tc>
        <w:tc>
          <w:tcPr>
            <w:tcW w:w="2035" w:type="dxa"/>
            <w:tcBorders>
              <w:top w:val="single" w:color="auto" w:sz="2" w:space="0"/>
              <w:bottom w:val="single" w:color="auto" w:sz="2" w:space="0"/>
            </w:tcBorders>
            <w:vAlign w:val="center"/>
          </w:tcPr>
          <w:p>
            <w:pPr>
              <w:tabs>
                <w:tab w:val="left" w:pos="426"/>
              </w:tabs>
              <w:spacing w:line="280" w:lineRule="exact"/>
              <w:jc w:val="center"/>
              <w:rPr>
                <w:rFonts w:ascii="宋体" w:hAnsi="宋体" w:eastAsia="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454" w:hRule="atLeast"/>
        </w:trPr>
        <w:tc>
          <w:tcPr>
            <w:tcW w:w="2955" w:type="dxa"/>
            <w:tcBorders>
              <w:top w:val="single" w:color="auto" w:sz="2" w:space="0"/>
              <w:bottom w:val="single" w:color="auto" w:sz="2" w:space="0"/>
            </w:tcBorders>
            <w:vAlign w:val="center"/>
          </w:tcPr>
          <w:p>
            <w:pPr>
              <w:tabs>
                <w:tab w:val="left" w:pos="426"/>
              </w:tabs>
              <w:spacing w:line="280" w:lineRule="exact"/>
              <w:ind w:left="315" w:leftChars="150" w:right="-107" w:rightChars="-51"/>
              <w:rPr>
                <w:rFonts w:ascii="宋体" w:hAnsi="宋体" w:eastAsia="宋体"/>
                <w:bCs/>
                <w:sz w:val="18"/>
                <w:szCs w:val="18"/>
              </w:rPr>
            </w:pPr>
            <w:r>
              <w:rPr>
                <w:rFonts w:hint="eastAsia" w:ascii="宋体" w:hAnsi="宋体" w:eastAsia="宋体"/>
                <w:bCs/>
                <w:sz w:val="18"/>
                <w:szCs w:val="18"/>
              </w:rPr>
              <w:t>含挥发性有机物（</w:t>
            </w:r>
            <w:r>
              <w:rPr>
                <w:rFonts w:ascii="宋体" w:hAnsi="宋体" w:eastAsia="宋体"/>
                <w:bCs/>
                <w:sz w:val="18"/>
                <w:szCs w:val="18"/>
              </w:rPr>
              <w:t>VOCs</w:t>
            </w:r>
            <w:r>
              <w:rPr>
                <w:rFonts w:hint="eastAsia" w:ascii="宋体" w:hAnsi="宋体" w:eastAsia="宋体"/>
                <w:bCs/>
                <w:sz w:val="18"/>
                <w:szCs w:val="18"/>
              </w:rPr>
              <w:t>）的原辅</w:t>
            </w:r>
          </w:p>
          <w:p>
            <w:pPr>
              <w:tabs>
                <w:tab w:val="left" w:pos="426"/>
              </w:tabs>
              <w:spacing w:line="280" w:lineRule="exact"/>
              <w:ind w:left="315" w:leftChars="150" w:right="-107" w:rightChars="-51"/>
              <w:rPr>
                <w:rFonts w:ascii="宋体" w:hAnsi="宋体" w:eastAsia="宋体"/>
                <w:bCs/>
                <w:sz w:val="18"/>
                <w:szCs w:val="18"/>
              </w:rPr>
            </w:pPr>
            <w:r>
              <w:rPr>
                <w:rFonts w:hint="eastAsia" w:ascii="宋体" w:hAnsi="宋体" w:eastAsia="宋体"/>
                <w:bCs/>
                <w:sz w:val="18"/>
                <w:szCs w:val="18"/>
              </w:rPr>
              <w:t>材料使用量</w:t>
            </w:r>
          </w:p>
        </w:tc>
        <w:tc>
          <w:tcPr>
            <w:tcW w:w="1676" w:type="dxa"/>
            <w:tcBorders>
              <w:top w:val="single" w:color="auto" w:sz="2" w:space="0"/>
              <w:bottom w:val="single" w:color="auto" w:sz="2" w:space="0"/>
            </w:tcBorders>
            <w:vAlign w:val="center"/>
          </w:tcPr>
          <w:p>
            <w:pPr>
              <w:tabs>
                <w:tab w:val="left" w:pos="426"/>
              </w:tabs>
              <w:spacing w:line="280" w:lineRule="exact"/>
              <w:jc w:val="center"/>
              <w:rPr>
                <w:rFonts w:ascii="宋体" w:hAnsi="宋体" w:eastAsia="宋体"/>
                <w:sz w:val="18"/>
                <w:szCs w:val="18"/>
              </w:rPr>
            </w:pPr>
            <w:r>
              <w:rPr>
                <w:rFonts w:hint="eastAsia" w:ascii="宋体" w:hAnsi="宋体" w:eastAsia="宋体"/>
                <w:kern w:val="0"/>
                <w:sz w:val="18"/>
                <w:szCs w:val="18"/>
              </w:rPr>
              <w:t>吨</w:t>
            </w:r>
          </w:p>
        </w:tc>
        <w:tc>
          <w:tcPr>
            <w:tcW w:w="1065" w:type="dxa"/>
            <w:gridSpan w:val="2"/>
            <w:tcBorders>
              <w:top w:val="single" w:color="auto" w:sz="2" w:space="0"/>
              <w:bottom w:val="single" w:color="auto" w:sz="2" w:space="0"/>
            </w:tcBorders>
            <w:vAlign w:val="center"/>
          </w:tcPr>
          <w:p>
            <w:pPr>
              <w:tabs>
                <w:tab w:val="left" w:pos="426"/>
              </w:tabs>
              <w:spacing w:line="280" w:lineRule="exact"/>
              <w:jc w:val="center"/>
              <w:rPr>
                <w:rFonts w:ascii="宋体" w:hAnsi="宋体" w:eastAsia="宋体"/>
                <w:sz w:val="18"/>
                <w:szCs w:val="18"/>
              </w:rPr>
            </w:pPr>
            <w:r>
              <w:rPr>
                <w:rFonts w:ascii="宋体" w:hAnsi="宋体" w:eastAsia="宋体"/>
                <w:sz w:val="18"/>
                <w:szCs w:val="18"/>
              </w:rPr>
              <w:t>02</w:t>
            </w:r>
          </w:p>
        </w:tc>
        <w:tc>
          <w:tcPr>
            <w:tcW w:w="1989" w:type="dxa"/>
            <w:gridSpan w:val="4"/>
            <w:tcBorders>
              <w:top w:val="single" w:color="auto" w:sz="2" w:space="0"/>
              <w:bottom w:val="single" w:color="auto" w:sz="2" w:space="0"/>
            </w:tcBorders>
            <w:vAlign w:val="center"/>
          </w:tcPr>
          <w:p>
            <w:pPr>
              <w:tabs>
                <w:tab w:val="left" w:pos="426"/>
              </w:tabs>
              <w:spacing w:line="280" w:lineRule="exact"/>
              <w:jc w:val="center"/>
              <w:rPr>
                <w:rFonts w:ascii="宋体" w:hAnsi="宋体" w:eastAsia="宋体"/>
                <w:sz w:val="18"/>
                <w:szCs w:val="18"/>
              </w:rPr>
            </w:pPr>
          </w:p>
        </w:tc>
        <w:tc>
          <w:tcPr>
            <w:tcW w:w="2035" w:type="dxa"/>
            <w:tcBorders>
              <w:top w:val="single" w:color="auto" w:sz="2" w:space="0"/>
              <w:bottom w:val="single" w:color="auto" w:sz="2" w:space="0"/>
            </w:tcBorders>
            <w:vAlign w:val="center"/>
          </w:tcPr>
          <w:p>
            <w:pPr>
              <w:tabs>
                <w:tab w:val="left" w:pos="426"/>
              </w:tabs>
              <w:spacing w:line="280" w:lineRule="exact"/>
              <w:jc w:val="center"/>
              <w:rPr>
                <w:rFonts w:ascii="宋体" w:hAnsi="宋体" w:eastAsia="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454" w:hRule="atLeast"/>
        </w:trPr>
        <w:tc>
          <w:tcPr>
            <w:tcW w:w="2955" w:type="dxa"/>
            <w:tcBorders>
              <w:top w:val="single" w:color="auto" w:sz="2" w:space="0"/>
              <w:bottom w:val="single" w:color="auto" w:sz="2" w:space="0"/>
            </w:tcBorders>
            <w:vAlign w:val="center"/>
          </w:tcPr>
          <w:p>
            <w:pPr>
              <w:tabs>
                <w:tab w:val="left" w:pos="426"/>
              </w:tabs>
              <w:spacing w:line="280" w:lineRule="exact"/>
              <w:ind w:left="315" w:leftChars="150" w:right="-107" w:rightChars="-51"/>
              <w:rPr>
                <w:rFonts w:ascii="宋体" w:hAnsi="宋体" w:eastAsia="宋体"/>
                <w:bCs/>
                <w:sz w:val="18"/>
                <w:szCs w:val="18"/>
              </w:rPr>
            </w:pPr>
            <w:r>
              <w:rPr>
                <w:rFonts w:hint="eastAsia" w:ascii="宋体" w:hAnsi="宋体" w:eastAsia="宋体"/>
                <w:bCs/>
                <w:sz w:val="18"/>
                <w:szCs w:val="18"/>
              </w:rPr>
              <w:t>原辅材料中挥发性有机物（</w:t>
            </w:r>
            <w:r>
              <w:rPr>
                <w:rFonts w:ascii="宋体" w:hAnsi="宋体" w:eastAsia="宋体"/>
                <w:bCs/>
                <w:sz w:val="18"/>
                <w:szCs w:val="18"/>
              </w:rPr>
              <w:t>VOCs</w:t>
            </w:r>
            <w:r>
              <w:rPr>
                <w:rFonts w:hint="eastAsia" w:ascii="宋体" w:hAnsi="宋体" w:eastAsia="宋体"/>
                <w:bCs/>
                <w:sz w:val="18"/>
                <w:szCs w:val="18"/>
              </w:rPr>
              <w:t>）含量</w:t>
            </w:r>
          </w:p>
        </w:tc>
        <w:tc>
          <w:tcPr>
            <w:tcW w:w="1676" w:type="dxa"/>
            <w:tcBorders>
              <w:top w:val="single" w:color="auto" w:sz="2" w:space="0"/>
              <w:bottom w:val="single" w:color="auto" w:sz="2" w:space="0"/>
            </w:tcBorders>
            <w:vAlign w:val="center"/>
          </w:tcPr>
          <w:p>
            <w:pPr>
              <w:tabs>
                <w:tab w:val="left" w:pos="426"/>
              </w:tabs>
              <w:spacing w:line="280" w:lineRule="exact"/>
              <w:jc w:val="center"/>
              <w:rPr>
                <w:rFonts w:ascii="宋体" w:hAnsi="宋体" w:eastAsia="宋体"/>
                <w:sz w:val="18"/>
                <w:szCs w:val="18"/>
              </w:rPr>
            </w:pPr>
            <w:r>
              <w:rPr>
                <w:rFonts w:ascii="宋体" w:hAnsi="宋体" w:eastAsia="宋体"/>
                <w:sz w:val="18"/>
                <w:szCs w:val="18"/>
              </w:rPr>
              <w:t>%</w:t>
            </w:r>
          </w:p>
        </w:tc>
        <w:tc>
          <w:tcPr>
            <w:tcW w:w="1065" w:type="dxa"/>
            <w:gridSpan w:val="2"/>
            <w:tcBorders>
              <w:top w:val="single" w:color="auto" w:sz="2" w:space="0"/>
              <w:bottom w:val="single" w:color="auto" w:sz="2" w:space="0"/>
            </w:tcBorders>
            <w:vAlign w:val="center"/>
          </w:tcPr>
          <w:p>
            <w:pPr>
              <w:tabs>
                <w:tab w:val="left" w:pos="426"/>
              </w:tabs>
              <w:spacing w:line="280" w:lineRule="exact"/>
              <w:jc w:val="center"/>
              <w:rPr>
                <w:rFonts w:ascii="宋体" w:hAnsi="宋体" w:eastAsia="宋体"/>
                <w:sz w:val="18"/>
                <w:szCs w:val="18"/>
              </w:rPr>
            </w:pPr>
            <w:r>
              <w:rPr>
                <w:rFonts w:ascii="宋体" w:hAnsi="宋体" w:eastAsia="宋体"/>
                <w:sz w:val="18"/>
                <w:szCs w:val="18"/>
              </w:rPr>
              <w:t>03</w:t>
            </w:r>
          </w:p>
        </w:tc>
        <w:tc>
          <w:tcPr>
            <w:tcW w:w="1989" w:type="dxa"/>
            <w:gridSpan w:val="4"/>
            <w:tcBorders>
              <w:top w:val="single" w:color="auto" w:sz="2" w:space="0"/>
              <w:bottom w:val="single" w:color="auto" w:sz="2" w:space="0"/>
            </w:tcBorders>
            <w:vAlign w:val="center"/>
          </w:tcPr>
          <w:p>
            <w:pPr>
              <w:tabs>
                <w:tab w:val="left" w:pos="426"/>
              </w:tabs>
              <w:spacing w:line="280" w:lineRule="exact"/>
              <w:jc w:val="center"/>
              <w:rPr>
                <w:rFonts w:ascii="宋体" w:hAnsi="宋体" w:eastAsia="宋体"/>
                <w:sz w:val="18"/>
                <w:szCs w:val="18"/>
              </w:rPr>
            </w:pPr>
          </w:p>
        </w:tc>
        <w:tc>
          <w:tcPr>
            <w:tcW w:w="2035" w:type="dxa"/>
            <w:tcBorders>
              <w:top w:val="single" w:color="auto" w:sz="2" w:space="0"/>
              <w:bottom w:val="single" w:color="auto" w:sz="2" w:space="0"/>
            </w:tcBorders>
            <w:vAlign w:val="center"/>
          </w:tcPr>
          <w:p>
            <w:pPr>
              <w:tabs>
                <w:tab w:val="left" w:pos="426"/>
              </w:tabs>
              <w:spacing w:line="280" w:lineRule="exact"/>
              <w:jc w:val="center"/>
              <w:rPr>
                <w:rFonts w:ascii="宋体" w:hAnsi="宋体" w:eastAsia="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454" w:hRule="atLeast"/>
        </w:trPr>
        <w:tc>
          <w:tcPr>
            <w:tcW w:w="2955" w:type="dxa"/>
            <w:tcBorders>
              <w:top w:val="single" w:color="auto" w:sz="2" w:space="0"/>
              <w:bottom w:val="single" w:color="auto" w:sz="2" w:space="0"/>
            </w:tcBorders>
            <w:vAlign w:val="center"/>
          </w:tcPr>
          <w:p>
            <w:pPr>
              <w:tabs>
                <w:tab w:val="left" w:pos="426"/>
              </w:tabs>
              <w:spacing w:line="280" w:lineRule="exact"/>
              <w:ind w:left="315" w:leftChars="150" w:right="-107" w:rightChars="-51"/>
              <w:rPr>
                <w:rFonts w:ascii="宋体" w:hAnsi="宋体" w:eastAsia="宋体"/>
                <w:bCs/>
                <w:sz w:val="18"/>
                <w:szCs w:val="18"/>
              </w:rPr>
            </w:pPr>
            <w:r>
              <w:rPr>
                <w:rFonts w:hint="eastAsia" w:ascii="宋体" w:hAnsi="宋体" w:eastAsia="宋体"/>
                <w:bCs/>
                <w:sz w:val="18"/>
                <w:szCs w:val="18"/>
              </w:rPr>
              <w:t>挥发性有机物（</w:t>
            </w:r>
            <w:r>
              <w:rPr>
                <w:rFonts w:ascii="宋体" w:hAnsi="宋体" w:eastAsia="宋体"/>
                <w:bCs/>
                <w:sz w:val="18"/>
                <w:szCs w:val="18"/>
              </w:rPr>
              <w:t>VOCs</w:t>
            </w:r>
            <w:r>
              <w:rPr>
                <w:rFonts w:hint="eastAsia" w:ascii="宋体" w:hAnsi="宋体" w:eastAsia="宋体"/>
                <w:bCs/>
                <w:sz w:val="18"/>
                <w:szCs w:val="18"/>
              </w:rPr>
              <w:t>）产生量</w:t>
            </w:r>
          </w:p>
        </w:tc>
        <w:tc>
          <w:tcPr>
            <w:tcW w:w="1676" w:type="dxa"/>
            <w:tcBorders>
              <w:top w:val="single" w:color="auto" w:sz="2" w:space="0"/>
              <w:bottom w:val="single" w:color="auto" w:sz="2" w:space="0"/>
            </w:tcBorders>
            <w:vAlign w:val="center"/>
          </w:tcPr>
          <w:p>
            <w:pPr>
              <w:spacing w:line="280" w:lineRule="exact"/>
              <w:jc w:val="center"/>
              <w:rPr>
                <w:rFonts w:ascii="宋体" w:hAnsi="宋体" w:eastAsia="宋体"/>
                <w:sz w:val="18"/>
                <w:szCs w:val="18"/>
              </w:rPr>
            </w:pPr>
            <w:r>
              <w:rPr>
                <w:rFonts w:hint="eastAsia" w:ascii="宋体" w:hAnsi="宋体" w:eastAsia="宋体"/>
                <w:sz w:val="18"/>
                <w:szCs w:val="18"/>
              </w:rPr>
              <w:t>吨</w:t>
            </w:r>
          </w:p>
        </w:tc>
        <w:tc>
          <w:tcPr>
            <w:tcW w:w="1065" w:type="dxa"/>
            <w:gridSpan w:val="2"/>
            <w:tcBorders>
              <w:top w:val="single" w:color="auto" w:sz="2" w:space="0"/>
              <w:bottom w:val="single" w:color="auto" w:sz="2" w:space="0"/>
            </w:tcBorders>
            <w:vAlign w:val="center"/>
          </w:tcPr>
          <w:p>
            <w:pPr>
              <w:tabs>
                <w:tab w:val="left" w:pos="426"/>
              </w:tabs>
              <w:spacing w:line="280" w:lineRule="exact"/>
              <w:jc w:val="center"/>
              <w:rPr>
                <w:rFonts w:ascii="宋体" w:hAnsi="宋体" w:eastAsia="宋体"/>
                <w:sz w:val="18"/>
                <w:szCs w:val="18"/>
              </w:rPr>
            </w:pPr>
            <w:r>
              <w:rPr>
                <w:rFonts w:ascii="宋体" w:hAnsi="宋体" w:eastAsia="宋体"/>
                <w:sz w:val="18"/>
                <w:szCs w:val="18"/>
              </w:rPr>
              <w:t>04</w:t>
            </w:r>
          </w:p>
        </w:tc>
        <w:tc>
          <w:tcPr>
            <w:tcW w:w="1989" w:type="dxa"/>
            <w:gridSpan w:val="4"/>
            <w:tcBorders>
              <w:top w:val="single" w:color="auto" w:sz="2" w:space="0"/>
              <w:bottom w:val="single" w:color="auto" w:sz="2" w:space="0"/>
            </w:tcBorders>
            <w:vAlign w:val="center"/>
          </w:tcPr>
          <w:p>
            <w:pPr>
              <w:tabs>
                <w:tab w:val="left" w:pos="426"/>
              </w:tabs>
              <w:spacing w:line="280" w:lineRule="exact"/>
              <w:jc w:val="center"/>
              <w:rPr>
                <w:rFonts w:ascii="宋体" w:hAnsi="宋体" w:eastAsia="宋体"/>
                <w:sz w:val="18"/>
                <w:szCs w:val="18"/>
              </w:rPr>
            </w:pPr>
          </w:p>
        </w:tc>
        <w:tc>
          <w:tcPr>
            <w:tcW w:w="2035" w:type="dxa"/>
            <w:tcBorders>
              <w:top w:val="single" w:color="auto" w:sz="2" w:space="0"/>
              <w:bottom w:val="single" w:color="auto" w:sz="2" w:space="0"/>
            </w:tcBorders>
            <w:vAlign w:val="center"/>
          </w:tcPr>
          <w:p>
            <w:pPr>
              <w:tabs>
                <w:tab w:val="left" w:pos="426"/>
              </w:tabs>
              <w:spacing w:line="280" w:lineRule="exact"/>
              <w:jc w:val="center"/>
              <w:rPr>
                <w:rFonts w:ascii="宋体" w:hAnsi="宋体" w:eastAsia="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454" w:hRule="atLeast"/>
        </w:trPr>
        <w:tc>
          <w:tcPr>
            <w:tcW w:w="2955" w:type="dxa"/>
            <w:tcBorders>
              <w:top w:val="single" w:color="auto" w:sz="2" w:space="0"/>
              <w:bottom w:val="single" w:color="auto" w:sz="2" w:space="0"/>
            </w:tcBorders>
            <w:vAlign w:val="center"/>
          </w:tcPr>
          <w:p>
            <w:pPr>
              <w:tabs>
                <w:tab w:val="left" w:pos="426"/>
              </w:tabs>
              <w:spacing w:line="280" w:lineRule="exact"/>
              <w:ind w:left="315" w:leftChars="150" w:right="-107" w:rightChars="-51"/>
              <w:rPr>
                <w:rFonts w:ascii="宋体" w:hAnsi="宋体" w:eastAsia="宋体"/>
                <w:bCs/>
                <w:sz w:val="18"/>
                <w:szCs w:val="18"/>
              </w:rPr>
            </w:pPr>
            <w:r>
              <w:rPr>
                <w:rFonts w:hint="eastAsia" w:ascii="宋体" w:hAnsi="宋体" w:eastAsia="宋体"/>
                <w:bCs/>
                <w:sz w:val="18"/>
                <w:szCs w:val="18"/>
              </w:rPr>
              <w:t>挥发性有机物（</w:t>
            </w:r>
            <w:r>
              <w:rPr>
                <w:rFonts w:ascii="宋体" w:hAnsi="宋体" w:eastAsia="宋体"/>
                <w:bCs/>
                <w:sz w:val="18"/>
                <w:szCs w:val="18"/>
              </w:rPr>
              <w:t>VOCs</w:t>
            </w:r>
            <w:r>
              <w:rPr>
                <w:rFonts w:hint="eastAsia" w:ascii="宋体" w:hAnsi="宋体" w:eastAsia="宋体"/>
                <w:bCs/>
                <w:sz w:val="18"/>
                <w:szCs w:val="18"/>
              </w:rPr>
              <w:t>）回收方式</w:t>
            </w:r>
          </w:p>
        </w:tc>
        <w:tc>
          <w:tcPr>
            <w:tcW w:w="1676" w:type="dxa"/>
            <w:tcBorders>
              <w:top w:val="single" w:color="auto" w:sz="2" w:space="0"/>
              <w:bottom w:val="single" w:color="auto" w:sz="2" w:space="0"/>
            </w:tcBorders>
            <w:vAlign w:val="center"/>
          </w:tcPr>
          <w:p>
            <w:pPr>
              <w:tabs>
                <w:tab w:val="left" w:pos="426"/>
              </w:tabs>
              <w:spacing w:line="280" w:lineRule="exact"/>
              <w:jc w:val="center"/>
              <w:rPr>
                <w:rFonts w:ascii="宋体" w:hAnsi="宋体" w:eastAsia="宋体"/>
                <w:sz w:val="18"/>
                <w:szCs w:val="18"/>
              </w:rPr>
            </w:pPr>
            <w:r>
              <w:rPr>
                <w:rFonts w:ascii="宋体" w:hAnsi="宋体" w:eastAsia="宋体"/>
                <w:sz w:val="18"/>
                <w:szCs w:val="18"/>
              </w:rPr>
              <w:t>—</w:t>
            </w:r>
          </w:p>
        </w:tc>
        <w:tc>
          <w:tcPr>
            <w:tcW w:w="1065" w:type="dxa"/>
            <w:gridSpan w:val="2"/>
            <w:tcBorders>
              <w:top w:val="single" w:color="auto" w:sz="2" w:space="0"/>
              <w:bottom w:val="single" w:color="auto" w:sz="2" w:space="0"/>
            </w:tcBorders>
            <w:vAlign w:val="center"/>
          </w:tcPr>
          <w:p>
            <w:pPr>
              <w:tabs>
                <w:tab w:val="left" w:pos="426"/>
              </w:tabs>
              <w:spacing w:line="280" w:lineRule="exact"/>
              <w:jc w:val="center"/>
              <w:rPr>
                <w:rFonts w:ascii="宋体" w:hAnsi="宋体" w:eastAsia="宋体"/>
                <w:sz w:val="18"/>
                <w:szCs w:val="18"/>
              </w:rPr>
            </w:pPr>
            <w:r>
              <w:rPr>
                <w:rFonts w:ascii="宋体" w:hAnsi="宋体" w:eastAsia="宋体"/>
                <w:sz w:val="18"/>
                <w:szCs w:val="18"/>
              </w:rPr>
              <w:t>05</w:t>
            </w:r>
          </w:p>
        </w:tc>
        <w:tc>
          <w:tcPr>
            <w:tcW w:w="1989" w:type="dxa"/>
            <w:gridSpan w:val="4"/>
            <w:tcBorders>
              <w:top w:val="single" w:color="auto" w:sz="2" w:space="0"/>
              <w:bottom w:val="single" w:color="auto" w:sz="2" w:space="0"/>
            </w:tcBorders>
            <w:vAlign w:val="center"/>
          </w:tcPr>
          <w:p>
            <w:pPr>
              <w:tabs>
                <w:tab w:val="left" w:pos="426"/>
              </w:tabs>
              <w:spacing w:line="280" w:lineRule="exact"/>
              <w:jc w:val="center"/>
              <w:rPr>
                <w:rFonts w:ascii="宋体" w:hAnsi="宋体" w:eastAsia="宋体"/>
                <w:sz w:val="18"/>
                <w:szCs w:val="18"/>
              </w:rPr>
            </w:pPr>
          </w:p>
        </w:tc>
        <w:tc>
          <w:tcPr>
            <w:tcW w:w="2035" w:type="dxa"/>
            <w:tcBorders>
              <w:top w:val="single" w:color="auto" w:sz="2" w:space="0"/>
              <w:bottom w:val="single" w:color="auto" w:sz="2" w:space="0"/>
            </w:tcBorders>
            <w:vAlign w:val="center"/>
          </w:tcPr>
          <w:p>
            <w:pPr>
              <w:tabs>
                <w:tab w:val="left" w:pos="426"/>
              </w:tabs>
              <w:spacing w:line="280" w:lineRule="exact"/>
              <w:jc w:val="center"/>
              <w:rPr>
                <w:rFonts w:ascii="宋体" w:hAnsi="宋体" w:eastAsia="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454" w:hRule="atLeast"/>
        </w:trPr>
        <w:tc>
          <w:tcPr>
            <w:tcW w:w="2955" w:type="dxa"/>
            <w:tcBorders>
              <w:top w:val="single" w:color="auto" w:sz="2" w:space="0"/>
              <w:bottom w:val="single" w:color="auto" w:sz="2" w:space="0"/>
            </w:tcBorders>
            <w:vAlign w:val="center"/>
          </w:tcPr>
          <w:p>
            <w:pPr>
              <w:tabs>
                <w:tab w:val="left" w:pos="426"/>
              </w:tabs>
              <w:spacing w:line="280" w:lineRule="exact"/>
              <w:ind w:left="315" w:leftChars="150" w:right="-107" w:rightChars="-51"/>
              <w:rPr>
                <w:rFonts w:ascii="宋体" w:hAnsi="宋体" w:eastAsia="宋体"/>
                <w:bCs/>
                <w:sz w:val="18"/>
                <w:szCs w:val="18"/>
              </w:rPr>
            </w:pPr>
            <w:r>
              <w:rPr>
                <w:rFonts w:hint="eastAsia" w:ascii="宋体" w:hAnsi="宋体" w:eastAsia="宋体"/>
                <w:bCs/>
                <w:sz w:val="18"/>
                <w:szCs w:val="18"/>
              </w:rPr>
              <w:t>挥发性有机物（</w:t>
            </w:r>
            <w:r>
              <w:rPr>
                <w:rFonts w:ascii="宋体" w:hAnsi="宋体" w:eastAsia="宋体"/>
                <w:bCs/>
                <w:sz w:val="18"/>
                <w:szCs w:val="18"/>
              </w:rPr>
              <w:t>VOCs</w:t>
            </w:r>
            <w:r>
              <w:rPr>
                <w:rFonts w:hint="eastAsia" w:ascii="宋体" w:hAnsi="宋体" w:eastAsia="宋体"/>
                <w:bCs/>
                <w:sz w:val="18"/>
                <w:szCs w:val="18"/>
              </w:rPr>
              <w:t>）回收量</w:t>
            </w:r>
          </w:p>
        </w:tc>
        <w:tc>
          <w:tcPr>
            <w:tcW w:w="1676" w:type="dxa"/>
            <w:tcBorders>
              <w:top w:val="single" w:color="auto" w:sz="2" w:space="0"/>
              <w:bottom w:val="single" w:color="auto" w:sz="2" w:space="0"/>
            </w:tcBorders>
            <w:vAlign w:val="center"/>
          </w:tcPr>
          <w:p>
            <w:pPr>
              <w:tabs>
                <w:tab w:val="left" w:pos="426"/>
              </w:tabs>
              <w:spacing w:line="280" w:lineRule="exact"/>
              <w:jc w:val="center"/>
              <w:rPr>
                <w:rFonts w:ascii="宋体" w:hAnsi="宋体" w:eastAsia="宋体"/>
                <w:sz w:val="18"/>
                <w:szCs w:val="18"/>
              </w:rPr>
            </w:pPr>
            <w:r>
              <w:rPr>
                <w:rFonts w:hint="eastAsia" w:ascii="宋体" w:hAnsi="宋体" w:eastAsia="宋体"/>
                <w:sz w:val="18"/>
                <w:szCs w:val="18"/>
              </w:rPr>
              <w:t>吨</w:t>
            </w:r>
          </w:p>
        </w:tc>
        <w:tc>
          <w:tcPr>
            <w:tcW w:w="1065" w:type="dxa"/>
            <w:gridSpan w:val="2"/>
            <w:tcBorders>
              <w:top w:val="single" w:color="auto" w:sz="2" w:space="0"/>
              <w:bottom w:val="single" w:color="auto" w:sz="2" w:space="0"/>
            </w:tcBorders>
            <w:vAlign w:val="center"/>
          </w:tcPr>
          <w:p>
            <w:pPr>
              <w:tabs>
                <w:tab w:val="left" w:pos="426"/>
              </w:tabs>
              <w:spacing w:line="280" w:lineRule="exact"/>
              <w:jc w:val="center"/>
              <w:rPr>
                <w:rFonts w:ascii="宋体" w:hAnsi="宋体" w:eastAsia="宋体"/>
                <w:sz w:val="18"/>
                <w:szCs w:val="18"/>
              </w:rPr>
            </w:pPr>
            <w:r>
              <w:rPr>
                <w:rFonts w:ascii="宋体" w:hAnsi="宋体" w:eastAsia="宋体"/>
                <w:sz w:val="18"/>
                <w:szCs w:val="18"/>
              </w:rPr>
              <w:t>06</w:t>
            </w:r>
          </w:p>
        </w:tc>
        <w:tc>
          <w:tcPr>
            <w:tcW w:w="1989" w:type="dxa"/>
            <w:gridSpan w:val="4"/>
            <w:tcBorders>
              <w:top w:val="single" w:color="auto" w:sz="2" w:space="0"/>
              <w:bottom w:val="single" w:color="auto" w:sz="2" w:space="0"/>
            </w:tcBorders>
            <w:vAlign w:val="center"/>
          </w:tcPr>
          <w:p>
            <w:pPr>
              <w:tabs>
                <w:tab w:val="left" w:pos="426"/>
              </w:tabs>
              <w:spacing w:line="280" w:lineRule="exact"/>
              <w:jc w:val="center"/>
              <w:rPr>
                <w:rFonts w:ascii="宋体" w:hAnsi="宋体" w:eastAsia="宋体"/>
                <w:sz w:val="18"/>
                <w:szCs w:val="18"/>
              </w:rPr>
            </w:pPr>
          </w:p>
        </w:tc>
        <w:tc>
          <w:tcPr>
            <w:tcW w:w="2035" w:type="dxa"/>
            <w:tcBorders>
              <w:top w:val="single" w:color="auto" w:sz="2" w:space="0"/>
              <w:bottom w:val="single" w:color="auto" w:sz="2" w:space="0"/>
            </w:tcBorders>
            <w:vAlign w:val="center"/>
          </w:tcPr>
          <w:p>
            <w:pPr>
              <w:tabs>
                <w:tab w:val="left" w:pos="426"/>
              </w:tabs>
              <w:spacing w:line="280" w:lineRule="exact"/>
              <w:jc w:val="center"/>
              <w:rPr>
                <w:rFonts w:ascii="宋体" w:hAnsi="宋体" w:eastAsia="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454" w:hRule="atLeast"/>
        </w:trPr>
        <w:tc>
          <w:tcPr>
            <w:tcW w:w="2955" w:type="dxa"/>
            <w:tcBorders>
              <w:top w:val="single" w:color="auto" w:sz="2" w:space="0"/>
              <w:bottom w:val="single" w:color="auto" w:sz="2" w:space="0"/>
            </w:tcBorders>
            <w:vAlign w:val="center"/>
          </w:tcPr>
          <w:p>
            <w:pPr>
              <w:tabs>
                <w:tab w:val="left" w:pos="426"/>
              </w:tabs>
              <w:spacing w:line="280" w:lineRule="exact"/>
              <w:ind w:left="315" w:leftChars="150" w:right="-107" w:rightChars="-51"/>
              <w:rPr>
                <w:rFonts w:ascii="宋体" w:hAnsi="宋体" w:eastAsia="宋体"/>
                <w:bCs/>
                <w:sz w:val="18"/>
                <w:szCs w:val="18"/>
              </w:rPr>
            </w:pPr>
            <w:r>
              <w:rPr>
                <w:rFonts w:hint="eastAsia" w:ascii="宋体" w:hAnsi="宋体" w:eastAsia="宋体"/>
                <w:bCs/>
                <w:sz w:val="18"/>
                <w:szCs w:val="18"/>
              </w:rPr>
              <w:t>挥发性有机物（</w:t>
            </w:r>
            <w:r>
              <w:rPr>
                <w:rFonts w:ascii="宋体" w:hAnsi="宋体" w:eastAsia="宋体"/>
                <w:bCs/>
                <w:sz w:val="18"/>
                <w:szCs w:val="18"/>
              </w:rPr>
              <w:t>VOCs</w:t>
            </w:r>
            <w:r>
              <w:rPr>
                <w:rFonts w:hint="eastAsia" w:ascii="宋体" w:hAnsi="宋体" w:eastAsia="宋体"/>
                <w:bCs/>
                <w:sz w:val="18"/>
                <w:szCs w:val="18"/>
              </w:rPr>
              <w:t>）销毁方式</w:t>
            </w:r>
          </w:p>
        </w:tc>
        <w:tc>
          <w:tcPr>
            <w:tcW w:w="1676" w:type="dxa"/>
            <w:tcBorders>
              <w:top w:val="single" w:color="auto" w:sz="2" w:space="0"/>
              <w:bottom w:val="single" w:color="auto" w:sz="2" w:space="0"/>
            </w:tcBorders>
            <w:vAlign w:val="center"/>
          </w:tcPr>
          <w:p>
            <w:pPr>
              <w:tabs>
                <w:tab w:val="left" w:pos="426"/>
              </w:tabs>
              <w:spacing w:line="280" w:lineRule="exact"/>
              <w:jc w:val="center"/>
              <w:rPr>
                <w:rFonts w:ascii="宋体" w:hAnsi="宋体" w:eastAsia="宋体"/>
                <w:sz w:val="18"/>
                <w:szCs w:val="18"/>
              </w:rPr>
            </w:pPr>
            <w:r>
              <w:rPr>
                <w:rFonts w:ascii="宋体" w:hAnsi="宋体" w:eastAsia="宋体"/>
                <w:sz w:val="18"/>
                <w:szCs w:val="18"/>
              </w:rPr>
              <w:t>—</w:t>
            </w:r>
          </w:p>
        </w:tc>
        <w:tc>
          <w:tcPr>
            <w:tcW w:w="1065" w:type="dxa"/>
            <w:gridSpan w:val="2"/>
            <w:tcBorders>
              <w:top w:val="single" w:color="auto" w:sz="2" w:space="0"/>
              <w:bottom w:val="single" w:color="auto" w:sz="2" w:space="0"/>
            </w:tcBorders>
            <w:vAlign w:val="center"/>
          </w:tcPr>
          <w:p>
            <w:pPr>
              <w:tabs>
                <w:tab w:val="left" w:pos="426"/>
              </w:tabs>
              <w:spacing w:line="280" w:lineRule="exact"/>
              <w:jc w:val="center"/>
              <w:rPr>
                <w:rFonts w:ascii="宋体" w:hAnsi="宋体" w:eastAsia="宋体"/>
                <w:sz w:val="18"/>
                <w:szCs w:val="18"/>
              </w:rPr>
            </w:pPr>
            <w:r>
              <w:rPr>
                <w:rFonts w:ascii="宋体" w:hAnsi="宋体" w:eastAsia="宋体"/>
                <w:sz w:val="18"/>
                <w:szCs w:val="18"/>
              </w:rPr>
              <w:t>07</w:t>
            </w:r>
          </w:p>
        </w:tc>
        <w:tc>
          <w:tcPr>
            <w:tcW w:w="1989" w:type="dxa"/>
            <w:gridSpan w:val="4"/>
            <w:tcBorders>
              <w:top w:val="single" w:color="auto" w:sz="2" w:space="0"/>
              <w:bottom w:val="single" w:color="auto" w:sz="2" w:space="0"/>
            </w:tcBorders>
            <w:vAlign w:val="center"/>
          </w:tcPr>
          <w:p>
            <w:pPr>
              <w:tabs>
                <w:tab w:val="left" w:pos="426"/>
              </w:tabs>
              <w:spacing w:line="280" w:lineRule="exact"/>
              <w:jc w:val="center"/>
              <w:rPr>
                <w:rFonts w:ascii="宋体" w:hAnsi="宋体" w:eastAsia="宋体"/>
                <w:sz w:val="18"/>
                <w:szCs w:val="18"/>
              </w:rPr>
            </w:pPr>
          </w:p>
        </w:tc>
        <w:tc>
          <w:tcPr>
            <w:tcW w:w="2035" w:type="dxa"/>
            <w:tcBorders>
              <w:top w:val="single" w:color="auto" w:sz="2" w:space="0"/>
              <w:bottom w:val="single" w:color="auto" w:sz="2" w:space="0"/>
            </w:tcBorders>
            <w:vAlign w:val="center"/>
          </w:tcPr>
          <w:p>
            <w:pPr>
              <w:tabs>
                <w:tab w:val="left" w:pos="426"/>
              </w:tabs>
              <w:spacing w:line="280" w:lineRule="exact"/>
              <w:jc w:val="center"/>
              <w:rPr>
                <w:rFonts w:ascii="宋体" w:hAnsi="宋体" w:eastAsia="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454" w:hRule="atLeast"/>
        </w:trPr>
        <w:tc>
          <w:tcPr>
            <w:tcW w:w="2955" w:type="dxa"/>
            <w:tcBorders>
              <w:top w:val="single" w:color="auto" w:sz="2" w:space="0"/>
              <w:bottom w:val="single" w:color="auto" w:sz="2" w:space="0"/>
            </w:tcBorders>
            <w:vAlign w:val="center"/>
          </w:tcPr>
          <w:p>
            <w:pPr>
              <w:tabs>
                <w:tab w:val="left" w:pos="426"/>
              </w:tabs>
              <w:spacing w:line="280" w:lineRule="exact"/>
              <w:ind w:left="315" w:leftChars="150" w:right="-107" w:rightChars="-51"/>
              <w:rPr>
                <w:rFonts w:ascii="宋体" w:hAnsi="宋体" w:eastAsia="宋体"/>
                <w:bCs/>
                <w:sz w:val="18"/>
                <w:szCs w:val="18"/>
              </w:rPr>
            </w:pPr>
            <w:r>
              <w:rPr>
                <w:rFonts w:hint="eastAsia" w:ascii="宋体" w:hAnsi="宋体" w:eastAsia="宋体"/>
                <w:bCs/>
                <w:sz w:val="18"/>
                <w:szCs w:val="18"/>
              </w:rPr>
              <w:t>挥发性有机物（</w:t>
            </w:r>
            <w:r>
              <w:rPr>
                <w:rFonts w:ascii="宋体" w:hAnsi="宋体" w:eastAsia="宋体"/>
                <w:bCs/>
                <w:sz w:val="18"/>
                <w:szCs w:val="18"/>
              </w:rPr>
              <w:t>VOCs</w:t>
            </w:r>
            <w:r>
              <w:rPr>
                <w:rFonts w:hint="eastAsia" w:ascii="宋体" w:hAnsi="宋体" w:eastAsia="宋体"/>
                <w:bCs/>
                <w:sz w:val="18"/>
                <w:szCs w:val="18"/>
              </w:rPr>
              <w:t>）销毁量</w:t>
            </w:r>
          </w:p>
        </w:tc>
        <w:tc>
          <w:tcPr>
            <w:tcW w:w="1676" w:type="dxa"/>
            <w:tcBorders>
              <w:top w:val="single" w:color="auto" w:sz="2" w:space="0"/>
              <w:bottom w:val="single" w:color="auto" w:sz="2" w:space="0"/>
            </w:tcBorders>
            <w:vAlign w:val="center"/>
          </w:tcPr>
          <w:p>
            <w:pPr>
              <w:tabs>
                <w:tab w:val="left" w:pos="426"/>
              </w:tabs>
              <w:spacing w:line="280" w:lineRule="exact"/>
              <w:jc w:val="center"/>
              <w:rPr>
                <w:rFonts w:ascii="宋体" w:hAnsi="宋体" w:eastAsia="宋体"/>
                <w:sz w:val="18"/>
                <w:szCs w:val="18"/>
              </w:rPr>
            </w:pPr>
            <w:r>
              <w:rPr>
                <w:rFonts w:hint="eastAsia" w:ascii="宋体" w:hAnsi="宋体" w:eastAsia="宋体"/>
                <w:sz w:val="18"/>
                <w:szCs w:val="18"/>
              </w:rPr>
              <w:t>吨</w:t>
            </w:r>
          </w:p>
        </w:tc>
        <w:tc>
          <w:tcPr>
            <w:tcW w:w="1065" w:type="dxa"/>
            <w:gridSpan w:val="2"/>
            <w:tcBorders>
              <w:top w:val="single" w:color="auto" w:sz="2" w:space="0"/>
              <w:bottom w:val="single" w:color="auto" w:sz="2" w:space="0"/>
            </w:tcBorders>
            <w:vAlign w:val="center"/>
          </w:tcPr>
          <w:p>
            <w:pPr>
              <w:tabs>
                <w:tab w:val="left" w:pos="426"/>
              </w:tabs>
              <w:spacing w:line="280" w:lineRule="exact"/>
              <w:jc w:val="center"/>
              <w:rPr>
                <w:rFonts w:ascii="宋体" w:hAnsi="宋体" w:eastAsia="宋体"/>
                <w:sz w:val="18"/>
                <w:szCs w:val="18"/>
              </w:rPr>
            </w:pPr>
            <w:r>
              <w:rPr>
                <w:rFonts w:ascii="宋体" w:hAnsi="宋体" w:eastAsia="宋体"/>
                <w:sz w:val="18"/>
                <w:szCs w:val="18"/>
              </w:rPr>
              <w:t>08</w:t>
            </w:r>
          </w:p>
        </w:tc>
        <w:tc>
          <w:tcPr>
            <w:tcW w:w="1989" w:type="dxa"/>
            <w:gridSpan w:val="4"/>
            <w:tcBorders>
              <w:top w:val="single" w:color="auto" w:sz="2" w:space="0"/>
              <w:bottom w:val="single" w:color="auto" w:sz="2" w:space="0"/>
            </w:tcBorders>
            <w:vAlign w:val="center"/>
          </w:tcPr>
          <w:p>
            <w:pPr>
              <w:tabs>
                <w:tab w:val="left" w:pos="426"/>
              </w:tabs>
              <w:spacing w:line="280" w:lineRule="exact"/>
              <w:jc w:val="center"/>
              <w:rPr>
                <w:rFonts w:ascii="宋体" w:hAnsi="宋体" w:eastAsia="宋体"/>
                <w:sz w:val="18"/>
                <w:szCs w:val="18"/>
              </w:rPr>
            </w:pPr>
          </w:p>
        </w:tc>
        <w:tc>
          <w:tcPr>
            <w:tcW w:w="2035" w:type="dxa"/>
            <w:tcBorders>
              <w:top w:val="single" w:color="auto" w:sz="2" w:space="0"/>
              <w:bottom w:val="single" w:color="auto" w:sz="2" w:space="0"/>
            </w:tcBorders>
            <w:vAlign w:val="center"/>
          </w:tcPr>
          <w:p>
            <w:pPr>
              <w:tabs>
                <w:tab w:val="left" w:pos="426"/>
              </w:tabs>
              <w:spacing w:line="280" w:lineRule="exact"/>
              <w:jc w:val="center"/>
              <w:rPr>
                <w:rFonts w:ascii="宋体" w:hAnsi="宋体" w:eastAsia="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454" w:hRule="atLeast"/>
        </w:trPr>
        <w:tc>
          <w:tcPr>
            <w:tcW w:w="2955" w:type="dxa"/>
            <w:tcBorders>
              <w:top w:val="single" w:color="auto" w:sz="2" w:space="0"/>
              <w:bottom w:val="single" w:color="auto" w:sz="8" w:space="0"/>
            </w:tcBorders>
            <w:vAlign w:val="center"/>
          </w:tcPr>
          <w:p>
            <w:pPr>
              <w:tabs>
                <w:tab w:val="left" w:pos="426"/>
              </w:tabs>
              <w:spacing w:line="280" w:lineRule="exact"/>
              <w:ind w:left="315" w:leftChars="150" w:right="-107" w:rightChars="-51"/>
              <w:rPr>
                <w:rFonts w:ascii="宋体" w:hAnsi="宋体" w:eastAsia="宋体"/>
                <w:bCs/>
                <w:sz w:val="18"/>
                <w:szCs w:val="18"/>
              </w:rPr>
            </w:pPr>
            <w:r>
              <w:rPr>
                <w:rFonts w:hint="eastAsia" w:ascii="宋体" w:hAnsi="宋体" w:eastAsia="宋体"/>
                <w:bCs/>
                <w:sz w:val="18"/>
                <w:szCs w:val="18"/>
              </w:rPr>
              <w:t>挥发性有机物（</w:t>
            </w:r>
            <w:r>
              <w:rPr>
                <w:rFonts w:ascii="宋体" w:hAnsi="宋体" w:eastAsia="宋体"/>
                <w:bCs/>
                <w:sz w:val="18"/>
                <w:szCs w:val="18"/>
              </w:rPr>
              <w:t>VOCs</w:t>
            </w:r>
            <w:r>
              <w:rPr>
                <w:rFonts w:hint="eastAsia" w:ascii="宋体" w:hAnsi="宋体" w:eastAsia="宋体"/>
                <w:bCs/>
                <w:sz w:val="18"/>
                <w:szCs w:val="18"/>
              </w:rPr>
              <w:t>）排放量</w:t>
            </w:r>
          </w:p>
        </w:tc>
        <w:tc>
          <w:tcPr>
            <w:tcW w:w="1676" w:type="dxa"/>
            <w:tcBorders>
              <w:top w:val="single" w:color="auto" w:sz="2" w:space="0"/>
              <w:bottom w:val="single" w:color="auto" w:sz="8" w:space="0"/>
            </w:tcBorders>
            <w:vAlign w:val="center"/>
          </w:tcPr>
          <w:p>
            <w:pPr>
              <w:spacing w:line="280" w:lineRule="exact"/>
              <w:jc w:val="center"/>
              <w:rPr>
                <w:rFonts w:ascii="宋体" w:hAnsi="宋体" w:eastAsia="宋体"/>
                <w:sz w:val="18"/>
                <w:szCs w:val="18"/>
              </w:rPr>
            </w:pPr>
            <w:r>
              <w:rPr>
                <w:rFonts w:hint="eastAsia" w:ascii="宋体" w:hAnsi="宋体" w:eastAsia="宋体"/>
                <w:sz w:val="18"/>
                <w:szCs w:val="18"/>
              </w:rPr>
              <w:t>吨</w:t>
            </w:r>
          </w:p>
        </w:tc>
        <w:tc>
          <w:tcPr>
            <w:tcW w:w="1065" w:type="dxa"/>
            <w:gridSpan w:val="2"/>
            <w:tcBorders>
              <w:top w:val="single" w:color="auto" w:sz="2" w:space="0"/>
              <w:bottom w:val="single" w:color="auto" w:sz="8" w:space="0"/>
            </w:tcBorders>
            <w:vAlign w:val="center"/>
          </w:tcPr>
          <w:p>
            <w:pPr>
              <w:tabs>
                <w:tab w:val="left" w:pos="426"/>
              </w:tabs>
              <w:spacing w:line="280" w:lineRule="exact"/>
              <w:jc w:val="center"/>
              <w:rPr>
                <w:rFonts w:ascii="宋体" w:hAnsi="宋体" w:eastAsia="宋体"/>
                <w:sz w:val="18"/>
                <w:szCs w:val="18"/>
              </w:rPr>
            </w:pPr>
            <w:r>
              <w:rPr>
                <w:rFonts w:ascii="宋体" w:hAnsi="宋体" w:eastAsia="宋体"/>
                <w:sz w:val="18"/>
                <w:szCs w:val="18"/>
              </w:rPr>
              <w:t>09</w:t>
            </w:r>
          </w:p>
        </w:tc>
        <w:tc>
          <w:tcPr>
            <w:tcW w:w="1989" w:type="dxa"/>
            <w:gridSpan w:val="4"/>
            <w:tcBorders>
              <w:top w:val="single" w:color="auto" w:sz="2" w:space="0"/>
              <w:bottom w:val="single" w:color="auto" w:sz="8" w:space="0"/>
            </w:tcBorders>
            <w:vAlign w:val="center"/>
          </w:tcPr>
          <w:p>
            <w:pPr>
              <w:tabs>
                <w:tab w:val="left" w:pos="426"/>
              </w:tabs>
              <w:spacing w:line="280" w:lineRule="exact"/>
              <w:jc w:val="center"/>
              <w:rPr>
                <w:rFonts w:ascii="宋体" w:hAnsi="宋体" w:eastAsia="宋体"/>
                <w:sz w:val="18"/>
                <w:szCs w:val="18"/>
              </w:rPr>
            </w:pPr>
          </w:p>
        </w:tc>
        <w:tc>
          <w:tcPr>
            <w:tcW w:w="2035" w:type="dxa"/>
            <w:tcBorders>
              <w:top w:val="single" w:color="auto" w:sz="2" w:space="0"/>
              <w:bottom w:val="single" w:color="auto" w:sz="8" w:space="0"/>
            </w:tcBorders>
            <w:vAlign w:val="center"/>
          </w:tcPr>
          <w:p>
            <w:pPr>
              <w:tabs>
                <w:tab w:val="left" w:pos="426"/>
              </w:tabs>
              <w:spacing w:line="280" w:lineRule="exact"/>
              <w:jc w:val="center"/>
              <w:rPr>
                <w:rFonts w:ascii="宋体" w:hAnsi="宋体" w:eastAsia="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454" w:hRule="atLeast"/>
        </w:trPr>
        <w:tc>
          <w:tcPr>
            <w:tcW w:w="2955" w:type="dxa"/>
            <w:tcBorders>
              <w:top w:val="single" w:color="auto" w:sz="8" w:space="0"/>
              <w:bottom w:val="nil"/>
              <w:right w:val="nil"/>
            </w:tcBorders>
            <w:vAlign w:val="center"/>
          </w:tcPr>
          <w:p>
            <w:pPr>
              <w:rPr>
                <w:rFonts w:ascii="宋体" w:hAnsi="宋体" w:eastAsia="宋体" w:cs="宋体"/>
                <w:sz w:val="18"/>
                <w:szCs w:val="18"/>
              </w:rPr>
            </w:pPr>
            <w:r>
              <w:rPr>
                <w:rFonts w:hint="eastAsia" w:ascii="宋体" w:hAnsi="宋体" w:eastAsia="宋体" w:cs="宋体"/>
                <w:sz w:val="18"/>
                <w:szCs w:val="18"/>
              </w:rPr>
              <w:t>单位负责人：</w:t>
            </w:r>
          </w:p>
        </w:tc>
        <w:tc>
          <w:tcPr>
            <w:tcW w:w="2257" w:type="dxa"/>
            <w:gridSpan w:val="2"/>
            <w:tcBorders>
              <w:top w:val="single" w:color="auto" w:sz="8" w:space="0"/>
              <w:left w:val="nil"/>
              <w:bottom w:val="nil"/>
              <w:right w:val="nil"/>
            </w:tcBorders>
            <w:vAlign w:val="center"/>
          </w:tcPr>
          <w:p>
            <w:pPr>
              <w:tabs>
                <w:tab w:val="left" w:pos="426"/>
              </w:tabs>
              <w:spacing w:line="280" w:lineRule="exact"/>
              <w:jc w:val="left"/>
              <w:rPr>
                <w:rFonts w:ascii="宋体" w:hAnsi="宋体" w:eastAsia="宋体"/>
                <w:sz w:val="18"/>
                <w:szCs w:val="18"/>
              </w:rPr>
            </w:pPr>
            <w:r>
              <w:rPr>
                <w:rFonts w:hint="eastAsia" w:ascii="宋体" w:hAnsi="宋体" w:eastAsia="宋体"/>
                <w:sz w:val="18"/>
                <w:szCs w:val="18"/>
              </w:rPr>
              <w:t>审核人：</w:t>
            </w:r>
          </w:p>
        </w:tc>
        <w:tc>
          <w:tcPr>
            <w:tcW w:w="2127" w:type="dxa"/>
            <w:gridSpan w:val="4"/>
            <w:tcBorders>
              <w:top w:val="single" w:color="auto" w:sz="8" w:space="0"/>
              <w:left w:val="nil"/>
              <w:bottom w:val="nil"/>
              <w:right w:val="nil"/>
            </w:tcBorders>
            <w:vAlign w:val="center"/>
          </w:tcPr>
          <w:p>
            <w:pPr>
              <w:tabs>
                <w:tab w:val="left" w:pos="426"/>
              </w:tabs>
              <w:spacing w:line="280" w:lineRule="exact"/>
              <w:jc w:val="left"/>
              <w:rPr>
                <w:rFonts w:ascii="宋体" w:hAnsi="宋体" w:eastAsia="宋体"/>
                <w:sz w:val="18"/>
                <w:szCs w:val="18"/>
              </w:rPr>
            </w:pPr>
            <w:r>
              <w:rPr>
                <w:rFonts w:hint="eastAsia" w:ascii="宋体" w:hAnsi="宋体" w:eastAsia="宋体"/>
                <w:sz w:val="18"/>
                <w:szCs w:val="18"/>
              </w:rPr>
              <w:t>填表人：</w:t>
            </w:r>
          </w:p>
        </w:tc>
        <w:tc>
          <w:tcPr>
            <w:tcW w:w="2381" w:type="dxa"/>
            <w:gridSpan w:val="2"/>
            <w:tcBorders>
              <w:top w:val="single" w:color="auto" w:sz="8" w:space="0"/>
              <w:left w:val="nil"/>
              <w:bottom w:val="nil"/>
            </w:tcBorders>
            <w:vAlign w:val="center"/>
          </w:tcPr>
          <w:p>
            <w:pPr>
              <w:tabs>
                <w:tab w:val="left" w:pos="426"/>
              </w:tabs>
              <w:spacing w:line="280" w:lineRule="exact"/>
              <w:jc w:val="right"/>
              <w:rPr>
                <w:rFonts w:ascii="宋体" w:hAnsi="宋体" w:eastAsia="宋体"/>
                <w:sz w:val="18"/>
                <w:szCs w:val="18"/>
              </w:rPr>
            </w:pPr>
            <w:r>
              <w:rPr>
                <w:rFonts w:hint="eastAsia" w:ascii="宋体" w:hAnsi="宋体" w:eastAsia="宋体"/>
                <w:sz w:val="18"/>
                <w:szCs w:val="18"/>
                <w:shd w:val="clear" w:color="auto" w:fill="FFFFFF"/>
              </w:rPr>
              <w:t>报出日期：</w:t>
            </w:r>
            <w:r>
              <w:rPr>
                <w:rFonts w:ascii="宋体" w:hAnsi="宋体" w:eastAsia="宋体"/>
                <w:sz w:val="18"/>
                <w:szCs w:val="18"/>
                <w:shd w:val="clear" w:color="auto" w:fill="FFFFFF"/>
              </w:rPr>
              <w:t>2018</w:t>
            </w:r>
            <w:r>
              <w:rPr>
                <w:rFonts w:hint="eastAsia" w:ascii="宋体" w:hAnsi="宋体" w:eastAsia="宋体"/>
                <w:sz w:val="18"/>
                <w:szCs w:val="18"/>
                <w:shd w:val="clear" w:color="auto" w:fill="FFFFFF"/>
              </w:rPr>
              <w:t>年   月   日</w:t>
            </w:r>
          </w:p>
        </w:tc>
      </w:tr>
    </w:tbl>
    <w:p>
      <w:pPr>
        <w:rPr>
          <w:rFonts w:ascii="Calibri" w:hAnsi="Calibri" w:eastAsia="宋体"/>
        </w:rPr>
      </w:pPr>
    </w:p>
    <w:p>
      <w:pPr>
        <w:spacing w:line="280" w:lineRule="exact"/>
        <w:rPr>
          <w:rFonts w:ascii="宋体" w:hAnsi="宋体" w:eastAsia="宋体"/>
          <w:sz w:val="18"/>
          <w:szCs w:val="18"/>
        </w:rPr>
      </w:pPr>
      <w:r>
        <w:rPr>
          <w:rFonts w:hint="eastAsia" w:ascii="宋体" w:hAnsi="宋体" w:eastAsia="宋体"/>
          <w:sz w:val="18"/>
          <w:szCs w:val="18"/>
        </w:rPr>
        <w:t>说明：</w:t>
      </w:r>
      <w:r>
        <w:rPr>
          <w:rFonts w:ascii="宋体" w:hAnsi="宋体" w:eastAsia="宋体"/>
          <w:sz w:val="18"/>
          <w:szCs w:val="18"/>
        </w:rPr>
        <w:t>1.</w:t>
      </w:r>
      <w:r>
        <w:rPr>
          <w:rFonts w:hint="eastAsia" w:ascii="宋体" w:hAnsi="宋体" w:eastAsia="宋体"/>
          <w:sz w:val="18"/>
          <w:szCs w:val="18"/>
        </w:rPr>
        <w:t>指标间关系：0</w:t>
      </w:r>
      <w:r>
        <w:rPr>
          <w:rFonts w:ascii="宋体" w:hAnsi="宋体" w:eastAsia="宋体"/>
          <w:sz w:val="18"/>
          <w:szCs w:val="18"/>
        </w:rPr>
        <w:t>4=</w:t>
      </w:r>
      <w:r>
        <w:rPr>
          <w:rFonts w:hint="eastAsia" w:ascii="宋体" w:hAnsi="宋体" w:eastAsia="宋体"/>
          <w:sz w:val="18"/>
          <w:szCs w:val="18"/>
        </w:rPr>
        <w:t>0</w:t>
      </w:r>
      <w:r>
        <w:rPr>
          <w:rFonts w:ascii="宋体" w:hAnsi="宋体" w:eastAsia="宋体"/>
          <w:sz w:val="18"/>
          <w:szCs w:val="18"/>
        </w:rPr>
        <w:t>6+</w:t>
      </w:r>
      <w:r>
        <w:rPr>
          <w:rFonts w:hint="eastAsia" w:ascii="宋体" w:hAnsi="宋体" w:eastAsia="宋体"/>
          <w:sz w:val="18"/>
          <w:szCs w:val="18"/>
        </w:rPr>
        <w:t>0</w:t>
      </w:r>
      <w:r>
        <w:rPr>
          <w:rFonts w:ascii="宋体" w:hAnsi="宋体" w:eastAsia="宋体"/>
          <w:sz w:val="18"/>
          <w:szCs w:val="18"/>
        </w:rPr>
        <w:t>8+</w:t>
      </w:r>
      <w:r>
        <w:rPr>
          <w:rFonts w:hint="eastAsia" w:ascii="宋体" w:hAnsi="宋体" w:eastAsia="宋体"/>
          <w:sz w:val="18"/>
          <w:szCs w:val="18"/>
        </w:rPr>
        <w:t>0</w:t>
      </w:r>
      <w:r>
        <w:rPr>
          <w:rFonts w:ascii="宋体" w:hAnsi="宋体" w:eastAsia="宋体"/>
          <w:sz w:val="18"/>
          <w:szCs w:val="18"/>
        </w:rPr>
        <w:t>9</w:t>
      </w:r>
      <w:r>
        <w:rPr>
          <w:rFonts w:hint="eastAsia" w:ascii="宋体" w:hAnsi="宋体" w:eastAsia="宋体"/>
          <w:sz w:val="18"/>
          <w:szCs w:val="18"/>
        </w:rPr>
        <w:t>。</w:t>
      </w:r>
    </w:p>
    <w:p>
      <w:pPr>
        <w:spacing w:line="280" w:lineRule="exact"/>
        <w:ind w:left="525" w:leftChars="250"/>
        <w:rPr>
          <w:rFonts w:ascii="宋体" w:hAnsi="宋体" w:eastAsia="宋体"/>
          <w:sz w:val="18"/>
          <w:szCs w:val="18"/>
        </w:rPr>
      </w:pPr>
      <w:r>
        <w:rPr>
          <w:rFonts w:ascii="宋体" w:hAnsi="宋体" w:eastAsia="宋体"/>
          <w:sz w:val="18"/>
          <w:szCs w:val="18"/>
        </w:rPr>
        <w:t>2.</w:t>
      </w:r>
      <w:r>
        <w:rPr>
          <w:rFonts w:hint="eastAsia" w:ascii="宋体" w:hAnsi="宋体" w:eastAsia="宋体"/>
          <w:sz w:val="18"/>
          <w:szCs w:val="18"/>
        </w:rPr>
        <w:t>如需填报的溶剂类别超过</w:t>
      </w:r>
      <w:r>
        <w:rPr>
          <w:rFonts w:ascii="宋体" w:hAnsi="宋体" w:eastAsia="宋体"/>
          <w:sz w:val="18"/>
          <w:szCs w:val="18"/>
        </w:rPr>
        <w:t>2</w:t>
      </w:r>
      <w:r>
        <w:rPr>
          <w:rFonts w:hint="eastAsia" w:ascii="宋体" w:hAnsi="宋体" w:eastAsia="宋体"/>
          <w:sz w:val="18"/>
          <w:szCs w:val="18"/>
        </w:rPr>
        <w:t>个可自行增加表格填写。</w:t>
      </w:r>
    </w:p>
    <w:p>
      <w:pPr>
        <w:widowControl/>
        <w:jc w:val="left"/>
        <w:rPr>
          <w:rFonts w:ascii="宋体" w:hAnsi="宋体" w:eastAsia="宋体"/>
          <w:b/>
          <w:sz w:val="18"/>
          <w:szCs w:val="18"/>
        </w:rPr>
      </w:pPr>
      <w:r>
        <w:rPr>
          <w:rFonts w:ascii="宋体" w:hAnsi="宋体" w:eastAsia="宋体"/>
          <w:b/>
          <w:sz w:val="18"/>
          <w:szCs w:val="18"/>
        </w:rPr>
        <w:br w:type="page"/>
      </w:r>
    </w:p>
    <w:p>
      <w:pPr>
        <w:pStyle w:val="2"/>
      </w:pPr>
      <w:bookmarkStart w:id="62" w:name="_Toc509677647"/>
      <w:bookmarkStart w:id="63" w:name="_Ref513815576"/>
      <w:bookmarkStart w:id="64" w:name="_Toc513815198"/>
      <w:bookmarkStart w:id="65" w:name="_Toc512581956"/>
      <w:r>
        <w:rPr>
          <w:rFonts w:hint="eastAsia"/>
        </w:rPr>
        <w:t>工业企业固体物料堆存（不含固废、危废）信息普查表</w:t>
      </w:r>
      <w:bookmarkEnd w:id="62"/>
      <w:bookmarkEnd w:id="63"/>
      <w:bookmarkEnd w:id="64"/>
      <w:bookmarkEnd w:id="65"/>
      <w:r>
        <w:rPr>
          <w:rFonts w:hint="eastAsia"/>
          <w:color w:val="FF0000"/>
        </w:rPr>
        <w:t>(</w:t>
      </w:r>
      <w:r>
        <w:rPr>
          <w:rFonts w:hint="eastAsia"/>
          <w:color w:val="FF0000"/>
          <w:lang w:val="en-US" w:eastAsia="zh-CN"/>
        </w:rPr>
        <w:t>选</w:t>
      </w:r>
      <w:r>
        <w:rPr>
          <w:rFonts w:hint="eastAsia"/>
          <w:color w:val="FF0000"/>
        </w:rPr>
        <w:t>填)</w:t>
      </w:r>
    </w:p>
    <w:tbl>
      <w:tblPr>
        <w:tblStyle w:val="43"/>
        <w:tblW w:w="9634"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811"/>
        <w:gridCol w:w="103"/>
        <w:gridCol w:w="1629"/>
        <w:gridCol w:w="598"/>
        <w:gridCol w:w="654"/>
        <w:gridCol w:w="103"/>
        <w:gridCol w:w="1118"/>
        <w:gridCol w:w="490"/>
        <w:gridCol w:w="2002"/>
        <w:gridCol w:w="103"/>
        <w:gridCol w:w="23"/>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898" w:type="dxa"/>
            <w:gridSpan w:val="6"/>
            <w:tcBorders>
              <w:top w:val="nil"/>
              <w:right w:val="nil"/>
            </w:tcBorders>
            <w:vAlign w:val="center"/>
          </w:tcPr>
          <w:p>
            <w:pPr>
              <w:widowControl/>
              <w:spacing w:line="240" w:lineRule="exact"/>
              <w:jc w:val="left"/>
              <w:rPr>
                <w:rFonts w:ascii="宋体" w:hAnsi="宋体" w:eastAsia="宋体" w:cs="宋体"/>
                <w:b/>
                <w:kern w:val="0"/>
                <w:sz w:val="18"/>
                <w:szCs w:val="18"/>
              </w:rPr>
            </w:pPr>
          </w:p>
        </w:tc>
        <w:tc>
          <w:tcPr>
            <w:tcW w:w="1118" w:type="dxa"/>
            <w:tcBorders>
              <w:top w:val="nil"/>
              <w:left w:val="nil"/>
              <w:right w:val="nil"/>
            </w:tcBorders>
            <w:shd w:val="clear" w:color="000000" w:fill="FFFFFF"/>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表    号：</w:t>
            </w:r>
          </w:p>
        </w:tc>
        <w:tc>
          <w:tcPr>
            <w:tcW w:w="2618" w:type="dxa"/>
            <w:gridSpan w:val="4"/>
            <w:tcBorders>
              <w:top w:val="nil"/>
              <w:left w:val="nil"/>
            </w:tcBorders>
            <w:shd w:val="clear" w:color="000000" w:fill="FFFFFF"/>
            <w:vAlign w:val="center"/>
          </w:tcPr>
          <w:p>
            <w:pPr>
              <w:widowControl/>
              <w:spacing w:line="240" w:lineRule="exact"/>
              <w:jc w:val="right"/>
              <w:rPr>
                <w:rFonts w:ascii="宋体" w:hAnsi="宋体" w:eastAsia="宋体" w:cs="宋体"/>
                <w:kern w:val="0"/>
                <w:sz w:val="18"/>
                <w:szCs w:val="18"/>
              </w:rPr>
            </w:pPr>
            <w:r>
              <w:rPr>
                <w:rFonts w:hint="eastAsia" w:ascii="宋体" w:hAnsi="宋体" w:eastAsia="宋体" w:cs="宋体"/>
                <w:kern w:val="0"/>
                <w:sz w:val="18"/>
                <w:szCs w:val="18"/>
              </w:rPr>
              <w:t>Ｇ１０３－１９表</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gridAfter w:val="2"/>
          <w:wAfter w:w="126" w:type="dxa"/>
          <w:trHeight w:val="454" w:hRule="atLeast"/>
        </w:trPr>
        <w:tc>
          <w:tcPr>
            <w:tcW w:w="2811" w:type="dxa"/>
            <w:vMerge w:val="restart"/>
            <w:vAlign w:val="center"/>
          </w:tcPr>
          <w:p>
            <w:pPr>
              <w:tabs>
                <w:tab w:val="left" w:pos="426"/>
              </w:tabs>
              <w:spacing w:line="280" w:lineRule="exact"/>
              <w:ind w:right="-51"/>
              <w:jc w:val="center"/>
              <w:rPr>
                <w:rFonts w:ascii="宋体" w:hAnsi="宋体" w:eastAsia="宋体"/>
                <w:sz w:val="18"/>
                <w:szCs w:val="18"/>
              </w:rPr>
            </w:pPr>
            <w:r>
              <w:rPr>
                <w:rFonts w:hint="eastAsia" w:ascii="宋体" w:hAnsi="宋体" w:eastAsia="宋体"/>
                <w:sz w:val="18"/>
                <w:szCs w:val="18"/>
              </w:rPr>
              <w:t>指标名称</w:t>
            </w:r>
          </w:p>
        </w:tc>
        <w:tc>
          <w:tcPr>
            <w:tcW w:w="1732" w:type="dxa"/>
            <w:gridSpan w:val="2"/>
            <w:vMerge w:val="restart"/>
            <w:vAlign w:val="center"/>
          </w:tcPr>
          <w:p>
            <w:pPr>
              <w:tabs>
                <w:tab w:val="left" w:pos="426"/>
              </w:tabs>
              <w:spacing w:line="280" w:lineRule="exact"/>
              <w:jc w:val="center"/>
              <w:rPr>
                <w:rFonts w:ascii="宋体" w:hAnsi="宋体" w:eastAsia="宋体"/>
                <w:spacing w:val="-14"/>
                <w:sz w:val="18"/>
                <w:szCs w:val="18"/>
              </w:rPr>
            </w:pPr>
            <w:r>
              <w:rPr>
                <w:rFonts w:hint="eastAsia" w:ascii="宋体" w:hAnsi="宋体" w:eastAsia="宋体"/>
                <w:spacing w:val="-14"/>
                <w:sz w:val="18"/>
                <w:szCs w:val="18"/>
              </w:rPr>
              <w:t>计量单位</w:t>
            </w:r>
          </w:p>
        </w:tc>
        <w:tc>
          <w:tcPr>
            <w:tcW w:w="1252" w:type="dxa"/>
            <w:gridSpan w:val="2"/>
            <w:vMerge w:val="restart"/>
            <w:vAlign w:val="center"/>
          </w:tcPr>
          <w:p>
            <w:pPr>
              <w:tabs>
                <w:tab w:val="left" w:pos="426"/>
              </w:tabs>
              <w:spacing w:line="280" w:lineRule="exact"/>
              <w:jc w:val="center"/>
              <w:rPr>
                <w:rFonts w:ascii="宋体" w:hAnsi="宋体" w:eastAsia="宋体"/>
                <w:spacing w:val="-14"/>
                <w:sz w:val="18"/>
                <w:szCs w:val="18"/>
              </w:rPr>
            </w:pPr>
            <w:r>
              <w:rPr>
                <w:rFonts w:hint="eastAsia" w:ascii="宋体" w:hAnsi="宋体" w:eastAsia="宋体"/>
                <w:spacing w:val="-14"/>
                <w:sz w:val="18"/>
                <w:szCs w:val="18"/>
              </w:rPr>
              <w:t>代码</w:t>
            </w:r>
          </w:p>
        </w:tc>
        <w:tc>
          <w:tcPr>
            <w:tcW w:w="3713" w:type="dxa"/>
            <w:gridSpan w:val="4"/>
            <w:vAlign w:val="center"/>
          </w:tcPr>
          <w:p>
            <w:pPr>
              <w:tabs>
                <w:tab w:val="left" w:pos="426"/>
              </w:tabs>
              <w:spacing w:line="280" w:lineRule="exact"/>
              <w:ind w:right="-51"/>
              <w:jc w:val="center"/>
              <w:rPr>
                <w:rFonts w:ascii="宋体" w:hAnsi="宋体" w:eastAsia="宋体"/>
                <w:sz w:val="18"/>
                <w:szCs w:val="18"/>
              </w:rPr>
            </w:pPr>
            <w:r>
              <w:rPr>
                <w:rFonts w:hint="eastAsia" w:ascii="宋体" w:hAnsi="宋体" w:eastAsia="宋体"/>
                <w:sz w:val="18"/>
                <w:szCs w:val="18"/>
              </w:rPr>
              <w:t>本年实际</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gridAfter w:val="2"/>
          <w:wAfter w:w="126" w:type="dxa"/>
          <w:trHeight w:val="454" w:hRule="atLeast"/>
        </w:trPr>
        <w:tc>
          <w:tcPr>
            <w:tcW w:w="2811" w:type="dxa"/>
            <w:vMerge w:val="continue"/>
            <w:vAlign w:val="center"/>
          </w:tcPr>
          <w:p>
            <w:pPr>
              <w:tabs>
                <w:tab w:val="left" w:pos="426"/>
              </w:tabs>
              <w:spacing w:line="280" w:lineRule="exact"/>
              <w:ind w:right="-51"/>
              <w:jc w:val="center"/>
              <w:rPr>
                <w:rFonts w:ascii="宋体" w:hAnsi="宋体" w:eastAsia="宋体"/>
                <w:bCs/>
                <w:sz w:val="18"/>
                <w:szCs w:val="18"/>
              </w:rPr>
            </w:pPr>
          </w:p>
        </w:tc>
        <w:tc>
          <w:tcPr>
            <w:tcW w:w="1732" w:type="dxa"/>
            <w:gridSpan w:val="2"/>
            <w:vMerge w:val="continue"/>
            <w:vAlign w:val="center"/>
          </w:tcPr>
          <w:p>
            <w:pPr>
              <w:tabs>
                <w:tab w:val="left" w:pos="426"/>
              </w:tabs>
              <w:spacing w:line="280" w:lineRule="exact"/>
              <w:jc w:val="center"/>
              <w:rPr>
                <w:rFonts w:ascii="宋体" w:hAnsi="宋体" w:eastAsia="宋体"/>
                <w:sz w:val="18"/>
                <w:szCs w:val="18"/>
              </w:rPr>
            </w:pPr>
          </w:p>
        </w:tc>
        <w:tc>
          <w:tcPr>
            <w:tcW w:w="1252" w:type="dxa"/>
            <w:gridSpan w:val="2"/>
            <w:vMerge w:val="continue"/>
            <w:vAlign w:val="center"/>
          </w:tcPr>
          <w:p>
            <w:pPr>
              <w:tabs>
                <w:tab w:val="left" w:pos="426"/>
              </w:tabs>
              <w:spacing w:line="280" w:lineRule="exact"/>
              <w:jc w:val="center"/>
              <w:rPr>
                <w:rFonts w:ascii="宋体" w:hAnsi="宋体" w:eastAsia="宋体"/>
                <w:sz w:val="18"/>
                <w:szCs w:val="18"/>
              </w:rPr>
            </w:pPr>
          </w:p>
        </w:tc>
        <w:tc>
          <w:tcPr>
            <w:tcW w:w="1711" w:type="dxa"/>
            <w:gridSpan w:val="3"/>
            <w:vAlign w:val="center"/>
          </w:tcPr>
          <w:p>
            <w:pPr>
              <w:tabs>
                <w:tab w:val="left" w:pos="426"/>
              </w:tabs>
              <w:spacing w:line="280" w:lineRule="exact"/>
              <w:jc w:val="center"/>
              <w:rPr>
                <w:rFonts w:ascii="宋体" w:hAnsi="宋体" w:eastAsia="宋体"/>
                <w:sz w:val="18"/>
                <w:szCs w:val="18"/>
              </w:rPr>
            </w:pPr>
            <w:r>
              <w:rPr>
                <w:rFonts w:hint="eastAsia" w:ascii="宋体" w:hAnsi="宋体" w:eastAsia="宋体"/>
                <w:sz w:val="18"/>
                <w:szCs w:val="18"/>
              </w:rPr>
              <w:t>堆场</w:t>
            </w:r>
            <w:r>
              <w:rPr>
                <w:rFonts w:ascii="宋体" w:hAnsi="宋体" w:eastAsia="宋体"/>
                <w:sz w:val="18"/>
                <w:szCs w:val="18"/>
              </w:rPr>
              <w:t>1</w:t>
            </w:r>
          </w:p>
        </w:tc>
        <w:tc>
          <w:tcPr>
            <w:tcW w:w="2002" w:type="dxa"/>
          </w:tcPr>
          <w:p>
            <w:pPr>
              <w:spacing w:line="280" w:lineRule="exact"/>
              <w:jc w:val="center"/>
              <w:rPr>
                <w:rFonts w:ascii="Calibri" w:hAnsi="Calibri" w:eastAsia="宋体"/>
                <w:sz w:val="18"/>
                <w:szCs w:val="18"/>
              </w:rPr>
            </w:pPr>
            <w:r>
              <w:rPr>
                <w:rFonts w:hint="eastAsia" w:ascii="宋体" w:hAnsi="宋体" w:eastAsia="宋体"/>
                <w:sz w:val="18"/>
                <w:szCs w:val="18"/>
              </w:rPr>
              <w:t>堆场</w:t>
            </w:r>
            <w:r>
              <w:rPr>
                <w:rFonts w:ascii="宋体" w:hAnsi="宋体" w:eastAsia="宋体"/>
                <w:sz w:val="18"/>
                <w:szCs w:val="18"/>
              </w:rPr>
              <w:t>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gridAfter w:val="2"/>
          <w:wAfter w:w="126" w:type="dxa"/>
          <w:trHeight w:val="454" w:hRule="atLeast"/>
        </w:trPr>
        <w:tc>
          <w:tcPr>
            <w:tcW w:w="2811" w:type="dxa"/>
            <w:vAlign w:val="center"/>
          </w:tcPr>
          <w:p>
            <w:pPr>
              <w:tabs>
                <w:tab w:val="left" w:pos="426"/>
              </w:tabs>
              <w:spacing w:line="280" w:lineRule="exact"/>
              <w:ind w:right="-51"/>
              <w:jc w:val="center"/>
              <w:rPr>
                <w:rFonts w:ascii="宋体" w:hAnsi="宋体" w:eastAsia="宋体"/>
                <w:bCs/>
                <w:sz w:val="18"/>
                <w:szCs w:val="18"/>
              </w:rPr>
            </w:pPr>
            <w:r>
              <w:rPr>
                <w:rFonts w:hint="eastAsia" w:ascii="宋体" w:hAnsi="宋体" w:eastAsia="宋体"/>
                <w:bCs/>
                <w:sz w:val="18"/>
                <w:szCs w:val="18"/>
              </w:rPr>
              <w:t>甲</w:t>
            </w:r>
          </w:p>
        </w:tc>
        <w:tc>
          <w:tcPr>
            <w:tcW w:w="1732" w:type="dxa"/>
            <w:gridSpan w:val="2"/>
            <w:vAlign w:val="center"/>
          </w:tcPr>
          <w:p>
            <w:pPr>
              <w:tabs>
                <w:tab w:val="left" w:pos="426"/>
              </w:tabs>
              <w:spacing w:line="280" w:lineRule="exact"/>
              <w:jc w:val="center"/>
              <w:rPr>
                <w:rFonts w:ascii="宋体" w:hAnsi="宋体" w:eastAsia="宋体"/>
                <w:sz w:val="18"/>
                <w:szCs w:val="18"/>
              </w:rPr>
            </w:pPr>
            <w:r>
              <w:rPr>
                <w:rFonts w:hint="eastAsia" w:ascii="宋体" w:hAnsi="宋体" w:eastAsia="宋体"/>
                <w:sz w:val="18"/>
                <w:szCs w:val="18"/>
              </w:rPr>
              <w:t>乙</w:t>
            </w:r>
          </w:p>
        </w:tc>
        <w:tc>
          <w:tcPr>
            <w:tcW w:w="1252" w:type="dxa"/>
            <w:gridSpan w:val="2"/>
            <w:vAlign w:val="center"/>
          </w:tcPr>
          <w:p>
            <w:pPr>
              <w:tabs>
                <w:tab w:val="left" w:pos="426"/>
              </w:tabs>
              <w:spacing w:line="280" w:lineRule="exact"/>
              <w:jc w:val="center"/>
              <w:rPr>
                <w:rFonts w:ascii="宋体" w:hAnsi="宋体" w:eastAsia="宋体"/>
                <w:sz w:val="18"/>
                <w:szCs w:val="18"/>
              </w:rPr>
            </w:pPr>
            <w:r>
              <w:rPr>
                <w:rFonts w:hint="eastAsia" w:ascii="Calibri" w:hAnsi="宋体" w:eastAsia="宋体"/>
                <w:sz w:val="18"/>
                <w:szCs w:val="18"/>
              </w:rPr>
              <w:t>丙</w:t>
            </w:r>
          </w:p>
        </w:tc>
        <w:tc>
          <w:tcPr>
            <w:tcW w:w="1711" w:type="dxa"/>
            <w:gridSpan w:val="3"/>
            <w:vAlign w:val="center"/>
          </w:tcPr>
          <w:p>
            <w:pPr>
              <w:tabs>
                <w:tab w:val="left" w:pos="426"/>
              </w:tabs>
              <w:spacing w:line="280" w:lineRule="exact"/>
              <w:jc w:val="center"/>
              <w:rPr>
                <w:rFonts w:ascii="宋体" w:hAnsi="宋体" w:eastAsia="宋体"/>
                <w:sz w:val="18"/>
                <w:szCs w:val="18"/>
              </w:rPr>
            </w:pPr>
            <w:r>
              <w:rPr>
                <w:rFonts w:ascii="宋体" w:hAnsi="宋体" w:eastAsia="宋体"/>
                <w:sz w:val="18"/>
                <w:szCs w:val="18"/>
              </w:rPr>
              <w:t>1</w:t>
            </w:r>
          </w:p>
        </w:tc>
        <w:tc>
          <w:tcPr>
            <w:tcW w:w="2002" w:type="dxa"/>
            <w:vAlign w:val="center"/>
          </w:tcPr>
          <w:p>
            <w:pPr>
              <w:tabs>
                <w:tab w:val="left" w:pos="426"/>
              </w:tabs>
              <w:spacing w:line="280" w:lineRule="exact"/>
              <w:jc w:val="center"/>
              <w:rPr>
                <w:rFonts w:ascii="宋体" w:hAnsi="宋体" w:eastAsia="宋体"/>
                <w:sz w:val="18"/>
                <w:szCs w:val="18"/>
              </w:rPr>
            </w:pPr>
            <w:r>
              <w:rPr>
                <w:rFonts w:ascii="宋体" w:hAnsi="宋体" w:eastAsia="宋体"/>
                <w:sz w:val="18"/>
                <w:szCs w:val="18"/>
              </w:rPr>
              <w:t>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gridAfter w:val="2"/>
          <w:wAfter w:w="126" w:type="dxa"/>
          <w:trHeight w:val="454" w:hRule="atLeast"/>
        </w:trPr>
        <w:tc>
          <w:tcPr>
            <w:tcW w:w="2811" w:type="dxa"/>
            <w:vAlign w:val="center"/>
          </w:tcPr>
          <w:p>
            <w:pPr>
              <w:tabs>
                <w:tab w:val="left" w:pos="426"/>
              </w:tabs>
              <w:spacing w:line="280" w:lineRule="exact"/>
              <w:ind w:right="-51"/>
              <w:jc w:val="left"/>
              <w:rPr>
                <w:rFonts w:ascii="宋体" w:hAnsi="宋体" w:eastAsia="宋体"/>
                <w:bCs/>
                <w:sz w:val="18"/>
                <w:szCs w:val="18"/>
              </w:rPr>
            </w:pPr>
            <w:r>
              <w:rPr>
                <w:rFonts w:hint="eastAsia" w:ascii="宋体" w:hAnsi="宋体" w:eastAsia="宋体"/>
                <w:bCs/>
                <w:sz w:val="18"/>
                <w:szCs w:val="18"/>
              </w:rPr>
              <w:t>一、基本信息</w:t>
            </w:r>
          </w:p>
        </w:tc>
        <w:tc>
          <w:tcPr>
            <w:tcW w:w="1732" w:type="dxa"/>
            <w:gridSpan w:val="2"/>
            <w:vAlign w:val="center"/>
          </w:tcPr>
          <w:p>
            <w:pPr>
              <w:tabs>
                <w:tab w:val="left" w:pos="426"/>
              </w:tabs>
              <w:spacing w:line="280" w:lineRule="exact"/>
              <w:jc w:val="center"/>
              <w:rPr>
                <w:rFonts w:ascii="宋体" w:hAnsi="宋体" w:eastAsia="宋体"/>
                <w:sz w:val="18"/>
                <w:szCs w:val="18"/>
              </w:rPr>
            </w:pPr>
            <w:r>
              <w:rPr>
                <w:rFonts w:ascii="宋体" w:hAnsi="宋体" w:eastAsia="宋体"/>
                <w:sz w:val="18"/>
                <w:szCs w:val="18"/>
              </w:rPr>
              <w:t>—</w:t>
            </w:r>
          </w:p>
        </w:tc>
        <w:tc>
          <w:tcPr>
            <w:tcW w:w="1252" w:type="dxa"/>
            <w:gridSpan w:val="2"/>
            <w:vAlign w:val="center"/>
          </w:tcPr>
          <w:p>
            <w:pPr>
              <w:tabs>
                <w:tab w:val="left" w:pos="426"/>
              </w:tabs>
              <w:spacing w:line="280" w:lineRule="exact"/>
              <w:jc w:val="center"/>
              <w:rPr>
                <w:rFonts w:ascii="Calibri" w:hAnsi="宋体" w:eastAsia="宋体"/>
                <w:sz w:val="18"/>
                <w:szCs w:val="18"/>
              </w:rPr>
            </w:pPr>
            <w:r>
              <w:rPr>
                <w:rFonts w:ascii="Calibri" w:hAnsi="宋体" w:eastAsia="宋体"/>
                <w:sz w:val="18"/>
                <w:szCs w:val="18"/>
              </w:rPr>
              <w:t>—</w:t>
            </w:r>
          </w:p>
        </w:tc>
        <w:tc>
          <w:tcPr>
            <w:tcW w:w="1711" w:type="dxa"/>
            <w:gridSpan w:val="3"/>
            <w:vAlign w:val="center"/>
          </w:tcPr>
          <w:p>
            <w:pPr>
              <w:tabs>
                <w:tab w:val="left" w:pos="426"/>
              </w:tabs>
              <w:spacing w:line="280" w:lineRule="exact"/>
              <w:jc w:val="center"/>
              <w:rPr>
                <w:rFonts w:ascii="宋体" w:hAnsi="宋体" w:eastAsia="宋体"/>
                <w:sz w:val="18"/>
                <w:szCs w:val="18"/>
              </w:rPr>
            </w:pPr>
            <w:r>
              <w:rPr>
                <w:rFonts w:ascii="宋体" w:hAnsi="宋体" w:eastAsia="宋体"/>
                <w:sz w:val="18"/>
                <w:szCs w:val="18"/>
              </w:rPr>
              <w:t>—</w:t>
            </w:r>
          </w:p>
        </w:tc>
        <w:tc>
          <w:tcPr>
            <w:tcW w:w="2002" w:type="dxa"/>
            <w:vAlign w:val="center"/>
          </w:tcPr>
          <w:p>
            <w:pPr>
              <w:tabs>
                <w:tab w:val="left" w:pos="426"/>
              </w:tabs>
              <w:spacing w:line="280" w:lineRule="exact"/>
              <w:jc w:val="center"/>
              <w:rPr>
                <w:rFonts w:ascii="宋体" w:hAnsi="宋体" w:eastAsia="宋体"/>
                <w:sz w:val="18"/>
                <w:szCs w:val="18"/>
              </w:rPr>
            </w:pPr>
            <w:r>
              <w:rPr>
                <w:rFonts w:ascii="宋体" w:hAnsi="宋体" w:eastAsia="宋体"/>
                <w:sz w:val="18"/>
                <w:szCs w:val="18"/>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gridAfter w:val="2"/>
          <w:wAfter w:w="126" w:type="dxa"/>
          <w:trHeight w:val="454" w:hRule="atLeast"/>
        </w:trPr>
        <w:tc>
          <w:tcPr>
            <w:tcW w:w="2811" w:type="dxa"/>
            <w:vAlign w:val="center"/>
          </w:tcPr>
          <w:p>
            <w:pPr>
              <w:tabs>
                <w:tab w:val="left" w:pos="426"/>
              </w:tabs>
              <w:spacing w:line="280" w:lineRule="exact"/>
              <w:ind w:left="315" w:leftChars="150" w:right="-107" w:rightChars="-51"/>
              <w:rPr>
                <w:rFonts w:ascii="宋体" w:hAnsi="宋体" w:eastAsia="宋体"/>
                <w:bCs/>
                <w:sz w:val="18"/>
                <w:szCs w:val="18"/>
              </w:rPr>
            </w:pPr>
            <w:r>
              <w:rPr>
                <w:rFonts w:hint="eastAsia" w:ascii="宋体" w:hAnsi="宋体" w:eastAsia="宋体"/>
                <w:bCs/>
                <w:sz w:val="18"/>
                <w:szCs w:val="18"/>
              </w:rPr>
              <w:t>堆场编号</w:t>
            </w:r>
          </w:p>
        </w:tc>
        <w:tc>
          <w:tcPr>
            <w:tcW w:w="1732" w:type="dxa"/>
            <w:gridSpan w:val="2"/>
            <w:vAlign w:val="center"/>
          </w:tcPr>
          <w:p>
            <w:pPr>
              <w:tabs>
                <w:tab w:val="left" w:pos="426"/>
              </w:tabs>
              <w:spacing w:line="280" w:lineRule="exact"/>
              <w:jc w:val="center"/>
              <w:rPr>
                <w:rFonts w:ascii="宋体" w:hAnsi="宋体" w:eastAsia="宋体"/>
                <w:sz w:val="18"/>
                <w:szCs w:val="18"/>
              </w:rPr>
            </w:pPr>
            <w:r>
              <w:rPr>
                <w:rFonts w:ascii="宋体" w:hAnsi="宋体" w:eastAsia="宋体"/>
                <w:sz w:val="18"/>
                <w:szCs w:val="18"/>
              </w:rPr>
              <w:t>—</w:t>
            </w:r>
          </w:p>
        </w:tc>
        <w:tc>
          <w:tcPr>
            <w:tcW w:w="1252" w:type="dxa"/>
            <w:gridSpan w:val="2"/>
            <w:vAlign w:val="center"/>
          </w:tcPr>
          <w:p>
            <w:pPr>
              <w:tabs>
                <w:tab w:val="left" w:pos="426"/>
              </w:tabs>
              <w:spacing w:line="280" w:lineRule="exact"/>
              <w:jc w:val="center"/>
              <w:rPr>
                <w:rFonts w:ascii="宋体" w:hAnsi="宋体" w:eastAsia="宋体"/>
                <w:sz w:val="18"/>
                <w:szCs w:val="18"/>
              </w:rPr>
            </w:pPr>
            <w:r>
              <w:rPr>
                <w:rFonts w:ascii="宋体" w:hAnsi="宋体" w:eastAsia="宋体"/>
                <w:sz w:val="18"/>
                <w:szCs w:val="18"/>
              </w:rPr>
              <w:t>01</w:t>
            </w:r>
          </w:p>
        </w:tc>
        <w:tc>
          <w:tcPr>
            <w:tcW w:w="1711" w:type="dxa"/>
            <w:gridSpan w:val="3"/>
            <w:vAlign w:val="center"/>
          </w:tcPr>
          <w:p>
            <w:pPr>
              <w:tabs>
                <w:tab w:val="left" w:pos="426"/>
              </w:tabs>
              <w:spacing w:line="280" w:lineRule="exact"/>
              <w:jc w:val="center"/>
              <w:rPr>
                <w:rFonts w:ascii="宋体" w:hAnsi="宋体" w:eastAsia="宋体"/>
                <w:sz w:val="18"/>
                <w:szCs w:val="18"/>
              </w:rPr>
            </w:pPr>
          </w:p>
        </w:tc>
        <w:tc>
          <w:tcPr>
            <w:tcW w:w="2002" w:type="dxa"/>
            <w:vAlign w:val="center"/>
          </w:tcPr>
          <w:p>
            <w:pPr>
              <w:tabs>
                <w:tab w:val="left" w:pos="426"/>
              </w:tabs>
              <w:spacing w:line="280" w:lineRule="exact"/>
              <w:jc w:val="center"/>
              <w:rPr>
                <w:rFonts w:ascii="宋体" w:hAnsi="宋体" w:eastAsia="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gridAfter w:val="2"/>
          <w:wAfter w:w="126" w:type="dxa"/>
          <w:trHeight w:val="454" w:hRule="atLeast"/>
        </w:trPr>
        <w:tc>
          <w:tcPr>
            <w:tcW w:w="2811" w:type="dxa"/>
            <w:vAlign w:val="center"/>
          </w:tcPr>
          <w:p>
            <w:pPr>
              <w:tabs>
                <w:tab w:val="left" w:pos="426"/>
              </w:tabs>
              <w:spacing w:line="280" w:lineRule="exact"/>
              <w:ind w:left="315" w:leftChars="150" w:right="-107" w:rightChars="-51"/>
              <w:rPr>
                <w:rFonts w:ascii="宋体" w:hAnsi="宋体" w:eastAsia="宋体"/>
                <w:bCs/>
                <w:sz w:val="18"/>
                <w:szCs w:val="18"/>
              </w:rPr>
            </w:pPr>
            <w:r>
              <w:rPr>
                <w:rFonts w:hint="eastAsia" w:ascii="宋体" w:hAnsi="宋体" w:eastAsia="宋体"/>
                <w:bCs/>
                <w:sz w:val="18"/>
                <w:szCs w:val="18"/>
              </w:rPr>
              <w:t>堆场类型</w:t>
            </w:r>
          </w:p>
        </w:tc>
        <w:tc>
          <w:tcPr>
            <w:tcW w:w="1732" w:type="dxa"/>
            <w:gridSpan w:val="2"/>
            <w:vAlign w:val="center"/>
          </w:tcPr>
          <w:p>
            <w:pPr>
              <w:tabs>
                <w:tab w:val="left" w:pos="426"/>
              </w:tabs>
              <w:spacing w:line="280" w:lineRule="exact"/>
              <w:jc w:val="center"/>
              <w:rPr>
                <w:rFonts w:ascii="宋体" w:hAnsi="宋体" w:eastAsia="宋体"/>
                <w:sz w:val="18"/>
                <w:szCs w:val="18"/>
              </w:rPr>
            </w:pPr>
            <w:r>
              <w:rPr>
                <w:rFonts w:ascii="宋体" w:hAnsi="宋体" w:eastAsia="宋体"/>
                <w:sz w:val="18"/>
                <w:szCs w:val="18"/>
              </w:rPr>
              <w:t>—</w:t>
            </w:r>
          </w:p>
        </w:tc>
        <w:tc>
          <w:tcPr>
            <w:tcW w:w="1252" w:type="dxa"/>
            <w:gridSpan w:val="2"/>
            <w:vAlign w:val="center"/>
          </w:tcPr>
          <w:p>
            <w:pPr>
              <w:tabs>
                <w:tab w:val="left" w:pos="426"/>
              </w:tabs>
              <w:spacing w:line="280" w:lineRule="exact"/>
              <w:jc w:val="center"/>
              <w:rPr>
                <w:rFonts w:ascii="宋体" w:hAnsi="宋体" w:eastAsia="宋体"/>
                <w:sz w:val="18"/>
                <w:szCs w:val="18"/>
              </w:rPr>
            </w:pPr>
            <w:r>
              <w:rPr>
                <w:rFonts w:ascii="宋体" w:hAnsi="宋体" w:eastAsia="宋体"/>
                <w:sz w:val="18"/>
                <w:szCs w:val="18"/>
              </w:rPr>
              <w:t>02</w:t>
            </w:r>
          </w:p>
        </w:tc>
        <w:tc>
          <w:tcPr>
            <w:tcW w:w="1711" w:type="dxa"/>
            <w:gridSpan w:val="3"/>
            <w:vAlign w:val="center"/>
          </w:tcPr>
          <w:p>
            <w:pPr>
              <w:tabs>
                <w:tab w:val="left" w:pos="426"/>
              </w:tabs>
              <w:spacing w:line="280" w:lineRule="exact"/>
              <w:jc w:val="center"/>
              <w:rPr>
                <w:rFonts w:ascii="宋体" w:hAnsi="宋体" w:eastAsia="宋体"/>
                <w:sz w:val="18"/>
                <w:szCs w:val="18"/>
              </w:rPr>
            </w:pPr>
          </w:p>
        </w:tc>
        <w:tc>
          <w:tcPr>
            <w:tcW w:w="2002" w:type="dxa"/>
            <w:vAlign w:val="center"/>
          </w:tcPr>
          <w:p>
            <w:pPr>
              <w:tabs>
                <w:tab w:val="left" w:pos="426"/>
              </w:tabs>
              <w:spacing w:line="280" w:lineRule="exact"/>
              <w:jc w:val="center"/>
              <w:rPr>
                <w:rFonts w:ascii="宋体" w:hAnsi="宋体" w:eastAsia="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gridAfter w:val="2"/>
          <w:wAfter w:w="126" w:type="dxa"/>
          <w:trHeight w:val="454" w:hRule="atLeast"/>
        </w:trPr>
        <w:tc>
          <w:tcPr>
            <w:tcW w:w="2811" w:type="dxa"/>
            <w:vAlign w:val="center"/>
          </w:tcPr>
          <w:p>
            <w:pPr>
              <w:tabs>
                <w:tab w:val="left" w:pos="426"/>
              </w:tabs>
              <w:spacing w:line="280" w:lineRule="exact"/>
              <w:ind w:left="315" w:leftChars="150" w:right="-107" w:rightChars="-51"/>
              <w:rPr>
                <w:rFonts w:ascii="宋体" w:hAnsi="宋体" w:eastAsia="宋体"/>
                <w:bCs/>
                <w:sz w:val="18"/>
                <w:szCs w:val="18"/>
              </w:rPr>
            </w:pPr>
            <w:r>
              <w:rPr>
                <w:rFonts w:hint="eastAsia" w:ascii="宋体" w:hAnsi="宋体" w:eastAsia="宋体"/>
                <w:bCs/>
                <w:sz w:val="18"/>
                <w:szCs w:val="18"/>
              </w:rPr>
              <w:t>堆存物料</w:t>
            </w:r>
          </w:p>
        </w:tc>
        <w:tc>
          <w:tcPr>
            <w:tcW w:w="1732" w:type="dxa"/>
            <w:gridSpan w:val="2"/>
          </w:tcPr>
          <w:p>
            <w:pPr>
              <w:tabs>
                <w:tab w:val="left" w:pos="426"/>
              </w:tabs>
              <w:spacing w:line="280" w:lineRule="exact"/>
              <w:jc w:val="center"/>
              <w:rPr>
                <w:rFonts w:ascii="宋体" w:hAnsi="宋体" w:eastAsia="宋体"/>
                <w:sz w:val="18"/>
                <w:szCs w:val="18"/>
              </w:rPr>
            </w:pPr>
            <w:r>
              <w:rPr>
                <w:rFonts w:ascii="宋体" w:hAnsi="宋体" w:eastAsia="宋体"/>
                <w:sz w:val="18"/>
                <w:szCs w:val="18"/>
              </w:rPr>
              <w:t>—</w:t>
            </w:r>
          </w:p>
        </w:tc>
        <w:tc>
          <w:tcPr>
            <w:tcW w:w="1252" w:type="dxa"/>
            <w:gridSpan w:val="2"/>
            <w:vAlign w:val="center"/>
          </w:tcPr>
          <w:p>
            <w:pPr>
              <w:tabs>
                <w:tab w:val="left" w:pos="426"/>
              </w:tabs>
              <w:spacing w:line="280" w:lineRule="exact"/>
              <w:jc w:val="center"/>
              <w:rPr>
                <w:rFonts w:ascii="宋体" w:hAnsi="宋体" w:eastAsia="宋体"/>
                <w:sz w:val="18"/>
                <w:szCs w:val="18"/>
              </w:rPr>
            </w:pPr>
            <w:r>
              <w:rPr>
                <w:rFonts w:ascii="宋体" w:hAnsi="宋体" w:eastAsia="宋体"/>
                <w:sz w:val="18"/>
                <w:szCs w:val="18"/>
              </w:rPr>
              <w:t>03</w:t>
            </w:r>
          </w:p>
        </w:tc>
        <w:tc>
          <w:tcPr>
            <w:tcW w:w="1711" w:type="dxa"/>
            <w:gridSpan w:val="3"/>
            <w:vAlign w:val="center"/>
          </w:tcPr>
          <w:p>
            <w:pPr>
              <w:tabs>
                <w:tab w:val="left" w:pos="426"/>
              </w:tabs>
              <w:spacing w:line="280" w:lineRule="exact"/>
              <w:jc w:val="center"/>
              <w:rPr>
                <w:rFonts w:ascii="宋体" w:hAnsi="宋体" w:eastAsia="宋体"/>
                <w:sz w:val="18"/>
                <w:szCs w:val="18"/>
              </w:rPr>
            </w:pPr>
          </w:p>
        </w:tc>
        <w:tc>
          <w:tcPr>
            <w:tcW w:w="2002" w:type="dxa"/>
            <w:vAlign w:val="center"/>
          </w:tcPr>
          <w:p>
            <w:pPr>
              <w:tabs>
                <w:tab w:val="left" w:pos="426"/>
              </w:tabs>
              <w:spacing w:line="280" w:lineRule="exact"/>
              <w:jc w:val="center"/>
              <w:rPr>
                <w:rFonts w:ascii="宋体" w:hAnsi="宋体" w:eastAsia="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gridAfter w:val="2"/>
          <w:wAfter w:w="126" w:type="dxa"/>
          <w:trHeight w:val="454" w:hRule="atLeast"/>
        </w:trPr>
        <w:tc>
          <w:tcPr>
            <w:tcW w:w="2811" w:type="dxa"/>
            <w:vAlign w:val="center"/>
          </w:tcPr>
          <w:p>
            <w:pPr>
              <w:tabs>
                <w:tab w:val="left" w:pos="426"/>
              </w:tabs>
              <w:spacing w:line="280" w:lineRule="exact"/>
              <w:ind w:left="315" w:leftChars="150" w:right="-107" w:rightChars="-51"/>
              <w:rPr>
                <w:rFonts w:ascii="宋体" w:hAnsi="宋体" w:eastAsia="宋体"/>
                <w:bCs/>
                <w:sz w:val="18"/>
                <w:szCs w:val="18"/>
              </w:rPr>
            </w:pPr>
            <w:r>
              <w:rPr>
                <w:rFonts w:hint="eastAsia" w:ascii="宋体" w:hAnsi="宋体" w:eastAsia="宋体"/>
                <w:bCs/>
                <w:sz w:val="18"/>
                <w:szCs w:val="18"/>
              </w:rPr>
              <w:t>推存物料类型</w:t>
            </w:r>
          </w:p>
        </w:tc>
        <w:tc>
          <w:tcPr>
            <w:tcW w:w="1732" w:type="dxa"/>
            <w:gridSpan w:val="2"/>
          </w:tcPr>
          <w:p>
            <w:pPr>
              <w:tabs>
                <w:tab w:val="left" w:pos="426"/>
              </w:tabs>
              <w:spacing w:line="280" w:lineRule="exact"/>
              <w:jc w:val="center"/>
              <w:rPr>
                <w:rFonts w:ascii="宋体" w:hAnsi="宋体" w:eastAsia="宋体"/>
                <w:sz w:val="18"/>
                <w:szCs w:val="18"/>
              </w:rPr>
            </w:pPr>
            <w:r>
              <w:rPr>
                <w:rFonts w:ascii="宋体" w:hAnsi="宋体" w:eastAsia="宋体"/>
                <w:sz w:val="18"/>
                <w:szCs w:val="18"/>
              </w:rPr>
              <w:t>—</w:t>
            </w:r>
          </w:p>
        </w:tc>
        <w:tc>
          <w:tcPr>
            <w:tcW w:w="1252" w:type="dxa"/>
            <w:gridSpan w:val="2"/>
            <w:vAlign w:val="center"/>
          </w:tcPr>
          <w:p>
            <w:pPr>
              <w:tabs>
                <w:tab w:val="left" w:pos="426"/>
              </w:tabs>
              <w:spacing w:line="280" w:lineRule="exact"/>
              <w:jc w:val="center"/>
              <w:rPr>
                <w:rFonts w:ascii="宋体" w:hAnsi="宋体" w:eastAsia="宋体"/>
                <w:sz w:val="18"/>
                <w:szCs w:val="18"/>
              </w:rPr>
            </w:pPr>
            <w:r>
              <w:rPr>
                <w:rFonts w:ascii="宋体" w:hAnsi="宋体" w:eastAsia="宋体"/>
                <w:sz w:val="18"/>
                <w:szCs w:val="18"/>
              </w:rPr>
              <w:t>04</w:t>
            </w:r>
          </w:p>
        </w:tc>
        <w:tc>
          <w:tcPr>
            <w:tcW w:w="1711" w:type="dxa"/>
            <w:gridSpan w:val="3"/>
            <w:vAlign w:val="center"/>
          </w:tcPr>
          <w:p>
            <w:pPr>
              <w:tabs>
                <w:tab w:val="left" w:pos="426"/>
              </w:tabs>
              <w:spacing w:line="280" w:lineRule="exact"/>
              <w:jc w:val="center"/>
              <w:rPr>
                <w:rFonts w:ascii="宋体" w:hAnsi="宋体" w:eastAsia="宋体"/>
                <w:sz w:val="18"/>
                <w:szCs w:val="18"/>
              </w:rPr>
            </w:pPr>
          </w:p>
        </w:tc>
        <w:tc>
          <w:tcPr>
            <w:tcW w:w="2002" w:type="dxa"/>
            <w:vAlign w:val="center"/>
          </w:tcPr>
          <w:p>
            <w:pPr>
              <w:tabs>
                <w:tab w:val="left" w:pos="426"/>
              </w:tabs>
              <w:spacing w:line="280" w:lineRule="exact"/>
              <w:jc w:val="center"/>
              <w:rPr>
                <w:rFonts w:ascii="宋体" w:hAnsi="宋体" w:eastAsia="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gridAfter w:val="2"/>
          <w:wAfter w:w="126" w:type="dxa"/>
          <w:trHeight w:val="454" w:hRule="atLeast"/>
        </w:trPr>
        <w:tc>
          <w:tcPr>
            <w:tcW w:w="2811" w:type="dxa"/>
            <w:vAlign w:val="center"/>
          </w:tcPr>
          <w:p>
            <w:pPr>
              <w:tabs>
                <w:tab w:val="left" w:pos="426"/>
              </w:tabs>
              <w:spacing w:line="280" w:lineRule="exact"/>
              <w:ind w:left="315" w:leftChars="150" w:right="-107" w:rightChars="-51"/>
              <w:rPr>
                <w:rFonts w:ascii="宋体" w:hAnsi="宋体" w:eastAsia="宋体"/>
                <w:bCs/>
                <w:sz w:val="18"/>
                <w:szCs w:val="18"/>
              </w:rPr>
            </w:pPr>
            <w:r>
              <w:rPr>
                <w:rFonts w:hint="eastAsia" w:ascii="宋体" w:hAnsi="宋体" w:eastAsia="宋体"/>
                <w:bCs/>
                <w:sz w:val="18"/>
                <w:szCs w:val="18"/>
              </w:rPr>
              <w:t>占地面积</w:t>
            </w:r>
          </w:p>
        </w:tc>
        <w:tc>
          <w:tcPr>
            <w:tcW w:w="1732" w:type="dxa"/>
            <w:gridSpan w:val="2"/>
            <w:vAlign w:val="center"/>
          </w:tcPr>
          <w:p>
            <w:pPr>
              <w:tabs>
                <w:tab w:val="left" w:pos="426"/>
              </w:tabs>
              <w:spacing w:line="280" w:lineRule="exact"/>
              <w:jc w:val="center"/>
              <w:rPr>
                <w:rFonts w:ascii="宋体" w:hAnsi="宋体" w:eastAsia="宋体"/>
                <w:sz w:val="18"/>
                <w:szCs w:val="18"/>
              </w:rPr>
            </w:pPr>
            <w:r>
              <w:rPr>
                <w:rFonts w:hint="eastAsia" w:ascii="Times New Roman" w:hAnsi="Times New Roman" w:eastAsia="宋体"/>
                <w:kern w:val="0"/>
                <w:sz w:val="18"/>
                <w:szCs w:val="18"/>
              </w:rPr>
              <w:t>平方米</w:t>
            </w:r>
          </w:p>
        </w:tc>
        <w:tc>
          <w:tcPr>
            <w:tcW w:w="1252" w:type="dxa"/>
            <w:gridSpan w:val="2"/>
            <w:vAlign w:val="center"/>
          </w:tcPr>
          <w:p>
            <w:pPr>
              <w:tabs>
                <w:tab w:val="left" w:pos="426"/>
              </w:tabs>
              <w:spacing w:line="280" w:lineRule="exact"/>
              <w:jc w:val="center"/>
              <w:rPr>
                <w:rFonts w:ascii="宋体" w:hAnsi="宋体" w:eastAsia="宋体"/>
                <w:sz w:val="18"/>
                <w:szCs w:val="18"/>
              </w:rPr>
            </w:pPr>
            <w:r>
              <w:rPr>
                <w:rFonts w:ascii="宋体" w:hAnsi="宋体" w:eastAsia="宋体"/>
                <w:sz w:val="18"/>
                <w:szCs w:val="18"/>
              </w:rPr>
              <w:t>05</w:t>
            </w:r>
          </w:p>
        </w:tc>
        <w:tc>
          <w:tcPr>
            <w:tcW w:w="1711" w:type="dxa"/>
            <w:gridSpan w:val="3"/>
            <w:vAlign w:val="center"/>
          </w:tcPr>
          <w:p>
            <w:pPr>
              <w:tabs>
                <w:tab w:val="left" w:pos="426"/>
              </w:tabs>
              <w:spacing w:line="280" w:lineRule="exact"/>
              <w:jc w:val="center"/>
              <w:rPr>
                <w:rFonts w:ascii="宋体" w:hAnsi="宋体" w:eastAsia="宋体"/>
                <w:sz w:val="18"/>
                <w:szCs w:val="18"/>
              </w:rPr>
            </w:pPr>
          </w:p>
        </w:tc>
        <w:tc>
          <w:tcPr>
            <w:tcW w:w="2002" w:type="dxa"/>
            <w:vAlign w:val="center"/>
          </w:tcPr>
          <w:p>
            <w:pPr>
              <w:tabs>
                <w:tab w:val="left" w:pos="426"/>
              </w:tabs>
              <w:spacing w:line="280" w:lineRule="exact"/>
              <w:jc w:val="center"/>
              <w:rPr>
                <w:rFonts w:ascii="宋体" w:hAnsi="宋体" w:eastAsia="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gridAfter w:val="2"/>
          <w:wAfter w:w="126" w:type="dxa"/>
          <w:trHeight w:val="454" w:hRule="atLeast"/>
        </w:trPr>
        <w:tc>
          <w:tcPr>
            <w:tcW w:w="2811" w:type="dxa"/>
            <w:vAlign w:val="center"/>
          </w:tcPr>
          <w:p>
            <w:pPr>
              <w:tabs>
                <w:tab w:val="left" w:pos="426"/>
              </w:tabs>
              <w:spacing w:line="280" w:lineRule="exact"/>
              <w:ind w:left="315" w:leftChars="150" w:right="-107" w:rightChars="-51"/>
              <w:rPr>
                <w:rFonts w:ascii="宋体" w:hAnsi="宋体" w:eastAsia="宋体"/>
                <w:bCs/>
                <w:sz w:val="18"/>
                <w:szCs w:val="18"/>
              </w:rPr>
            </w:pPr>
            <w:r>
              <w:rPr>
                <w:rFonts w:hint="eastAsia" w:ascii="宋体" w:hAnsi="宋体" w:eastAsia="宋体"/>
                <w:bCs/>
                <w:sz w:val="18"/>
                <w:szCs w:val="18"/>
              </w:rPr>
              <w:t>最高高度</w:t>
            </w:r>
          </w:p>
        </w:tc>
        <w:tc>
          <w:tcPr>
            <w:tcW w:w="1732" w:type="dxa"/>
            <w:gridSpan w:val="2"/>
            <w:vAlign w:val="center"/>
          </w:tcPr>
          <w:p>
            <w:pPr>
              <w:tabs>
                <w:tab w:val="left" w:pos="426"/>
              </w:tabs>
              <w:spacing w:line="280" w:lineRule="exact"/>
              <w:jc w:val="center"/>
              <w:rPr>
                <w:rFonts w:ascii="宋体" w:hAnsi="宋体" w:eastAsia="宋体"/>
                <w:sz w:val="18"/>
                <w:szCs w:val="18"/>
              </w:rPr>
            </w:pPr>
            <w:r>
              <w:rPr>
                <w:rFonts w:hint="eastAsia" w:ascii="宋体" w:hAnsi="宋体" w:eastAsia="宋体"/>
                <w:sz w:val="18"/>
                <w:szCs w:val="18"/>
              </w:rPr>
              <w:t>米</w:t>
            </w:r>
          </w:p>
        </w:tc>
        <w:tc>
          <w:tcPr>
            <w:tcW w:w="1252" w:type="dxa"/>
            <w:gridSpan w:val="2"/>
            <w:vAlign w:val="center"/>
          </w:tcPr>
          <w:p>
            <w:pPr>
              <w:tabs>
                <w:tab w:val="left" w:pos="426"/>
              </w:tabs>
              <w:spacing w:line="280" w:lineRule="exact"/>
              <w:jc w:val="center"/>
              <w:rPr>
                <w:rFonts w:ascii="宋体" w:hAnsi="宋体" w:eastAsia="宋体"/>
                <w:sz w:val="18"/>
                <w:szCs w:val="18"/>
              </w:rPr>
            </w:pPr>
            <w:r>
              <w:rPr>
                <w:rFonts w:ascii="宋体" w:hAnsi="宋体" w:eastAsia="宋体"/>
                <w:sz w:val="18"/>
                <w:szCs w:val="18"/>
              </w:rPr>
              <w:t>06</w:t>
            </w:r>
          </w:p>
        </w:tc>
        <w:tc>
          <w:tcPr>
            <w:tcW w:w="1711" w:type="dxa"/>
            <w:gridSpan w:val="3"/>
            <w:vAlign w:val="center"/>
          </w:tcPr>
          <w:p>
            <w:pPr>
              <w:tabs>
                <w:tab w:val="left" w:pos="426"/>
              </w:tabs>
              <w:spacing w:line="280" w:lineRule="exact"/>
              <w:jc w:val="center"/>
              <w:rPr>
                <w:rFonts w:ascii="宋体" w:hAnsi="宋体" w:eastAsia="宋体"/>
                <w:sz w:val="18"/>
                <w:szCs w:val="18"/>
              </w:rPr>
            </w:pPr>
          </w:p>
        </w:tc>
        <w:tc>
          <w:tcPr>
            <w:tcW w:w="2002" w:type="dxa"/>
            <w:vAlign w:val="center"/>
          </w:tcPr>
          <w:p>
            <w:pPr>
              <w:tabs>
                <w:tab w:val="left" w:pos="426"/>
              </w:tabs>
              <w:spacing w:line="280" w:lineRule="exact"/>
              <w:jc w:val="center"/>
              <w:rPr>
                <w:rFonts w:ascii="宋体" w:hAnsi="宋体" w:eastAsia="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gridAfter w:val="2"/>
          <w:wAfter w:w="126" w:type="dxa"/>
          <w:trHeight w:val="454" w:hRule="atLeast"/>
        </w:trPr>
        <w:tc>
          <w:tcPr>
            <w:tcW w:w="2811" w:type="dxa"/>
            <w:vAlign w:val="center"/>
          </w:tcPr>
          <w:p>
            <w:pPr>
              <w:tabs>
                <w:tab w:val="left" w:pos="426"/>
              </w:tabs>
              <w:spacing w:line="280" w:lineRule="exact"/>
              <w:ind w:left="315" w:leftChars="150" w:right="-107" w:rightChars="-51"/>
              <w:rPr>
                <w:rFonts w:ascii="宋体" w:hAnsi="宋体" w:eastAsia="宋体"/>
                <w:bCs/>
                <w:sz w:val="18"/>
                <w:szCs w:val="18"/>
              </w:rPr>
            </w:pPr>
            <w:r>
              <w:rPr>
                <w:rFonts w:hint="eastAsia" w:ascii="宋体" w:hAnsi="宋体" w:eastAsia="宋体"/>
                <w:bCs/>
                <w:sz w:val="18"/>
                <w:szCs w:val="18"/>
              </w:rPr>
              <w:t>日常储存量</w:t>
            </w:r>
          </w:p>
        </w:tc>
        <w:tc>
          <w:tcPr>
            <w:tcW w:w="1732" w:type="dxa"/>
            <w:gridSpan w:val="2"/>
            <w:vAlign w:val="center"/>
          </w:tcPr>
          <w:p>
            <w:pPr>
              <w:tabs>
                <w:tab w:val="left" w:pos="426"/>
              </w:tabs>
              <w:spacing w:line="280" w:lineRule="exact"/>
              <w:jc w:val="center"/>
              <w:rPr>
                <w:rFonts w:ascii="宋体" w:hAnsi="宋体" w:eastAsia="宋体"/>
                <w:sz w:val="18"/>
                <w:szCs w:val="18"/>
              </w:rPr>
            </w:pPr>
            <w:r>
              <w:rPr>
                <w:rFonts w:hint="eastAsia" w:ascii="宋体" w:hAnsi="宋体" w:eastAsia="宋体"/>
                <w:sz w:val="18"/>
                <w:szCs w:val="18"/>
              </w:rPr>
              <w:t>吨</w:t>
            </w:r>
          </w:p>
        </w:tc>
        <w:tc>
          <w:tcPr>
            <w:tcW w:w="1252" w:type="dxa"/>
            <w:gridSpan w:val="2"/>
            <w:vAlign w:val="center"/>
          </w:tcPr>
          <w:p>
            <w:pPr>
              <w:tabs>
                <w:tab w:val="left" w:pos="426"/>
              </w:tabs>
              <w:spacing w:line="280" w:lineRule="exact"/>
              <w:jc w:val="center"/>
              <w:rPr>
                <w:rFonts w:ascii="宋体" w:hAnsi="宋体" w:eastAsia="宋体"/>
                <w:sz w:val="18"/>
                <w:szCs w:val="18"/>
              </w:rPr>
            </w:pPr>
            <w:r>
              <w:rPr>
                <w:rFonts w:ascii="宋体" w:hAnsi="宋体" w:eastAsia="宋体"/>
                <w:sz w:val="18"/>
                <w:szCs w:val="18"/>
              </w:rPr>
              <w:t>07</w:t>
            </w:r>
          </w:p>
        </w:tc>
        <w:tc>
          <w:tcPr>
            <w:tcW w:w="1711" w:type="dxa"/>
            <w:gridSpan w:val="3"/>
            <w:vAlign w:val="center"/>
          </w:tcPr>
          <w:p>
            <w:pPr>
              <w:tabs>
                <w:tab w:val="left" w:pos="426"/>
              </w:tabs>
              <w:spacing w:line="280" w:lineRule="exact"/>
              <w:jc w:val="center"/>
              <w:rPr>
                <w:rFonts w:ascii="宋体" w:hAnsi="宋体" w:eastAsia="宋体"/>
                <w:sz w:val="18"/>
                <w:szCs w:val="18"/>
              </w:rPr>
            </w:pPr>
          </w:p>
        </w:tc>
        <w:tc>
          <w:tcPr>
            <w:tcW w:w="2002" w:type="dxa"/>
            <w:vAlign w:val="center"/>
          </w:tcPr>
          <w:p>
            <w:pPr>
              <w:tabs>
                <w:tab w:val="left" w:pos="426"/>
              </w:tabs>
              <w:spacing w:line="280" w:lineRule="exact"/>
              <w:jc w:val="center"/>
              <w:rPr>
                <w:rFonts w:ascii="宋体" w:hAnsi="宋体" w:eastAsia="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gridAfter w:val="2"/>
          <w:wAfter w:w="126" w:type="dxa"/>
          <w:trHeight w:val="454" w:hRule="atLeast"/>
        </w:trPr>
        <w:tc>
          <w:tcPr>
            <w:tcW w:w="2811" w:type="dxa"/>
            <w:vAlign w:val="center"/>
          </w:tcPr>
          <w:p>
            <w:pPr>
              <w:tabs>
                <w:tab w:val="left" w:pos="426"/>
              </w:tabs>
              <w:spacing w:line="280" w:lineRule="exact"/>
              <w:ind w:left="315" w:leftChars="150" w:right="-107" w:rightChars="-51"/>
              <w:rPr>
                <w:rFonts w:ascii="宋体" w:hAnsi="宋体" w:eastAsia="宋体"/>
                <w:bCs/>
                <w:sz w:val="18"/>
                <w:szCs w:val="18"/>
              </w:rPr>
            </w:pPr>
            <w:r>
              <w:rPr>
                <w:rFonts w:hint="eastAsia" w:ascii="宋体" w:hAnsi="宋体" w:eastAsia="宋体"/>
                <w:bCs/>
                <w:sz w:val="18"/>
                <w:szCs w:val="18"/>
              </w:rPr>
              <w:t>物料最终去向</w:t>
            </w:r>
          </w:p>
        </w:tc>
        <w:tc>
          <w:tcPr>
            <w:tcW w:w="1732" w:type="dxa"/>
            <w:gridSpan w:val="2"/>
            <w:vAlign w:val="center"/>
          </w:tcPr>
          <w:p>
            <w:pPr>
              <w:tabs>
                <w:tab w:val="left" w:pos="426"/>
              </w:tabs>
              <w:spacing w:line="280" w:lineRule="exact"/>
              <w:jc w:val="center"/>
              <w:rPr>
                <w:rFonts w:ascii="宋体" w:hAnsi="宋体" w:eastAsia="宋体"/>
                <w:sz w:val="18"/>
                <w:szCs w:val="18"/>
              </w:rPr>
            </w:pPr>
            <w:r>
              <w:rPr>
                <w:rFonts w:ascii="宋体" w:hAnsi="宋体" w:eastAsia="宋体"/>
                <w:sz w:val="18"/>
                <w:szCs w:val="18"/>
              </w:rPr>
              <w:t>—</w:t>
            </w:r>
          </w:p>
        </w:tc>
        <w:tc>
          <w:tcPr>
            <w:tcW w:w="1252" w:type="dxa"/>
            <w:gridSpan w:val="2"/>
            <w:vAlign w:val="center"/>
          </w:tcPr>
          <w:p>
            <w:pPr>
              <w:tabs>
                <w:tab w:val="left" w:pos="426"/>
              </w:tabs>
              <w:spacing w:line="280" w:lineRule="exact"/>
              <w:jc w:val="center"/>
              <w:rPr>
                <w:rFonts w:ascii="宋体" w:hAnsi="宋体" w:eastAsia="宋体"/>
                <w:sz w:val="18"/>
                <w:szCs w:val="18"/>
              </w:rPr>
            </w:pPr>
            <w:r>
              <w:rPr>
                <w:rFonts w:ascii="宋体" w:hAnsi="宋体" w:eastAsia="宋体"/>
                <w:sz w:val="18"/>
                <w:szCs w:val="18"/>
              </w:rPr>
              <w:t>08</w:t>
            </w:r>
          </w:p>
        </w:tc>
        <w:tc>
          <w:tcPr>
            <w:tcW w:w="1711" w:type="dxa"/>
            <w:gridSpan w:val="3"/>
            <w:vAlign w:val="center"/>
          </w:tcPr>
          <w:p>
            <w:pPr>
              <w:tabs>
                <w:tab w:val="left" w:pos="426"/>
              </w:tabs>
              <w:spacing w:line="280" w:lineRule="exact"/>
              <w:jc w:val="center"/>
              <w:rPr>
                <w:rFonts w:ascii="宋体" w:hAnsi="宋体" w:eastAsia="宋体"/>
                <w:sz w:val="18"/>
                <w:szCs w:val="18"/>
              </w:rPr>
            </w:pPr>
          </w:p>
        </w:tc>
        <w:tc>
          <w:tcPr>
            <w:tcW w:w="2002" w:type="dxa"/>
            <w:vAlign w:val="center"/>
          </w:tcPr>
          <w:p>
            <w:pPr>
              <w:tabs>
                <w:tab w:val="left" w:pos="426"/>
              </w:tabs>
              <w:spacing w:line="280" w:lineRule="exact"/>
              <w:jc w:val="center"/>
              <w:rPr>
                <w:rFonts w:ascii="宋体" w:hAnsi="宋体" w:eastAsia="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gridAfter w:val="2"/>
          <w:wAfter w:w="126" w:type="dxa"/>
          <w:trHeight w:val="454" w:hRule="atLeast"/>
        </w:trPr>
        <w:tc>
          <w:tcPr>
            <w:tcW w:w="2811" w:type="dxa"/>
            <w:vAlign w:val="center"/>
          </w:tcPr>
          <w:p>
            <w:pPr>
              <w:tabs>
                <w:tab w:val="left" w:pos="426"/>
              </w:tabs>
              <w:spacing w:line="280" w:lineRule="exact"/>
              <w:ind w:right="-107" w:rightChars="-51"/>
              <w:rPr>
                <w:rFonts w:ascii="宋体" w:hAnsi="宋体" w:eastAsia="宋体"/>
                <w:bCs/>
                <w:sz w:val="18"/>
                <w:szCs w:val="18"/>
              </w:rPr>
            </w:pPr>
            <w:r>
              <w:rPr>
                <w:rFonts w:hint="eastAsia" w:ascii="宋体" w:hAnsi="宋体" w:eastAsia="宋体"/>
                <w:bCs/>
                <w:sz w:val="18"/>
                <w:szCs w:val="18"/>
              </w:rPr>
              <w:t>二、运载信息</w:t>
            </w:r>
          </w:p>
        </w:tc>
        <w:tc>
          <w:tcPr>
            <w:tcW w:w="1732" w:type="dxa"/>
            <w:gridSpan w:val="2"/>
            <w:vAlign w:val="center"/>
          </w:tcPr>
          <w:p>
            <w:pPr>
              <w:tabs>
                <w:tab w:val="left" w:pos="426"/>
              </w:tabs>
              <w:spacing w:line="280" w:lineRule="exact"/>
              <w:jc w:val="center"/>
              <w:rPr>
                <w:rFonts w:ascii="宋体" w:hAnsi="宋体" w:eastAsia="宋体"/>
                <w:sz w:val="18"/>
                <w:szCs w:val="18"/>
              </w:rPr>
            </w:pPr>
            <w:r>
              <w:rPr>
                <w:rFonts w:ascii="宋体" w:hAnsi="宋体" w:eastAsia="宋体"/>
                <w:sz w:val="18"/>
                <w:szCs w:val="18"/>
              </w:rPr>
              <w:t>—</w:t>
            </w:r>
          </w:p>
        </w:tc>
        <w:tc>
          <w:tcPr>
            <w:tcW w:w="1252" w:type="dxa"/>
            <w:gridSpan w:val="2"/>
            <w:vAlign w:val="center"/>
          </w:tcPr>
          <w:p>
            <w:pPr>
              <w:tabs>
                <w:tab w:val="left" w:pos="426"/>
              </w:tabs>
              <w:spacing w:line="280" w:lineRule="exact"/>
              <w:jc w:val="center"/>
              <w:rPr>
                <w:rFonts w:ascii="宋体" w:hAnsi="宋体" w:eastAsia="宋体"/>
                <w:sz w:val="18"/>
                <w:szCs w:val="18"/>
              </w:rPr>
            </w:pPr>
            <w:r>
              <w:rPr>
                <w:rFonts w:ascii="宋体" w:hAnsi="宋体" w:eastAsia="宋体"/>
                <w:sz w:val="18"/>
                <w:szCs w:val="18"/>
              </w:rPr>
              <w:t>—</w:t>
            </w:r>
          </w:p>
        </w:tc>
        <w:tc>
          <w:tcPr>
            <w:tcW w:w="1711" w:type="dxa"/>
            <w:gridSpan w:val="3"/>
            <w:vAlign w:val="center"/>
          </w:tcPr>
          <w:p>
            <w:pPr>
              <w:tabs>
                <w:tab w:val="left" w:pos="426"/>
              </w:tabs>
              <w:spacing w:line="280" w:lineRule="exact"/>
              <w:jc w:val="center"/>
              <w:rPr>
                <w:rFonts w:ascii="宋体" w:hAnsi="宋体" w:eastAsia="宋体"/>
                <w:sz w:val="18"/>
                <w:szCs w:val="18"/>
              </w:rPr>
            </w:pPr>
            <w:r>
              <w:rPr>
                <w:rFonts w:ascii="宋体" w:hAnsi="宋体" w:eastAsia="宋体"/>
                <w:sz w:val="18"/>
                <w:szCs w:val="18"/>
              </w:rPr>
              <w:t>—</w:t>
            </w:r>
          </w:p>
        </w:tc>
        <w:tc>
          <w:tcPr>
            <w:tcW w:w="2002" w:type="dxa"/>
            <w:vAlign w:val="center"/>
          </w:tcPr>
          <w:p>
            <w:pPr>
              <w:tabs>
                <w:tab w:val="left" w:pos="426"/>
              </w:tabs>
              <w:spacing w:line="280" w:lineRule="exact"/>
              <w:jc w:val="center"/>
              <w:rPr>
                <w:rFonts w:ascii="宋体" w:hAnsi="宋体" w:eastAsia="宋体"/>
                <w:sz w:val="18"/>
                <w:szCs w:val="18"/>
              </w:rPr>
            </w:pPr>
            <w:r>
              <w:rPr>
                <w:rFonts w:ascii="宋体" w:hAnsi="宋体" w:eastAsia="宋体"/>
                <w:sz w:val="18"/>
                <w:szCs w:val="18"/>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gridAfter w:val="2"/>
          <w:wAfter w:w="126" w:type="dxa"/>
          <w:trHeight w:val="454" w:hRule="atLeast"/>
        </w:trPr>
        <w:tc>
          <w:tcPr>
            <w:tcW w:w="2811" w:type="dxa"/>
            <w:vAlign w:val="center"/>
          </w:tcPr>
          <w:p>
            <w:pPr>
              <w:tabs>
                <w:tab w:val="left" w:pos="426"/>
              </w:tabs>
              <w:spacing w:line="280" w:lineRule="exact"/>
              <w:ind w:left="315" w:leftChars="150" w:right="-107" w:rightChars="-51"/>
              <w:rPr>
                <w:rFonts w:ascii="宋体" w:hAnsi="宋体" w:eastAsia="宋体"/>
                <w:bCs/>
                <w:sz w:val="18"/>
                <w:szCs w:val="18"/>
              </w:rPr>
            </w:pPr>
            <w:r>
              <w:rPr>
                <w:rFonts w:hint="eastAsia" w:ascii="宋体" w:hAnsi="宋体" w:eastAsia="宋体"/>
                <w:bCs/>
                <w:sz w:val="18"/>
                <w:szCs w:val="18"/>
              </w:rPr>
              <w:t>年物料运载车次</w:t>
            </w:r>
          </w:p>
        </w:tc>
        <w:tc>
          <w:tcPr>
            <w:tcW w:w="1732" w:type="dxa"/>
            <w:gridSpan w:val="2"/>
            <w:vAlign w:val="center"/>
          </w:tcPr>
          <w:p>
            <w:pPr>
              <w:tabs>
                <w:tab w:val="left" w:pos="426"/>
              </w:tabs>
              <w:spacing w:line="280" w:lineRule="exact"/>
              <w:jc w:val="center"/>
              <w:rPr>
                <w:rFonts w:ascii="宋体" w:hAnsi="宋体" w:eastAsia="宋体"/>
                <w:sz w:val="18"/>
                <w:szCs w:val="18"/>
              </w:rPr>
            </w:pPr>
            <w:r>
              <w:rPr>
                <w:rFonts w:hint="eastAsia" w:ascii="宋体" w:hAnsi="宋体" w:eastAsia="宋体"/>
                <w:sz w:val="18"/>
                <w:szCs w:val="18"/>
              </w:rPr>
              <w:t>车</w:t>
            </w:r>
          </w:p>
        </w:tc>
        <w:tc>
          <w:tcPr>
            <w:tcW w:w="1252" w:type="dxa"/>
            <w:gridSpan w:val="2"/>
            <w:vAlign w:val="center"/>
          </w:tcPr>
          <w:p>
            <w:pPr>
              <w:tabs>
                <w:tab w:val="left" w:pos="426"/>
              </w:tabs>
              <w:spacing w:line="280" w:lineRule="exact"/>
              <w:jc w:val="center"/>
              <w:rPr>
                <w:rFonts w:ascii="宋体" w:hAnsi="宋体" w:eastAsia="宋体"/>
                <w:sz w:val="18"/>
                <w:szCs w:val="18"/>
              </w:rPr>
            </w:pPr>
            <w:r>
              <w:rPr>
                <w:rFonts w:ascii="宋体" w:hAnsi="宋体" w:eastAsia="宋体"/>
                <w:sz w:val="18"/>
                <w:szCs w:val="18"/>
              </w:rPr>
              <w:t>09</w:t>
            </w:r>
          </w:p>
        </w:tc>
        <w:tc>
          <w:tcPr>
            <w:tcW w:w="1711" w:type="dxa"/>
            <w:gridSpan w:val="3"/>
            <w:vAlign w:val="center"/>
          </w:tcPr>
          <w:p>
            <w:pPr>
              <w:tabs>
                <w:tab w:val="left" w:pos="426"/>
              </w:tabs>
              <w:spacing w:line="280" w:lineRule="exact"/>
              <w:jc w:val="center"/>
              <w:rPr>
                <w:rFonts w:ascii="宋体" w:hAnsi="宋体" w:eastAsia="宋体"/>
                <w:sz w:val="18"/>
                <w:szCs w:val="18"/>
              </w:rPr>
            </w:pPr>
          </w:p>
        </w:tc>
        <w:tc>
          <w:tcPr>
            <w:tcW w:w="2002" w:type="dxa"/>
            <w:vAlign w:val="center"/>
          </w:tcPr>
          <w:p>
            <w:pPr>
              <w:tabs>
                <w:tab w:val="left" w:pos="426"/>
              </w:tabs>
              <w:spacing w:line="280" w:lineRule="exact"/>
              <w:jc w:val="center"/>
              <w:rPr>
                <w:rFonts w:ascii="宋体" w:hAnsi="宋体" w:eastAsia="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gridAfter w:val="2"/>
          <w:wAfter w:w="126" w:type="dxa"/>
          <w:trHeight w:val="454" w:hRule="atLeast"/>
        </w:trPr>
        <w:tc>
          <w:tcPr>
            <w:tcW w:w="2811" w:type="dxa"/>
            <w:vAlign w:val="center"/>
          </w:tcPr>
          <w:p>
            <w:pPr>
              <w:tabs>
                <w:tab w:val="left" w:pos="426"/>
              </w:tabs>
              <w:spacing w:line="280" w:lineRule="exact"/>
              <w:ind w:left="315" w:leftChars="150" w:right="-107" w:rightChars="-51"/>
              <w:rPr>
                <w:rFonts w:ascii="宋体" w:hAnsi="宋体" w:eastAsia="宋体"/>
                <w:bCs/>
                <w:sz w:val="18"/>
                <w:szCs w:val="18"/>
              </w:rPr>
            </w:pPr>
            <w:r>
              <w:rPr>
                <w:rFonts w:hint="eastAsia" w:ascii="宋体" w:hAnsi="宋体" w:eastAsia="宋体"/>
                <w:bCs/>
                <w:sz w:val="18"/>
                <w:szCs w:val="18"/>
              </w:rPr>
              <w:t>单车运载量</w:t>
            </w:r>
          </w:p>
        </w:tc>
        <w:tc>
          <w:tcPr>
            <w:tcW w:w="1732" w:type="dxa"/>
            <w:gridSpan w:val="2"/>
            <w:vAlign w:val="center"/>
          </w:tcPr>
          <w:p>
            <w:pPr>
              <w:tabs>
                <w:tab w:val="left" w:pos="426"/>
              </w:tabs>
              <w:spacing w:line="280" w:lineRule="exact"/>
              <w:jc w:val="center"/>
              <w:rPr>
                <w:rFonts w:ascii="宋体" w:hAnsi="宋体" w:eastAsia="宋体"/>
                <w:sz w:val="18"/>
                <w:szCs w:val="18"/>
              </w:rPr>
            </w:pPr>
            <w:r>
              <w:rPr>
                <w:rFonts w:hint="eastAsia" w:ascii="宋体" w:hAnsi="宋体" w:eastAsia="宋体"/>
                <w:sz w:val="18"/>
                <w:szCs w:val="18"/>
              </w:rPr>
              <w:t>吨</w:t>
            </w:r>
            <w:r>
              <w:rPr>
                <w:rFonts w:ascii="宋体" w:hAnsi="宋体" w:eastAsia="宋体"/>
                <w:sz w:val="18"/>
                <w:szCs w:val="18"/>
              </w:rPr>
              <w:t>/</w:t>
            </w:r>
            <w:r>
              <w:rPr>
                <w:rFonts w:hint="eastAsia" w:ascii="宋体" w:hAnsi="宋体" w:eastAsia="宋体"/>
                <w:sz w:val="18"/>
                <w:szCs w:val="18"/>
              </w:rPr>
              <w:t>车</w:t>
            </w:r>
          </w:p>
        </w:tc>
        <w:tc>
          <w:tcPr>
            <w:tcW w:w="1252" w:type="dxa"/>
            <w:gridSpan w:val="2"/>
            <w:vAlign w:val="center"/>
          </w:tcPr>
          <w:p>
            <w:pPr>
              <w:tabs>
                <w:tab w:val="left" w:pos="426"/>
              </w:tabs>
              <w:spacing w:line="280" w:lineRule="exact"/>
              <w:jc w:val="center"/>
              <w:rPr>
                <w:rFonts w:ascii="宋体" w:hAnsi="宋体" w:eastAsia="宋体"/>
                <w:sz w:val="18"/>
                <w:szCs w:val="18"/>
              </w:rPr>
            </w:pPr>
            <w:r>
              <w:rPr>
                <w:rFonts w:ascii="宋体" w:hAnsi="宋体" w:eastAsia="宋体"/>
                <w:sz w:val="18"/>
                <w:szCs w:val="18"/>
              </w:rPr>
              <w:t>10</w:t>
            </w:r>
          </w:p>
        </w:tc>
        <w:tc>
          <w:tcPr>
            <w:tcW w:w="1711" w:type="dxa"/>
            <w:gridSpan w:val="3"/>
            <w:vAlign w:val="center"/>
          </w:tcPr>
          <w:p>
            <w:pPr>
              <w:tabs>
                <w:tab w:val="left" w:pos="426"/>
              </w:tabs>
              <w:spacing w:line="280" w:lineRule="exact"/>
              <w:jc w:val="center"/>
              <w:rPr>
                <w:rFonts w:ascii="宋体" w:hAnsi="宋体" w:eastAsia="宋体"/>
                <w:sz w:val="18"/>
                <w:szCs w:val="18"/>
              </w:rPr>
            </w:pPr>
          </w:p>
        </w:tc>
        <w:tc>
          <w:tcPr>
            <w:tcW w:w="2002" w:type="dxa"/>
            <w:vAlign w:val="center"/>
          </w:tcPr>
          <w:p>
            <w:pPr>
              <w:tabs>
                <w:tab w:val="left" w:pos="426"/>
              </w:tabs>
              <w:spacing w:line="280" w:lineRule="exact"/>
              <w:jc w:val="center"/>
              <w:rPr>
                <w:rFonts w:ascii="宋体" w:hAnsi="宋体" w:eastAsia="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gridAfter w:val="2"/>
          <w:wAfter w:w="126" w:type="dxa"/>
          <w:trHeight w:val="454" w:hRule="atLeast"/>
        </w:trPr>
        <w:tc>
          <w:tcPr>
            <w:tcW w:w="2811" w:type="dxa"/>
            <w:vAlign w:val="center"/>
          </w:tcPr>
          <w:p>
            <w:pPr>
              <w:tabs>
                <w:tab w:val="left" w:pos="426"/>
              </w:tabs>
              <w:spacing w:line="280" w:lineRule="exact"/>
              <w:ind w:right="-107" w:rightChars="-51"/>
              <w:rPr>
                <w:rFonts w:ascii="宋体" w:hAnsi="宋体" w:eastAsia="宋体"/>
                <w:bCs/>
                <w:sz w:val="18"/>
                <w:szCs w:val="18"/>
              </w:rPr>
            </w:pPr>
            <w:r>
              <w:rPr>
                <w:rFonts w:hint="eastAsia" w:ascii="宋体" w:hAnsi="宋体" w:eastAsia="宋体"/>
                <w:bCs/>
                <w:sz w:val="18"/>
                <w:szCs w:val="18"/>
              </w:rPr>
              <w:t>三、控制设施及污染物产生排放情况</w:t>
            </w:r>
          </w:p>
        </w:tc>
        <w:tc>
          <w:tcPr>
            <w:tcW w:w="1732" w:type="dxa"/>
            <w:gridSpan w:val="2"/>
            <w:vAlign w:val="center"/>
          </w:tcPr>
          <w:p>
            <w:pPr>
              <w:tabs>
                <w:tab w:val="left" w:pos="426"/>
              </w:tabs>
              <w:spacing w:line="280" w:lineRule="exact"/>
              <w:jc w:val="center"/>
              <w:rPr>
                <w:rFonts w:ascii="宋体" w:hAnsi="宋体" w:eastAsia="宋体"/>
                <w:sz w:val="18"/>
                <w:szCs w:val="18"/>
              </w:rPr>
            </w:pPr>
            <w:r>
              <w:rPr>
                <w:rFonts w:ascii="宋体" w:hAnsi="宋体" w:eastAsia="宋体"/>
                <w:sz w:val="18"/>
                <w:szCs w:val="18"/>
              </w:rPr>
              <w:t>—</w:t>
            </w:r>
          </w:p>
        </w:tc>
        <w:tc>
          <w:tcPr>
            <w:tcW w:w="1252" w:type="dxa"/>
            <w:gridSpan w:val="2"/>
            <w:vAlign w:val="center"/>
          </w:tcPr>
          <w:p>
            <w:pPr>
              <w:tabs>
                <w:tab w:val="left" w:pos="426"/>
              </w:tabs>
              <w:spacing w:line="280" w:lineRule="exact"/>
              <w:jc w:val="center"/>
              <w:rPr>
                <w:rFonts w:ascii="宋体" w:hAnsi="宋体" w:eastAsia="宋体"/>
                <w:sz w:val="18"/>
                <w:szCs w:val="18"/>
              </w:rPr>
            </w:pPr>
            <w:r>
              <w:rPr>
                <w:rFonts w:ascii="宋体" w:hAnsi="宋体" w:eastAsia="宋体"/>
                <w:sz w:val="18"/>
                <w:szCs w:val="18"/>
              </w:rPr>
              <w:t>—</w:t>
            </w:r>
          </w:p>
        </w:tc>
        <w:tc>
          <w:tcPr>
            <w:tcW w:w="1711" w:type="dxa"/>
            <w:gridSpan w:val="3"/>
            <w:vAlign w:val="center"/>
          </w:tcPr>
          <w:p>
            <w:pPr>
              <w:tabs>
                <w:tab w:val="left" w:pos="426"/>
              </w:tabs>
              <w:spacing w:line="280" w:lineRule="exact"/>
              <w:jc w:val="center"/>
              <w:rPr>
                <w:rFonts w:ascii="宋体" w:hAnsi="宋体" w:eastAsia="宋体"/>
                <w:sz w:val="18"/>
                <w:szCs w:val="18"/>
              </w:rPr>
            </w:pPr>
            <w:r>
              <w:rPr>
                <w:rFonts w:ascii="宋体" w:hAnsi="宋体" w:eastAsia="宋体"/>
                <w:sz w:val="18"/>
                <w:szCs w:val="18"/>
              </w:rPr>
              <w:t>—</w:t>
            </w:r>
          </w:p>
        </w:tc>
        <w:tc>
          <w:tcPr>
            <w:tcW w:w="2002" w:type="dxa"/>
            <w:vAlign w:val="center"/>
          </w:tcPr>
          <w:p>
            <w:pPr>
              <w:tabs>
                <w:tab w:val="left" w:pos="426"/>
              </w:tabs>
              <w:spacing w:line="280" w:lineRule="exact"/>
              <w:jc w:val="center"/>
              <w:rPr>
                <w:rFonts w:ascii="宋体" w:hAnsi="宋体" w:eastAsia="宋体"/>
                <w:sz w:val="18"/>
                <w:szCs w:val="18"/>
              </w:rPr>
            </w:pPr>
            <w:r>
              <w:rPr>
                <w:rFonts w:ascii="宋体" w:hAnsi="宋体" w:eastAsia="宋体"/>
                <w:sz w:val="18"/>
                <w:szCs w:val="18"/>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gridAfter w:val="2"/>
          <w:wAfter w:w="126" w:type="dxa"/>
          <w:trHeight w:val="454" w:hRule="atLeast"/>
        </w:trPr>
        <w:tc>
          <w:tcPr>
            <w:tcW w:w="2811" w:type="dxa"/>
            <w:vAlign w:val="center"/>
          </w:tcPr>
          <w:p>
            <w:pPr>
              <w:tabs>
                <w:tab w:val="left" w:pos="426"/>
              </w:tabs>
              <w:spacing w:line="280" w:lineRule="exact"/>
              <w:ind w:left="315" w:leftChars="150" w:right="-107" w:rightChars="-51"/>
              <w:rPr>
                <w:rFonts w:ascii="宋体" w:hAnsi="宋体" w:eastAsia="宋体"/>
                <w:bCs/>
                <w:sz w:val="18"/>
                <w:szCs w:val="18"/>
              </w:rPr>
            </w:pPr>
            <w:r>
              <w:rPr>
                <w:rFonts w:hint="eastAsia" w:ascii="宋体" w:hAnsi="宋体" w:eastAsia="宋体"/>
                <w:bCs/>
                <w:sz w:val="18"/>
                <w:szCs w:val="18"/>
              </w:rPr>
              <w:t>粉尘产生量</w:t>
            </w:r>
          </w:p>
        </w:tc>
        <w:tc>
          <w:tcPr>
            <w:tcW w:w="1732" w:type="dxa"/>
            <w:gridSpan w:val="2"/>
            <w:vAlign w:val="center"/>
          </w:tcPr>
          <w:p>
            <w:pPr>
              <w:tabs>
                <w:tab w:val="left" w:pos="426"/>
              </w:tabs>
              <w:spacing w:line="280" w:lineRule="exact"/>
              <w:jc w:val="center"/>
              <w:rPr>
                <w:rFonts w:ascii="宋体" w:hAnsi="宋体" w:eastAsia="宋体"/>
                <w:kern w:val="0"/>
                <w:sz w:val="18"/>
                <w:szCs w:val="18"/>
              </w:rPr>
            </w:pPr>
            <w:r>
              <w:rPr>
                <w:rFonts w:hint="eastAsia" w:ascii="宋体" w:hAnsi="宋体" w:eastAsia="宋体"/>
                <w:kern w:val="0"/>
                <w:sz w:val="18"/>
                <w:szCs w:val="18"/>
              </w:rPr>
              <w:t>吨</w:t>
            </w:r>
          </w:p>
        </w:tc>
        <w:tc>
          <w:tcPr>
            <w:tcW w:w="1252" w:type="dxa"/>
            <w:gridSpan w:val="2"/>
            <w:vAlign w:val="center"/>
          </w:tcPr>
          <w:p>
            <w:pPr>
              <w:tabs>
                <w:tab w:val="left" w:pos="426"/>
              </w:tabs>
              <w:spacing w:line="280" w:lineRule="exact"/>
              <w:jc w:val="center"/>
              <w:rPr>
                <w:rFonts w:ascii="宋体" w:hAnsi="宋体" w:eastAsia="宋体"/>
                <w:sz w:val="18"/>
                <w:szCs w:val="18"/>
              </w:rPr>
            </w:pPr>
            <w:r>
              <w:rPr>
                <w:rFonts w:ascii="宋体" w:hAnsi="宋体" w:eastAsia="宋体"/>
                <w:sz w:val="18"/>
                <w:szCs w:val="18"/>
              </w:rPr>
              <w:t>11</w:t>
            </w:r>
          </w:p>
        </w:tc>
        <w:tc>
          <w:tcPr>
            <w:tcW w:w="1711" w:type="dxa"/>
            <w:gridSpan w:val="3"/>
            <w:vAlign w:val="center"/>
          </w:tcPr>
          <w:p>
            <w:pPr>
              <w:tabs>
                <w:tab w:val="left" w:pos="426"/>
              </w:tabs>
              <w:spacing w:line="280" w:lineRule="exact"/>
              <w:jc w:val="center"/>
              <w:rPr>
                <w:rFonts w:ascii="宋体" w:hAnsi="宋体" w:eastAsia="宋体"/>
                <w:sz w:val="18"/>
                <w:szCs w:val="18"/>
              </w:rPr>
            </w:pPr>
          </w:p>
        </w:tc>
        <w:tc>
          <w:tcPr>
            <w:tcW w:w="2002" w:type="dxa"/>
            <w:vAlign w:val="center"/>
          </w:tcPr>
          <w:p>
            <w:pPr>
              <w:tabs>
                <w:tab w:val="left" w:pos="426"/>
              </w:tabs>
              <w:spacing w:line="280" w:lineRule="exact"/>
              <w:jc w:val="center"/>
              <w:rPr>
                <w:rFonts w:ascii="宋体" w:hAnsi="宋体" w:eastAsia="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gridAfter w:val="2"/>
          <w:wAfter w:w="126" w:type="dxa"/>
          <w:trHeight w:val="454" w:hRule="atLeast"/>
        </w:trPr>
        <w:tc>
          <w:tcPr>
            <w:tcW w:w="2811" w:type="dxa"/>
            <w:vAlign w:val="center"/>
          </w:tcPr>
          <w:p>
            <w:pPr>
              <w:tabs>
                <w:tab w:val="left" w:pos="426"/>
              </w:tabs>
              <w:spacing w:line="280" w:lineRule="exact"/>
              <w:ind w:left="315" w:leftChars="150" w:right="-107" w:rightChars="-51"/>
              <w:rPr>
                <w:rFonts w:ascii="宋体" w:hAnsi="宋体" w:eastAsia="宋体"/>
                <w:bCs/>
                <w:sz w:val="18"/>
                <w:szCs w:val="18"/>
              </w:rPr>
            </w:pPr>
            <w:r>
              <w:rPr>
                <w:rFonts w:hint="eastAsia" w:ascii="宋体" w:hAnsi="宋体" w:eastAsia="宋体"/>
                <w:bCs/>
                <w:sz w:val="18"/>
                <w:szCs w:val="18"/>
              </w:rPr>
              <w:t>粉尘控制措施</w:t>
            </w:r>
          </w:p>
        </w:tc>
        <w:tc>
          <w:tcPr>
            <w:tcW w:w="1732" w:type="dxa"/>
            <w:gridSpan w:val="2"/>
            <w:vAlign w:val="center"/>
          </w:tcPr>
          <w:p>
            <w:pPr>
              <w:tabs>
                <w:tab w:val="left" w:pos="426"/>
              </w:tabs>
              <w:spacing w:line="280" w:lineRule="exact"/>
              <w:jc w:val="center"/>
              <w:rPr>
                <w:rFonts w:ascii="宋体" w:hAnsi="宋体" w:eastAsia="宋体"/>
                <w:kern w:val="0"/>
                <w:sz w:val="18"/>
                <w:szCs w:val="18"/>
              </w:rPr>
            </w:pPr>
            <w:r>
              <w:rPr>
                <w:rFonts w:ascii="宋体" w:hAnsi="宋体" w:eastAsia="宋体"/>
                <w:sz w:val="18"/>
                <w:szCs w:val="18"/>
              </w:rPr>
              <w:t>—</w:t>
            </w:r>
          </w:p>
        </w:tc>
        <w:tc>
          <w:tcPr>
            <w:tcW w:w="1252" w:type="dxa"/>
            <w:gridSpan w:val="2"/>
            <w:vAlign w:val="center"/>
          </w:tcPr>
          <w:p>
            <w:pPr>
              <w:tabs>
                <w:tab w:val="left" w:pos="426"/>
              </w:tabs>
              <w:spacing w:line="280" w:lineRule="exact"/>
              <w:jc w:val="center"/>
              <w:rPr>
                <w:rFonts w:ascii="宋体" w:hAnsi="宋体" w:eastAsia="宋体"/>
                <w:sz w:val="18"/>
                <w:szCs w:val="18"/>
              </w:rPr>
            </w:pPr>
            <w:r>
              <w:rPr>
                <w:rFonts w:ascii="宋体" w:hAnsi="宋体" w:eastAsia="宋体"/>
                <w:sz w:val="18"/>
                <w:szCs w:val="18"/>
              </w:rPr>
              <w:t>12</w:t>
            </w:r>
          </w:p>
        </w:tc>
        <w:tc>
          <w:tcPr>
            <w:tcW w:w="1711" w:type="dxa"/>
            <w:gridSpan w:val="3"/>
            <w:vAlign w:val="center"/>
          </w:tcPr>
          <w:p>
            <w:pPr>
              <w:tabs>
                <w:tab w:val="left" w:pos="426"/>
              </w:tabs>
              <w:spacing w:line="280" w:lineRule="exact"/>
              <w:jc w:val="center"/>
              <w:rPr>
                <w:rFonts w:ascii="宋体" w:hAnsi="宋体" w:eastAsia="宋体"/>
                <w:sz w:val="18"/>
                <w:szCs w:val="18"/>
              </w:rPr>
            </w:pPr>
          </w:p>
        </w:tc>
        <w:tc>
          <w:tcPr>
            <w:tcW w:w="2002" w:type="dxa"/>
            <w:vAlign w:val="center"/>
          </w:tcPr>
          <w:p>
            <w:pPr>
              <w:tabs>
                <w:tab w:val="left" w:pos="426"/>
              </w:tabs>
              <w:spacing w:line="280" w:lineRule="exact"/>
              <w:jc w:val="center"/>
              <w:rPr>
                <w:rFonts w:ascii="宋体" w:hAnsi="宋体" w:eastAsia="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gridAfter w:val="2"/>
          <w:wAfter w:w="126" w:type="dxa"/>
          <w:trHeight w:val="454" w:hRule="atLeast"/>
        </w:trPr>
        <w:tc>
          <w:tcPr>
            <w:tcW w:w="2811" w:type="dxa"/>
            <w:vAlign w:val="center"/>
          </w:tcPr>
          <w:p>
            <w:pPr>
              <w:tabs>
                <w:tab w:val="left" w:pos="426"/>
              </w:tabs>
              <w:spacing w:line="280" w:lineRule="exact"/>
              <w:ind w:left="315" w:leftChars="150" w:right="-107" w:rightChars="-51"/>
              <w:rPr>
                <w:rFonts w:ascii="宋体" w:hAnsi="宋体" w:eastAsia="宋体"/>
                <w:bCs/>
                <w:sz w:val="18"/>
                <w:szCs w:val="18"/>
              </w:rPr>
            </w:pPr>
            <w:r>
              <w:rPr>
                <w:rFonts w:hint="eastAsia" w:ascii="宋体" w:hAnsi="宋体" w:eastAsia="宋体"/>
                <w:bCs/>
                <w:sz w:val="18"/>
                <w:szCs w:val="18"/>
              </w:rPr>
              <w:t>粉尘排放量</w:t>
            </w:r>
          </w:p>
        </w:tc>
        <w:tc>
          <w:tcPr>
            <w:tcW w:w="1732" w:type="dxa"/>
            <w:gridSpan w:val="2"/>
            <w:vAlign w:val="center"/>
          </w:tcPr>
          <w:p>
            <w:pPr>
              <w:tabs>
                <w:tab w:val="left" w:pos="426"/>
              </w:tabs>
              <w:spacing w:line="280" w:lineRule="exact"/>
              <w:jc w:val="center"/>
              <w:rPr>
                <w:rFonts w:ascii="宋体" w:hAnsi="宋体" w:eastAsia="宋体"/>
                <w:kern w:val="0"/>
                <w:sz w:val="18"/>
                <w:szCs w:val="18"/>
              </w:rPr>
            </w:pPr>
            <w:r>
              <w:rPr>
                <w:rFonts w:hint="eastAsia" w:ascii="宋体" w:hAnsi="宋体" w:eastAsia="宋体"/>
                <w:kern w:val="0"/>
                <w:sz w:val="18"/>
                <w:szCs w:val="18"/>
              </w:rPr>
              <w:t>吨</w:t>
            </w:r>
          </w:p>
        </w:tc>
        <w:tc>
          <w:tcPr>
            <w:tcW w:w="1252" w:type="dxa"/>
            <w:gridSpan w:val="2"/>
            <w:vAlign w:val="center"/>
          </w:tcPr>
          <w:p>
            <w:pPr>
              <w:tabs>
                <w:tab w:val="left" w:pos="426"/>
              </w:tabs>
              <w:spacing w:line="280" w:lineRule="exact"/>
              <w:jc w:val="center"/>
              <w:rPr>
                <w:rFonts w:ascii="宋体" w:hAnsi="宋体" w:eastAsia="宋体"/>
                <w:sz w:val="18"/>
                <w:szCs w:val="18"/>
              </w:rPr>
            </w:pPr>
            <w:r>
              <w:rPr>
                <w:rFonts w:ascii="宋体" w:hAnsi="宋体" w:eastAsia="宋体"/>
                <w:sz w:val="18"/>
                <w:szCs w:val="18"/>
              </w:rPr>
              <w:t>13</w:t>
            </w:r>
          </w:p>
        </w:tc>
        <w:tc>
          <w:tcPr>
            <w:tcW w:w="1711" w:type="dxa"/>
            <w:gridSpan w:val="3"/>
            <w:vAlign w:val="center"/>
          </w:tcPr>
          <w:p>
            <w:pPr>
              <w:tabs>
                <w:tab w:val="left" w:pos="426"/>
              </w:tabs>
              <w:spacing w:line="280" w:lineRule="exact"/>
              <w:jc w:val="center"/>
              <w:rPr>
                <w:rFonts w:ascii="宋体" w:hAnsi="宋体" w:eastAsia="宋体"/>
                <w:sz w:val="18"/>
                <w:szCs w:val="18"/>
              </w:rPr>
            </w:pPr>
          </w:p>
        </w:tc>
        <w:tc>
          <w:tcPr>
            <w:tcW w:w="2002" w:type="dxa"/>
            <w:vAlign w:val="center"/>
          </w:tcPr>
          <w:p>
            <w:pPr>
              <w:tabs>
                <w:tab w:val="left" w:pos="426"/>
              </w:tabs>
              <w:spacing w:line="280" w:lineRule="exact"/>
              <w:jc w:val="center"/>
              <w:rPr>
                <w:rFonts w:ascii="宋体" w:hAnsi="宋体" w:eastAsia="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gridAfter w:val="2"/>
          <w:wAfter w:w="126" w:type="dxa"/>
          <w:trHeight w:val="454" w:hRule="atLeast"/>
        </w:trPr>
        <w:tc>
          <w:tcPr>
            <w:tcW w:w="2811" w:type="dxa"/>
            <w:vAlign w:val="center"/>
          </w:tcPr>
          <w:p>
            <w:pPr>
              <w:tabs>
                <w:tab w:val="left" w:pos="426"/>
              </w:tabs>
              <w:spacing w:line="280" w:lineRule="exact"/>
              <w:ind w:left="315" w:leftChars="150" w:right="-107" w:rightChars="-51"/>
              <w:rPr>
                <w:rFonts w:ascii="宋体" w:hAnsi="宋体" w:eastAsia="宋体"/>
                <w:bCs/>
                <w:sz w:val="18"/>
                <w:szCs w:val="18"/>
              </w:rPr>
            </w:pPr>
            <w:r>
              <w:rPr>
                <w:rFonts w:hint="eastAsia" w:ascii="宋体" w:hAnsi="宋体" w:eastAsia="宋体"/>
                <w:bCs/>
                <w:sz w:val="18"/>
                <w:szCs w:val="18"/>
              </w:rPr>
              <w:t>挥发性有机物（</w:t>
            </w:r>
            <w:r>
              <w:rPr>
                <w:rFonts w:ascii="宋体" w:hAnsi="宋体" w:eastAsia="宋体"/>
                <w:bCs/>
                <w:sz w:val="18"/>
                <w:szCs w:val="18"/>
              </w:rPr>
              <w:t>VOCs</w:t>
            </w:r>
            <w:r>
              <w:rPr>
                <w:rFonts w:hint="eastAsia" w:ascii="宋体" w:hAnsi="宋体" w:eastAsia="宋体"/>
                <w:bCs/>
                <w:sz w:val="18"/>
                <w:szCs w:val="18"/>
              </w:rPr>
              <w:t>）产生量</w:t>
            </w:r>
          </w:p>
        </w:tc>
        <w:tc>
          <w:tcPr>
            <w:tcW w:w="1732" w:type="dxa"/>
            <w:gridSpan w:val="2"/>
            <w:vAlign w:val="center"/>
          </w:tcPr>
          <w:p>
            <w:pPr>
              <w:tabs>
                <w:tab w:val="left" w:pos="426"/>
              </w:tabs>
              <w:spacing w:line="280" w:lineRule="exact"/>
              <w:jc w:val="center"/>
              <w:rPr>
                <w:rFonts w:ascii="宋体" w:hAnsi="宋体" w:eastAsia="宋体"/>
                <w:kern w:val="0"/>
                <w:sz w:val="18"/>
                <w:szCs w:val="18"/>
              </w:rPr>
            </w:pPr>
            <w:r>
              <w:rPr>
                <w:rFonts w:hint="eastAsia" w:ascii="Times New Roman" w:hAnsi="Times New Roman" w:eastAsia="宋体"/>
                <w:kern w:val="0"/>
                <w:sz w:val="18"/>
                <w:szCs w:val="18"/>
              </w:rPr>
              <w:t>吨</w:t>
            </w:r>
          </w:p>
        </w:tc>
        <w:tc>
          <w:tcPr>
            <w:tcW w:w="1252" w:type="dxa"/>
            <w:gridSpan w:val="2"/>
            <w:vAlign w:val="center"/>
          </w:tcPr>
          <w:p>
            <w:pPr>
              <w:tabs>
                <w:tab w:val="left" w:pos="426"/>
              </w:tabs>
              <w:spacing w:line="280" w:lineRule="exact"/>
              <w:jc w:val="center"/>
              <w:rPr>
                <w:rFonts w:ascii="宋体" w:hAnsi="宋体" w:eastAsia="宋体"/>
                <w:sz w:val="18"/>
                <w:szCs w:val="18"/>
              </w:rPr>
            </w:pPr>
            <w:r>
              <w:rPr>
                <w:rFonts w:ascii="宋体" w:hAnsi="宋体" w:eastAsia="宋体"/>
                <w:sz w:val="18"/>
                <w:szCs w:val="18"/>
              </w:rPr>
              <w:t>14</w:t>
            </w:r>
          </w:p>
        </w:tc>
        <w:tc>
          <w:tcPr>
            <w:tcW w:w="1711" w:type="dxa"/>
            <w:gridSpan w:val="3"/>
            <w:vAlign w:val="center"/>
          </w:tcPr>
          <w:p>
            <w:pPr>
              <w:tabs>
                <w:tab w:val="left" w:pos="426"/>
              </w:tabs>
              <w:spacing w:line="280" w:lineRule="exact"/>
              <w:jc w:val="center"/>
              <w:rPr>
                <w:rFonts w:ascii="宋体" w:hAnsi="宋体" w:eastAsia="宋体"/>
                <w:sz w:val="18"/>
                <w:szCs w:val="18"/>
              </w:rPr>
            </w:pPr>
          </w:p>
        </w:tc>
        <w:tc>
          <w:tcPr>
            <w:tcW w:w="2002" w:type="dxa"/>
            <w:vAlign w:val="center"/>
          </w:tcPr>
          <w:p>
            <w:pPr>
              <w:tabs>
                <w:tab w:val="left" w:pos="426"/>
              </w:tabs>
              <w:spacing w:line="280" w:lineRule="exact"/>
              <w:jc w:val="center"/>
              <w:rPr>
                <w:rFonts w:ascii="宋体" w:hAnsi="宋体" w:eastAsia="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gridAfter w:val="2"/>
          <w:wAfter w:w="126" w:type="dxa"/>
          <w:trHeight w:val="454" w:hRule="atLeast"/>
        </w:trPr>
        <w:tc>
          <w:tcPr>
            <w:tcW w:w="2811" w:type="dxa"/>
            <w:vAlign w:val="center"/>
          </w:tcPr>
          <w:p>
            <w:pPr>
              <w:tabs>
                <w:tab w:val="left" w:pos="426"/>
              </w:tabs>
              <w:spacing w:line="280" w:lineRule="exact"/>
              <w:ind w:left="315" w:leftChars="150" w:right="-107" w:rightChars="-51"/>
              <w:rPr>
                <w:rFonts w:ascii="宋体" w:hAnsi="宋体" w:eastAsia="宋体"/>
                <w:bCs/>
                <w:sz w:val="18"/>
                <w:szCs w:val="18"/>
              </w:rPr>
            </w:pPr>
            <w:r>
              <w:rPr>
                <w:rFonts w:hint="eastAsia" w:ascii="宋体" w:hAnsi="宋体" w:eastAsia="宋体"/>
                <w:bCs/>
                <w:sz w:val="18"/>
                <w:szCs w:val="18"/>
              </w:rPr>
              <w:t>挥发性有机物（</w:t>
            </w:r>
            <w:r>
              <w:rPr>
                <w:rFonts w:ascii="宋体" w:hAnsi="宋体" w:eastAsia="宋体"/>
                <w:bCs/>
                <w:sz w:val="18"/>
                <w:szCs w:val="18"/>
              </w:rPr>
              <w:t>VOCs</w:t>
            </w:r>
            <w:r>
              <w:rPr>
                <w:rFonts w:hint="eastAsia" w:ascii="宋体" w:hAnsi="宋体" w:eastAsia="宋体"/>
                <w:bCs/>
                <w:sz w:val="18"/>
                <w:szCs w:val="18"/>
              </w:rPr>
              <w:t>）治理设施类型</w:t>
            </w:r>
          </w:p>
        </w:tc>
        <w:tc>
          <w:tcPr>
            <w:tcW w:w="1732" w:type="dxa"/>
            <w:gridSpan w:val="2"/>
            <w:vAlign w:val="center"/>
          </w:tcPr>
          <w:p>
            <w:pPr>
              <w:tabs>
                <w:tab w:val="left" w:pos="426"/>
              </w:tabs>
              <w:spacing w:line="280" w:lineRule="exact"/>
              <w:jc w:val="center"/>
              <w:rPr>
                <w:rFonts w:ascii="Times New Roman" w:hAnsi="Times New Roman" w:eastAsia="宋体"/>
                <w:kern w:val="0"/>
                <w:sz w:val="18"/>
                <w:szCs w:val="18"/>
              </w:rPr>
            </w:pPr>
            <w:r>
              <w:rPr>
                <w:rFonts w:ascii="宋体" w:hAnsi="宋体" w:eastAsia="宋体"/>
                <w:sz w:val="18"/>
                <w:szCs w:val="18"/>
              </w:rPr>
              <w:t>—</w:t>
            </w:r>
          </w:p>
        </w:tc>
        <w:tc>
          <w:tcPr>
            <w:tcW w:w="1252" w:type="dxa"/>
            <w:gridSpan w:val="2"/>
            <w:vAlign w:val="center"/>
          </w:tcPr>
          <w:p>
            <w:pPr>
              <w:tabs>
                <w:tab w:val="left" w:pos="426"/>
              </w:tabs>
              <w:spacing w:line="280" w:lineRule="exact"/>
              <w:jc w:val="center"/>
              <w:rPr>
                <w:rFonts w:ascii="宋体" w:hAnsi="宋体" w:eastAsia="宋体"/>
                <w:sz w:val="18"/>
                <w:szCs w:val="18"/>
              </w:rPr>
            </w:pPr>
            <w:r>
              <w:rPr>
                <w:rFonts w:ascii="宋体" w:hAnsi="宋体" w:eastAsia="宋体"/>
                <w:sz w:val="18"/>
                <w:szCs w:val="18"/>
              </w:rPr>
              <w:t>15</w:t>
            </w:r>
          </w:p>
        </w:tc>
        <w:tc>
          <w:tcPr>
            <w:tcW w:w="1711" w:type="dxa"/>
            <w:gridSpan w:val="3"/>
            <w:vAlign w:val="center"/>
          </w:tcPr>
          <w:p>
            <w:pPr>
              <w:tabs>
                <w:tab w:val="left" w:pos="426"/>
              </w:tabs>
              <w:spacing w:line="280" w:lineRule="exact"/>
              <w:jc w:val="center"/>
              <w:rPr>
                <w:rFonts w:ascii="宋体" w:hAnsi="宋体" w:eastAsia="宋体"/>
                <w:sz w:val="18"/>
                <w:szCs w:val="18"/>
              </w:rPr>
            </w:pPr>
          </w:p>
        </w:tc>
        <w:tc>
          <w:tcPr>
            <w:tcW w:w="2002" w:type="dxa"/>
            <w:vAlign w:val="center"/>
          </w:tcPr>
          <w:p>
            <w:pPr>
              <w:tabs>
                <w:tab w:val="left" w:pos="426"/>
              </w:tabs>
              <w:spacing w:line="280" w:lineRule="exact"/>
              <w:jc w:val="center"/>
              <w:rPr>
                <w:rFonts w:ascii="宋体" w:hAnsi="宋体" w:eastAsia="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gridAfter w:val="2"/>
          <w:wAfter w:w="126" w:type="dxa"/>
          <w:trHeight w:val="454" w:hRule="atLeast"/>
        </w:trPr>
        <w:tc>
          <w:tcPr>
            <w:tcW w:w="2811" w:type="dxa"/>
            <w:vAlign w:val="center"/>
          </w:tcPr>
          <w:p>
            <w:pPr>
              <w:tabs>
                <w:tab w:val="left" w:pos="426"/>
              </w:tabs>
              <w:spacing w:line="280" w:lineRule="exact"/>
              <w:ind w:left="315" w:leftChars="150" w:right="-107" w:rightChars="-51"/>
              <w:rPr>
                <w:rFonts w:ascii="宋体" w:hAnsi="宋体" w:eastAsia="宋体"/>
                <w:bCs/>
                <w:sz w:val="18"/>
                <w:szCs w:val="18"/>
              </w:rPr>
            </w:pPr>
            <w:r>
              <w:rPr>
                <w:rFonts w:hint="eastAsia" w:ascii="宋体" w:hAnsi="宋体" w:eastAsia="宋体"/>
                <w:bCs/>
                <w:sz w:val="18"/>
                <w:szCs w:val="18"/>
              </w:rPr>
              <w:t>挥发性有机物（</w:t>
            </w:r>
            <w:r>
              <w:rPr>
                <w:rFonts w:ascii="宋体" w:hAnsi="宋体" w:eastAsia="宋体"/>
                <w:bCs/>
                <w:sz w:val="18"/>
                <w:szCs w:val="18"/>
              </w:rPr>
              <w:t>VOCs</w:t>
            </w:r>
            <w:r>
              <w:rPr>
                <w:rFonts w:hint="eastAsia" w:ascii="宋体" w:hAnsi="宋体" w:eastAsia="宋体"/>
                <w:bCs/>
                <w:sz w:val="18"/>
                <w:szCs w:val="18"/>
              </w:rPr>
              <w:t>）排放量</w:t>
            </w:r>
          </w:p>
        </w:tc>
        <w:tc>
          <w:tcPr>
            <w:tcW w:w="1732" w:type="dxa"/>
            <w:gridSpan w:val="2"/>
            <w:vAlign w:val="center"/>
          </w:tcPr>
          <w:p>
            <w:pPr>
              <w:tabs>
                <w:tab w:val="left" w:pos="426"/>
              </w:tabs>
              <w:spacing w:line="280" w:lineRule="exact"/>
              <w:jc w:val="center"/>
              <w:rPr>
                <w:rFonts w:ascii="Times New Roman" w:hAnsi="Times New Roman" w:eastAsia="宋体"/>
                <w:kern w:val="0"/>
                <w:sz w:val="18"/>
                <w:szCs w:val="18"/>
              </w:rPr>
            </w:pPr>
            <w:r>
              <w:rPr>
                <w:rFonts w:hint="eastAsia" w:ascii="Times New Roman" w:hAnsi="Times New Roman" w:eastAsia="宋体"/>
                <w:kern w:val="0"/>
                <w:sz w:val="18"/>
                <w:szCs w:val="18"/>
              </w:rPr>
              <w:t>吨</w:t>
            </w:r>
          </w:p>
        </w:tc>
        <w:tc>
          <w:tcPr>
            <w:tcW w:w="1252" w:type="dxa"/>
            <w:gridSpan w:val="2"/>
            <w:vAlign w:val="center"/>
          </w:tcPr>
          <w:p>
            <w:pPr>
              <w:tabs>
                <w:tab w:val="left" w:pos="426"/>
              </w:tabs>
              <w:spacing w:line="280" w:lineRule="exact"/>
              <w:jc w:val="center"/>
              <w:rPr>
                <w:rFonts w:ascii="宋体" w:hAnsi="宋体" w:eastAsia="宋体"/>
                <w:sz w:val="18"/>
                <w:szCs w:val="18"/>
              </w:rPr>
            </w:pPr>
            <w:r>
              <w:rPr>
                <w:rFonts w:ascii="宋体" w:hAnsi="宋体" w:eastAsia="宋体"/>
                <w:sz w:val="18"/>
                <w:szCs w:val="18"/>
              </w:rPr>
              <w:t>16</w:t>
            </w:r>
          </w:p>
        </w:tc>
        <w:tc>
          <w:tcPr>
            <w:tcW w:w="1711" w:type="dxa"/>
            <w:gridSpan w:val="3"/>
            <w:vAlign w:val="center"/>
          </w:tcPr>
          <w:p>
            <w:pPr>
              <w:tabs>
                <w:tab w:val="left" w:pos="426"/>
              </w:tabs>
              <w:spacing w:line="280" w:lineRule="exact"/>
              <w:jc w:val="center"/>
              <w:rPr>
                <w:rFonts w:ascii="宋体" w:hAnsi="宋体" w:eastAsia="宋体"/>
                <w:sz w:val="18"/>
                <w:szCs w:val="18"/>
              </w:rPr>
            </w:pPr>
          </w:p>
        </w:tc>
        <w:tc>
          <w:tcPr>
            <w:tcW w:w="2002" w:type="dxa"/>
            <w:vAlign w:val="center"/>
          </w:tcPr>
          <w:p>
            <w:pPr>
              <w:tabs>
                <w:tab w:val="left" w:pos="426"/>
              </w:tabs>
              <w:spacing w:line="280" w:lineRule="exact"/>
              <w:jc w:val="center"/>
              <w:rPr>
                <w:rFonts w:ascii="宋体" w:hAnsi="宋体" w:eastAsia="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gridAfter w:val="1"/>
          <w:wAfter w:w="23" w:type="dxa"/>
          <w:trHeight w:val="454" w:hRule="atLeast"/>
        </w:trPr>
        <w:tc>
          <w:tcPr>
            <w:tcW w:w="2914" w:type="dxa"/>
            <w:gridSpan w:val="2"/>
            <w:vAlign w:val="center"/>
          </w:tcPr>
          <w:p>
            <w:pPr>
              <w:rPr>
                <w:rFonts w:ascii="宋体" w:hAnsi="宋体" w:eastAsia="宋体" w:cs="宋体"/>
                <w:sz w:val="18"/>
                <w:szCs w:val="18"/>
              </w:rPr>
            </w:pPr>
            <w:r>
              <w:rPr>
                <w:rFonts w:hint="eastAsia" w:ascii="宋体" w:hAnsi="宋体" w:eastAsia="宋体" w:cs="宋体"/>
                <w:sz w:val="18"/>
                <w:szCs w:val="18"/>
              </w:rPr>
              <w:t>单位负责人：</w:t>
            </w:r>
          </w:p>
        </w:tc>
        <w:tc>
          <w:tcPr>
            <w:tcW w:w="2227" w:type="dxa"/>
            <w:gridSpan w:val="2"/>
            <w:vAlign w:val="center"/>
          </w:tcPr>
          <w:p>
            <w:pPr>
              <w:tabs>
                <w:tab w:val="left" w:pos="426"/>
              </w:tabs>
              <w:spacing w:line="280" w:lineRule="exact"/>
              <w:jc w:val="left"/>
              <w:rPr>
                <w:rFonts w:ascii="宋体" w:hAnsi="宋体" w:eastAsia="宋体"/>
                <w:sz w:val="18"/>
                <w:szCs w:val="18"/>
              </w:rPr>
            </w:pPr>
            <w:r>
              <w:rPr>
                <w:rFonts w:hint="eastAsia" w:ascii="宋体" w:hAnsi="宋体" w:eastAsia="宋体"/>
                <w:sz w:val="18"/>
                <w:szCs w:val="18"/>
              </w:rPr>
              <w:t>审核人：</w:t>
            </w:r>
          </w:p>
        </w:tc>
        <w:tc>
          <w:tcPr>
            <w:tcW w:w="1875" w:type="dxa"/>
            <w:gridSpan w:val="3"/>
            <w:vAlign w:val="center"/>
          </w:tcPr>
          <w:p>
            <w:pPr>
              <w:tabs>
                <w:tab w:val="left" w:pos="426"/>
              </w:tabs>
              <w:spacing w:line="280" w:lineRule="exact"/>
              <w:jc w:val="left"/>
              <w:rPr>
                <w:rFonts w:ascii="宋体" w:hAnsi="宋体" w:eastAsia="宋体"/>
                <w:sz w:val="18"/>
                <w:szCs w:val="18"/>
              </w:rPr>
            </w:pPr>
            <w:r>
              <w:rPr>
                <w:rFonts w:hint="eastAsia" w:ascii="宋体" w:hAnsi="宋体" w:eastAsia="宋体"/>
                <w:sz w:val="18"/>
                <w:szCs w:val="18"/>
              </w:rPr>
              <w:t>填表人：</w:t>
            </w:r>
          </w:p>
        </w:tc>
        <w:tc>
          <w:tcPr>
            <w:tcW w:w="2595" w:type="dxa"/>
            <w:gridSpan w:val="3"/>
            <w:vAlign w:val="center"/>
          </w:tcPr>
          <w:p>
            <w:pPr>
              <w:tabs>
                <w:tab w:val="left" w:pos="426"/>
              </w:tabs>
              <w:spacing w:line="280" w:lineRule="exact"/>
              <w:jc w:val="right"/>
              <w:rPr>
                <w:rFonts w:ascii="宋体" w:hAnsi="宋体" w:eastAsia="宋体"/>
                <w:sz w:val="18"/>
                <w:szCs w:val="18"/>
              </w:rPr>
            </w:pPr>
            <w:r>
              <w:rPr>
                <w:rFonts w:hint="eastAsia" w:ascii="宋体" w:hAnsi="宋体" w:eastAsia="宋体"/>
                <w:sz w:val="18"/>
                <w:szCs w:val="18"/>
                <w:shd w:val="clear" w:color="auto" w:fill="FFFFFF"/>
              </w:rPr>
              <w:t>报出日期：</w:t>
            </w:r>
            <w:r>
              <w:rPr>
                <w:rFonts w:ascii="宋体" w:hAnsi="宋体" w:eastAsia="宋体"/>
                <w:sz w:val="18"/>
                <w:szCs w:val="18"/>
                <w:shd w:val="clear" w:color="auto" w:fill="FFFFFF"/>
              </w:rPr>
              <w:t>2018</w:t>
            </w:r>
            <w:r>
              <w:rPr>
                <w:rFonts w:hint="eastAsia" w:ascii="宋体" w:hAnsi="宋体" w:eastAsia="宋体"/>
                <w:sz w:val="18"/>
                <w:szCs w:val="18"/>
                <w:shd w:val="clear" w:color="auto" w:fill="FFFFFF"/>
              </w:rPr>
              <w:t>年   月   日</w:t>
            </w:r>
          </w:p>
        </w:tc>
      </w:tr>
    </w:tbl>
    <w:p>
      <w:pPr>
        <w:rPr>
          <w:rFonts w:ascii="Calibri" w:hAnsi="Calibri" w:eastAsia="宋体"/>
        </w:rPr>
      </w:pPr>
    </w:p>
    <w:p>
      <w:pPr>
        <w:rPr>
          <w:rFonts w:ascii="宋体" w:hAnsi="宋体" w:eastAsia="宋体"/>
          <w:sz w:val="18"/>
          <w:szCs w:val="18"/>
        </w:rPr>
      </w:pPr>
      <w:r>
        <w:rPr>
          <w:rFonts w:hint="eastAsia" w:ascii="宋体" w:hAnsi="宋体" w:eastAsia="宋体"/>
          <w:sz w:val="18"/>
          <w:szCs w:val="18"/>
        </w:rPr>
        <w:t>说明：</w:t>
      </w:r>
      <w:r>
        <w:rPr>
          <w:rFonts w:ascii="宋体" w:hAnsi="宋体" w:eastAsia="宋体"/>
          <w:sz w:val="18"/>
          <w:szCs w:val="18"/>
        </w:rPr>
        <w:t>1.</w:t>
      </w:r>
      <w:r>
        <w:rPr>
          <w:rFonts w:hint="eastAsia" w:ascii="宋体" w:hAnsi="宋体" w:eastAsia="宋体"/>
          <w:sz w:val="18"/>
          <w:szCs w:val="18"/>
        </w:rPr>
        <w:t>指标间关系：</w:t>
      </w:r>
      <w:r>
        <w:rPr>
          <w:rFonts w:ascii="宋体" w:hAnsi="宋体" w:eastAsia="宋体"/>
          <w:sz w:val="18"/>
          <w:szCs w:val="18"/>
        </w:rPr>
        <w:t>11</w:t>
      </w:r>
      <w:r>
        <w:rPr>
          <w:rFonts w:hint="eastAsia" w:ascii="宋体" w:hAnsi="宋体" w:eastAsia="宋体"/>
          <w:sz w:val="18"/>
          <w:szCs w:val="18"/>
        </w:rPr>
        <w:t>≥</w:t>
      </w:r>
      <w:r>
        <w:rPr>
          <w:rFonts w:ascii="宋体" w:hAnsi="宋体" w:eastAsia="宋体"/>
          <w:sz w:val="18"/>
          <w:szCs w:val="18"/>
        </w:rPr>
        <w:t>13</w:t>
      </w:r>
      <w:r>
        <w:rPr>
          <w:rFonts w:hint="eastAsia" w:ascii="宋体" w:hAnsi="宋体" w:eastAsia="宋体"/>
          <w:sz w:val="18"/>
          <w:szCs w:val="18"/>
        </w:rPr>
        <w:t>，</w:t>
      </w:r>
      <w:r>
        <w:rPr>
          <w:rFonts w:ascii="宋体" w:hAnsi="宋体" w:eastAsia="宋体"/>
          <w:sz w:val="18"/>
          <w:szCs w:val="18"/>
        </w:rPr>
        <w:t>14</w:t>
      </w:r>
      <w:r>
        <w:rPr>
          <w:rFonts w:hint="eastAsia" w:ascii="宋体" w:hAnsi="宋体" w:eastAsia="宋体"/>
          <w:sz w:val="18"/>
          <w:szCs w:val="18"/>
        </w:rPr>
        <w:t>≥</w:t>
      </w:r>
      <w:r>
        <w:rPr>
          <w:rFonts w:ascii="宋体" w:hAnsi="宋体" w:eastAsia="宋体"/>
          <w:sz w:val="18"/>
          <w:szCs w:val="18"/>
        </w:rPr>
        <w:t>16</w:t>
      </w:r>
      <w:r>
        <w:rPr>
          <w:rFonts w:hint="eastAsia" w:ascii="宋体" w:hAnsi="宋体" w:eastAsia="宋体"/>
          <w:sz w:val="18"/>
          <w:szCs w:val="18"/>
        </w:rPr>
        <w:t>。</w:t>
      </w:r>
    </w:p>
    <w:p>
      <w:pPr>
        <w:ind w:left="525" w:leftChars="250"/>
        <w:rPr>
          <w:rFonts w:ascii="宋体" w:hAnsi="宋体" w:eastAsia="宋体"/>
          <w:sz w:val="18"/>
          <w:szCs w:val="18"/>
        </w:rPr>
      </w:pPr>
      <w:r>
        <w:rPr>
          <w:rFonts w:ascii="宋体" w:hAnsi="宋体" w:eastAsia="宋体"/>
          <w:sz w:val="18"/>
          <w:szCs w:val="18"/>
        </w:rPr>
        <w:t>2.</w:t>
      </w:r>
      <w:r>
        <w:rPr>
          <w:rFonts w:hint="eastAsia" w:ascii="宋体" w:hAnsi="宋体" w:eastAsia="宋体"/>
          <w:sz w:val="18"/>
          <w:szCs w:val="18"/>
        </w:rPr>
        <w:t>如需填报的堆场数量超过</w:t>
      </w:r>
      <w:r>
        <w:rPr>
          <w:rFonts w:ascii="宋体" w:hAnsi="宋体" w:eastAsia="宋体"/>
          <w:sz w:val="18"/>
          <w:szCs w:val="18"/>
        </w:rPr>
        <w:t>2</w:t>
      </w:r>
      <w:r>
        <w:rPr>
          <w:rFonts w:hint="eastAsia" w:ascii="宋体" w:hAnsi="宋体" w:eastAsia="宋体"/>
          <w:sz w:val="18"/>
          <w:szCs w:val="18"/>
        </w:rPr>
        <w:t>个可自行增加表格填写。</w:t>
      </w:r>
    </w:p>
    <w:p>
      <w:pPr>
        <w:spacing w:line="280" w:lineRule="exact"/>
        <w:ind w:left="525" w:leftChars="250"/>
        <w:rPr>
          <w:rFonts w:ascii="Calibri" w:hAnsi="Calibri" w:eastAsia="宋体" w:cs="Times New Roman"/>
        </w:rPr>
      </w:pPr>
    </w:p>
    <w:p>
      <w:pPr>
        <w:spacing w:line="280" w:lineRule="exact"/>
        <w:ind w:left="525" w:leftChars="250"/>
        <w:rPr>
          <w:rFonts w:ascii="Calibri" w:hAnsi="Calibri" w:eastAsia="宋体" w:cs="Times New Roman"/>
        </w:rPr>
      </w:pPr>
    </w:p>
    <w:p>
      <w:pPr>
        <w:spacing w:line="280" w:lineRule="exact"/>
        <w:ind w:left="525" w:leftChars="250"/>
        <w:rPr>
          <w:rFonts w:ascii="Calibri" w:hAnsi="Calibri" w:eastAsia="宋体" w:cs="Times New Roman"/>
        </w:rPr>
      </w:pPr>
    </w:p>
    <w:p>
      <w:pPr>
        <w:spacing w:line="280" w:lineRule="exact"/>
        <w:ind w:left="525" w:leftChars="250"/>
        <w:rPr>
          <w:rFonts w:ascii="Calibri" w:hAnsi="Calibri" w:eastAsia="宋体" w:cs="Times New Roman"/>
        </w:rPr>
      </w:pPr>
    </w:p>
    <w:p>
      <w:pPr>
        <w:pStyle w:val="2"/>
      </w:pPr>
      <w:bookmarkStart w:id="66" w:name="_Ref513815588"/>
      <w:bookmarkStart w:id="67" w:name="_Toc513815201"/>
      <w:r>
        <w:rPr>
          <w:rFonts w:hint="eastAsia"/>
        </w:rPr>
        <w:t>工业企业废气污染物产排污系数核算信息普查表</w:t>
      </w:r>
      <w:bookmarkEnd w:id="66"/>
      <w:bookmarkEnd w:id="67"/>
      <w:r>
        <w:rPr>
          <w:rFonts w:hint="eastAsia"/>
          <w:color w:val="FF0000"/>
        </w:rPr>
        <w:t>(</w:t>
      </w:r>
      <w:r>
        <w:rPr>
          <w:rFonts w:hint="eastAsia"/>
          <w:color w:val="FF0000"/>
          <w:lang w:val="en-US" w:eastAsia="zh-CN"/>
        </w:rPr>
        <w:t>选</w:t>
      </w:r>
      <w:r>
        <w:rPr>
          <w:rFonts w:hint="eastAsia"/>
          <w:color w:val="FF0000"/>
        </w:rPr>
        <w:t>填)</w:t>
      </w:r>
    </w:p>
    <w:tbl>
      <w:tblPr>
        <w:tblStyle w:val="43"/>
        <w:tblW w:w="9607"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746"/>
        <w:gridCol w:w="920"/>
        <w:gridCol w:w="1013"/>
        <w:gridCol w:w="689"/>
        <w:gridCol w:w="546"/>
        <w:gridCol w:w="871"/>
        <w:gridCol w:w="249"/>
        <w:gridCol w:w="2324"/>
        <w:gridCol w:w="249"/>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914" w:type="dxa"/>
            <w:gridSpan w:val="5"/>
            <w:tcBorders>
              <w:top w:val="nil"/>
              <w:right w:val="nil"/>
            </w:tcBorders>
            <w:shd w:val="clear" w:color="auto" w:fill="auto"/>
            <w:vAlign w:val="center"/>
          </w:tcPr>
          <w:p>
            <w:pPr>
              <w:widowControl/>
              <w:spacing w:line="240" w:lineRule="exact"/>
              <w:jc w:val="left"/>
              <w:rPr>
                <w:rFonts w:ascii="宋体" w:hAnsi="宋体" w:eastAsia="宋体" w:cs="宋体"/>
                <w:kern w:val="0"/>
                <w:sz w:val="18"/>
                <w:szCs w:val="18"/>
              </w:rPr>
            </w:pPr>
          </w:p>
        </w:tc>
        <w:tc>
          <w:tcPr>
            <w:tcW w:w="1120" w:type="dxa"/>
            <w:gridSpan w:val="2"/>
            <w:tcBorders>
              <w:top w:val="nil"/>
              <w:left w:val="nil"/>
              <w:right w:val="nil"/>
            </w:tcBorders>
            <w:shd w:val="clear" w:color="000000" w:fill="FFFFFF"/>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表    号：</w:t>
            </w:r>
          </w:p>
        </w:tc>
        <w:tc>
          <w:tcPr>
            <w:tcW w:w="2573" w:type="dxa"/>
            <w:gridSpan w:val="2"/>
            <w:tcBorders>
              <w:top w:val="nil"/>
              <w:left w:val="nil"/>
            </w:tcBorders>
            <w:shd w:val="clear" w:color="000000" w:fill="FFFFFF"/>
            <w:vAlign w:val="center"/>
          </w:tcPr>
          <w:p>
            <w:pPr>
              <w:widowControl/>
              <w:spacing w:line="240" w:lineRule="exact"/>
              <w:jc w:val="right"/>
              <w:rPr>
                <w:rFonts w:ascii="宋体" w:hAnsi="宋体" w:eastAsia="宋体" w:cs="宋体"/>
                <w:kern w:val="0"/>
                <w:sz w:val="18"/>
                <w:szCs w:val="18"/>
              </w:rPr>
            </w:pPr>
            <w:r>
              <w:rPr>
                <w:rFonts w:hint="eastAsia" w:ascii="宋体" w:hAnsi="宋体" w:eastAsia="宋体" w:cs="宋体"/>
                <w:kern w:val="0"/>
                <w:sz w:val="18"/>
                <w:szCs w:val="18"/>
              </w:rPr>
              <w:t>Ｇ１０３－２２表</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666" w:type="dxa"/>
            <w:gridSpan w:val="2"/>
            <w:shd w:val="clear" w:color="auto" w:fill="auto"/>
            <w:vAlign w:val="center"/>
          </w:tcPr>
          <w:p>
            <w:pPr>
              <w:tabs>
                <w:tab w:val="left" w:pos="426"/>
              </w:tabs>
              <w:spacing w:line="280" w:lineRule="exact"/>
              <w:ind w:right="-51"/>
              <w:jc w:val="center"/>
              <w:rPr>
                <w:rFonts w:ascii="宋体" w:hAnsi="宋体" w:eastAsia="宋体" w:cs="Times New Roman"/>
                <w:sz w:val="18"/>
                <w:szCs w:val="18"/>
              </w:rPr>
            </w:pPr>
            <w:r>
              <w:rPr>
                <w:rFonts w:hint="eastAsia" w:ascii="宋体" w:hAnsi="宋体" w:eastAsia="宋体" w:cs="Times New Roman"/>
                <w:sz w:val="18"/>
                <w:szCs w:val="18"/>
              </w:rPr>
              <w:t>指标名称</w:t>
            </w:r>
          </w:p>
        </w:tc>
        <w:tc>
          <w:tcPr>
            <w:tcW w:w="1702" w:type="dxa"/>
            <w:gridSpan w:val="2"/>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代码</w:t>
            </w:r>
          </w:p>
        </w:tc>
        <w:tc>
          <w:tcPr>
            <w:tcW w:w="4239" w:type="dxa"/>
            <w:gridSpan w:val="5"/>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本年实际</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666" w:type="dxa"/>
            <w:gridSpan w:val="2"/>
            <w:shd w:val="clear" w:color="auto" w:fill="auto"/>
            <w:vAlign w:val="center"/>
          </w:tcPr>
          <w:p>
            <w:pPr>
              <w:spacing w:line="280" w:lineRule="exact"/>
              <w:rPr>
                <w:rFonts w:ascii="宋体" w:hAnsi="宋体" w:eastAsia="宋体"/>
                <w:sz w:val="18"/>
                <w:szCs w:val="18"/>
              </w:rPr>
            </w:pPr>
            <w:r>
              <w:rPr>
                <w:rFonts w:ascii="宋体" w:hAnsi="宋体" w:eastAsia="宋体"/>
                <w:sz w:val="18"/>
                <w:szCs w:val="18"/>
              </w:rPr>
              <w:t>污染物名称</w:t>
            </w:r>
          </w:p>
        </w:tc>
        <w:tc>
          <w:tcPr>
            <w:tcW w:w="1702" w:type="dxa"/>
            <w:gridSpan w:val="2"/>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01</w:t>
            </w:r>
          </w:p>
        </w:tc>
        <w:tc>
          <w:tcPr>
            <w:tcW w:w="4239" w:type="dxa"/>
            <w:gridSpan w:val="5"/>
            <w:shd w:val="clear" w:color="auto" w:fill="auto"/>
            <w:vAlign w:val="center"/>
          </w:tcPr>
          <w:p>
            <w:pPr>
              <w:widowControl/>
              <w:spacing w:line="280" w:lineRule="exact"/>
              <w:jc w:val="center"/>
              <w:rPr>
                <w:rFonts w:ascii="宋体" w:hAnsi="宋体" w:eastAsia="宋体" w:cs="宋体"/>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666" w:type="dxa"/>
            <w:gridSpan w:val="2"/>
            <w:shd w:val="clear" w:color="auto" w:fill="auto"/>
            <w:vAlign w:val="center"/>
          </w:tcPr>
          <w:p>
            <w:pPr>
              <w:spacing w:line="280" w:lineRule="exact"/>
              <w:rPr>
                <w:rFonts w:ascii="宋体" w:hAnsi="宋体" w:eastAsia="宋体"/>
                <w:sz w:val="18"/>
                <w:szCs w:val="18"/>
              </w:rPr>
            </w:pPr>
            <w:r>
              <w:rPr>
                <w:rFonts w:ascii="宋体" w:hAnsi="宋体" w:eastAsia="宋体"/>
                <w:sz w:val="18"/>
                <w:szCs w:val="18"/>
              </w:rPr>
              <w:t>排放口名称或编号</w:t>
            </w:r>
          </w:p>
        </w:tc>
        <w:tc>
          <w:tcPr>
            <w:tcW w:w="1702" w:type="dxa"/>
            <w:gridSpan w:val="2"/>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02</w:t>
            </w:r>
          </w:p>
        </w:tc>
        <w:tc>
          <w:tcPr>
            <w:tcW w:w="4239" w:type="dxa"/>
            <w:gridSpan w:val="5"/>
            <w:shd w:val="clear" w:color="auto" w:fill="auto"/>
            <w:vAlign w:val="center"/>
          </w:tcPr>
          <w:p>
            <w:pPr>
              <w:widowControl/>
              <w:spacing w:line="280" w:lineRule="exact"/>
              <w:jc w:val="center"/>
              <w:rPr>
                <w:rFonts w:ascii="宋体" w:hAnsi="宋体" w:eastAsia="宋体" w:cs="宋体"/>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666" w:type="dxa"/>
            <w:gridSpan w:val="2"/>
            <w:shd w:val="clear" w:color="auto" w:fill="auto"/>
            <w:vAlign w:val="center"/>
          </w:tcPr>
          <w:p>
            <w:pPr>
              <w:spacing w:line="280" w:lineRule="exact"/>
              <w:rPr>
                <w:rFonts w:ascii="宋体" w:hAnsi="宋体" w:eastAsia="宋体"/>
                <w:sz w:val="18"/>
                <w:szCs w:val="18"/>
              </w:rPr>
            </w:pPr>
            <w:r>
              <w:rPr>
                <w:rFonts w:ascii="宋体" w:hAnsi="宋体" w:eastAsia="宋体"/>
                <w:sz w:val="18"/>
                <w:szCs w:val="18"/>
              </w:rPr>
              <w:t>核算环节</w:t>
            </w:r>
          </w:p>
        </w:tc>
        <w:tc>
          <w:tcPr>
            <w:tcW w:w="1702" w:type="dxa"/>
            <w:gridSpan w:val="2"/>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03</w:t>
            </w:r>
          </w:p>
        </w:tc>
        <w:tc>
          <w:tcPr>
            <w:tcW w:w="4239" w:type="dxa"/>
            <w:gridSpan w:val="5"/>
            <w:shd w:val="clear" w:color="auto" w:fill="auto"/>
            <w:vAlign w:val="center"/>
          </w:tcPr>
          <w:p>
            <w:pPr>
              <w:widowControl/>
              <w:spacing w:line="280" w:lineRule="exact"/>
              <w:jc w:val="center"/>
              <w:rPr>
                <w:rFonts w:ascii="宋体" w:hAnsi="宋体" w:eastAsia="宋体" w:cs="宋体"/>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666" w:type="dxa"/>
            <w:gridSpan w:val="2"/>
            <w:shd w:val="clear" w:color="auto" w:fill="auto"/>
            <w:vAlign w:val="center"/>
          </w:tcPr>
          <w:p>
            <w:pPr>
              <w:spacing w:line="280" w:lineRule="exact"/>
              <w:rPr>
                <w:rFonts w:ascii="宋体" w:hAnsi="宋体" w:eastAsia="宋体"/>
                <w:sz w:val="18"/>
                <w:szCs w:val="18"/>
              </w:rPr>
            </w:pPr>
            <w:r>
              <w:rPr>
                <w:rFonts w:ascii="宋体" w:hAnsi="宋体" w:eastAsia="宋体"/>
                <w:sz w:val="18"/>
                <w:szCs w:val="18"/>
              </w:rPr>
              <w:t>产品名称</w:t>
            </w:r>
          </w:p>
        </w:tc>
        <w:tc>
          <w:tcPr>
            <w:tcW w:w="1702" w:type="dxa"/>
            <w:gridSpan w:val="2"/>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04</w:t>
            </w:r>
          </w:p>
        </w:tc>
        <w:tc>
          <w:tcPr>
            <w:tcW w:w="4239" w:type="dxa"/>
            <w:gridSpan w:val="5"/>
            <w:shd w:val="clear" w:color="auto" w:fill="auto"/>
            <w:vAlign w:val="center"/>
          </w:tcPr>
          <w:p>
            <w:pPr>
              <w:widowControl/>
              <w:spacing w:line="280" w:lineRule="exact"/>
              <w:jc w:val="center"/>
              <w:rPr>
                <w:rFonts w:ascii="宋体" w:hAnsi="宋体" w:eastAsia="宋体" w:cs="宋体"/>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666" w:type="dxa"/>
            <w:gridSpan w:val="2"/>
            <w:shd w:val="clear" w:color="auto" w:fill="auto"/>
            <w:vAlign w:val="center"/>
          </w:tcPr>
          <w:p>
            <w:pPr>
              <w:spacing w:line="280" w:lineRule="exact"/>
              <w:rPr>
                <w:rFonts w:ascii="宋体" w:hAnsi="宋体" w:eastAsia="宋体"/>
                <w:sz w:val="18"/>
                <w:szCs w:val="18"/>
              </w:rPr>
            </w:pPr>
            <w:r>
              <w:rPr>
                <w:rFonts w:ascii="宋体" w:hAnsi="宋体" w:eastAsia="宋体"/>
                <w:sz w:val="18"/>
                <w:szCs w:val="18"/>
              </w:rPr>
              <w:t>原料名称</w:t>
            </w:r>
          </w:p>
        </w:tc>
        <w:tc>
          <w:tcPr>
            <w:tcW w:w="1702" w:type="dxa"/>
            <w:gridSpan w:val="2"/>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05</w:t>
            </w:r>
          </w:p>
        </w:tc>
        <w:tc>
          <w:tcPr>
            <w:tcW w:w="4239" w:type="dxa"/>
            <w:gridSpan w:val="5"/>
            <w:shd w:val="clear" w:color="auto" w:fill="auto"/>
            <w:vAlign w:val="center"/>
          </w:tcPr>
          <w:p>
            <w:pPr>
              <w:widowControl/>
              <w:spacing w:line="280" w:lineRule="exact"/>
              <w:jc w:val="center"/>
              <w:rPr>
                <w:rFonts w:ascii="宋体" w:hAnsi="宋体" w:eastAsia="宋体" w:cs="宋体"/>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666" w:type="dxa"/>
            <w:gridSpan w:val="2"/>
            <w:shd w:val="clear" w:color="auto" w:fill="auto"/>
            <w:vAlign w:val="center"/>
          </w:tcPr>
          <w:p>
            <w:pPr>
              <w:spacing w:line="280" w:lineRule="exact"/>
              <w:rPr>
                <w:rFonts w:ascii="宋体" w:hAnsi="宋体" w:eastAsia="宋体"/>
                <w:sz w:val="18"/>
                <w:szCs w:val="18"/>
              </w:rPr>
            </w:pPr>
            <w:r>
              <w:rPr>
                <w:rFonts w:ascii="宋体" w:hAnsi="宋体" w:eastAsia="宋体"/>
                <w:sz w:val="18"/>
                <w:szCs w:val="18"/>
              </w:rPr>
              <w:t>生产工艺名称</w:t>
            </w:r>
          </w:p>
        </w:tc>
        <w:tc>
          <w:tcPr>
            <w:tcW w:w="1702" w:type="dxa"/>
            <w:gridSpan w:val="2"/>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06</w:t>
            </w:r>
          </w:p>
        </w:tc>
        <w:tc>
          <w:tcPr>
            <w:tcW w:w="4239" w:type="dxa"/>
            <w:gridSpan w:val="5"/>
            <w:shd w:val="clear" w:color="auto" w:fill="auto"/>
            <w:vAlign w:val="center"/>
          </w:tcPr>
          <w:p>
            <w:pPr>
              <w:widowControl/>
              <w:spacing w:line="280" w:lineRule="exact"/>
              <w:jc w:val="center"/>
              <w:rPr>
                <w:rFonts w:ascii="宋体" w:hAnsi="宋体" w:eastAsia="宋体" w:cs="宋体"/>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666" w:type="dxa"/>
            <w:gridSpan w:val="2"/>
            <w:shd w:val="clear" w:color="auto" w:fill="auto"/>
            <w:vAlign w:val="center"/>
          </w:tcPr>
          <w:p>
            <w:pPr>
              <w:spacing w:line="280" w:lineRule="exact"/>
              <w:rPr>
                <w:rFonts w:ascii="宋体" w:hAnsi="宋体" w:eastAsia="宋体"/>
                <w:sz w:val="18"/>
                <w:szCs w:val="18"/>
              </w:rPr>
            </w:pPr>
            <w:r>
              <w:rPr>
                <w:rFonts w:ascii="宋体" w:hAnsi="宋体" w:eastAsia="宋体"/>
                <w:sz w:val="18"/>
                <w:szCs w:val="18"/>
              </w:rPr>
              <w:t>生产规模</w:t>
            </w:r>
          </w:p>
        </w:tc>
        <w:tc>
          <w:tcPr>
            <w:tcW w:w="1702" w:type="dxa"/>
            <w:gridSpan w:val="2"/>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07</w:t>
            </w:r>
          </w:p>
        </w:tc>
        <w:tc>
          <w:tcPr>
            <w:tcW w:w="4239" w:type="dxa"/>
            <w:gridSpan w:val="5"/>
            <w:shd w:val="clear" w:color="auto" w:fill="auto"/>
            <w:vAlign w:val="center"/>
          </w:tcPr>
          <w:p>
            <w:pPr>
              <w:widowControl/>
              <w:spacing w:line="280" w:lineRule="exact"/>
              <w:jc w:val="center"/>
              <w:rPr>
                <w:rFonts w:ascii="宋体" w:hAnsi="宋体" w:eastAsia="宋体" w:cs="宋体"/>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666" w:type="dxa"/>
            <w:gridSpan w:val="2"/>
            <w:shd w:val="clear" w:color="auto" w:fill="auto"/>
            <w:vAlign w:val="center"/>
          </w:tcPr>
          <w:p>
            <w:pPr>
              <w:spacing w:line="280" w:lineRule="exact"/>
              <w:rPr>
                <w:rFonts w:ascii="宋体" w:hAnsi="宋体" w:eastAsia="宋体"/>
                <w:sz w:val="18"/>
                <w:szCs w:val="18"/>
              </w:rPr>
            </w:pPr>
            <w:r>
              <w:rPr>
                <w:rFonts w:ascii="宋体" w:hAnsi="宋体" w:eastAsia="宋体"/>
                <w:sz w:val="18"/>
                <w:szCs w:val="18"/>
              </w:rPr>
              <w:t>生产规模计量单位</w:t>
            </w:r>
          </w:p>
        </w:tc>
        <w:tc>
          <w:tcPr>
            <w:tcW w:w="1702" w:type="dxa"/>
            <w:gridSpan w:val="2"/>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08</w:t>
            </w:r>
          </w:p>
        </w:tc>
        <w:tc>
          <w:tcPr>
            <w:tcW w:w="4239" w:type="dxa"/>
            <w:gridSpan w:val="5"/>
            <w:shd w:val="clear" w:color="auto" w:fill="auto"/>
            <w:vAlign w:val="center"/>
          </w:tcPr>
          <w:p>
            <w:pPr>
              <w:widowControl/>
              <w:spacing w:line="280" w:lineRule="exact"/>
              <w:jc w:val="center"/>
              <w:rPr>
                <w:rFonts w:ascii="宋体" w:hAnsi="宋体" w:eastAsia="宋体" w:cs="宋体"/>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666" w:type="dxa"/>
            <w:gridSpan w:val="2"/>
            <w:shd w:val="clear" w:color="auto" w:fill="auto"/>
            <w:vAlign w:val="center"/>
          </w:tcPr>
          <w:p>
            <w:pPr>
              <w:spacing w:line="280" w:lineRule="exact"/>
              <w:rPr>
                <w:rFonts w:ascii="宋体" w:hAnsi="宋体" w:eastAsia="宋体"/>
                <w:sz w:val="18"/>
                <w:szCs w:val="18"/>
              </w:rPr>
            </w:pPr>
            <w:r>
              <w:rPr>
                <w:rFonts w:ascii="宋体" w:hAnsi="宋体" w:eastAsia="宋体"/>
                <w:sz w:val="18"/>
                <w:szCs w:val="18"/>
              </w:rPr>
              <w:t>产品产量/原料用量</w:t>
            </w:r>
          </w:p>
        </w:tc>
        <w:tc>
          <w:tcPr>
            <w:tcW w:w="1702" w:type="dxa"/>
            <w:gridSpan w:val="2"/>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09</w:t>
            </w:r>
          </w:p>
        </w:tc>
        <w:tc>
          <w:tcPr>
            <w:tcW w:w="4239" w:type="dxa"/>
            <w:gridSpan w:val="5"/>
            <w:shd w:val="clear" w:color="auto" w:fill="auto"/>
            <w:vAlign w:val="center"/>
          </w:tcPr>
          <w:p>
            <w:pPr>
              <w:widowControl/>
              <w:spacing w:line="280" w:lineRule="exact"/>
              <w:jc w:val="center"/>
              <w:rPr>
                <w:rFonts w:ascii="宋体" w:hAnsi="宋体" w:eastAsia="宋体" w:cs="宋体"/>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666" w:type="dxa"/>
            <w:gridSpan w:val="2"/>
            <w:shd w:val="clear" w:color="auto" w:fill="auto"/>
            <w:vAlign w:val="center"/>
          </w:tcPr>
          <w:p>
            <w:pPr>
              <w:spacing w:line="280" w:lineRule="exact"/>
              <w:rPr>
                <w:rFonts w:ascii="宋体" w:hAnsi="宋体" w:eastAsia="宋体"/>
                <w:sz w:val="18"/>
                <w:szCs w:val="18"/>
              </w:rPr>
            </w:pPr>
            <w:r>
              <w:rPr>
                <w:rFonts w:ascii="宋体" w:hAnsi="宋体" w:eastAsia="宋体"/>
                <w:sz w:val="18"/>
                <w:szCs w:val="18"/>
              </w:rPr>
              <w:t>产品产量/原料用量计量单位</w:t>
            </w:r>
          </w:p>
        </w:tc>
        <w:tc>
          <w:tcPr>
            <w:tcW w:w="1702" w:type="dxa"/>
            <w:gridSpan w:val="2"/>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10</w:t>
            </w:r>
          </w:p>
        </w:tc>
        <w:tc>
          <w:tcPr>
            <w:tcW w:w="4239" w:type="dxa"/>
            <w:gridSpan w:val="5"/>
            <w:shd w:val="clear" w:color="auto" w:fill="auto"/>
            <w:vAlign w:val="center"/>
          </w:tcPr>
          <w:p>
            <w:pPr>
              <w:widowControl/>
              <w:spacing w:line="280" w:lineRule="exact"/>
              <w:jc w:val="center"/>
              <w:rPr>
                <w:rFonts w:ascii="宋体" w:hAnsi="宋体" w:eastAsia="宋体" w:cs="宋体"/>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666" w:type="dxa"/>
            <w:gridSpan w:val="2"/>
            <w:shd w:val="clear" w:color="auto" w:fill="auto"/>
            <w:vAlign w:val="center"/>
          </w:tcPr>
          <w:p>
            <w:pPr>
              <w:spacing w:line="280" w:lineRule="exact"/>
              <w:rPr>
                <w:rFonts w:ascii="宋体" w:hAnsi="宋体" w:eastAsia="宋体"/>
                <w:sz w:val="18"/>
                <w:szCs w:val="18"/>
              </w:rPr>
            </w:pPr>
            <w:r>
              <w:rPr>
                <w:rFonts w:ascii="宋体" w:hAnsi="宋体" w:eastAsia="宋体"/>
                <w:sz w:val="18"/>
                <w:szCs w:val="18"/>
              </w:rPr>
              <w:t>产污系数</w:t>
            </w:r>
          </w:p>
        </w:tc>
        <w:tc>
          <w:tcPr>
            <w:tcW w:w="1702" w:type="dxa"/>
            <w:gridSpan w:val="2"/>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11</w:t>
            </w:r>
          </w:p>
        </w:tc>
        <w:tc>
          <w:tcPr>
            <w:tcW w:w="4239" w:type="dxa"/>
            <w:gridSpan w:val="5"/>
            <w:shd w:val="clear" w:color="auto" w:fill="auto"/>
            <w:vAlign w:val="center"/>
          </w:tcPr>
          <w:p>
            <w:pPr>
              <w:widowControl/>
              <w:spacing w:line="280" w:lineRule="exact"/>
              <w:jc w:val="center"/>
              <w:rPr>
                <w:rFonts w:ascii="宋体" w:hAnsi="宋体" w:eastAsia="宋体" w:cs="宋体"/>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666" w:type="dxa"/>
            <w:gridSpan w:val="2"/>
            <w:shd w:val="clear" w:color="auto" w:fill="auto"/>
            <w:vAlign w:val="center"/>
          </w:tcPr>
          <w:p>
            <w:pPr>
              <w:spacing w:line="280" w:lineRule="exact"/>
              <w:rPr>
                <w:rFonts w:ascii="宋体" w:hAnsi="宋体" w:eastAsia="宋体"/>
                <w:sz w:val="18"/>
                <w:szCs w:val="18"/>
              </w:rPr>
            </w:pPr>
            <w:r>
              <w:rPr>
                <w:rFonts w:ascii="宋体" w:hAnsi="宋体" w:eastAsia="宋体"/>
                <w:sz w:val="18"/>
                <w:szCs w:val="18"/>
              </w:rPr>
              <w:t>污染物产生量</w:t>
            </w:r>
          </w:p>
        </w:tc>
        <w:tc>
          <w:tcPr>
            <w:tcW w:w="1702" w:type="dxa"/>
            <w:gridSpan w:val="2"/>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12</w:t>
            </w:r>
          </w:p>
        </w:tc>
        <w:tc>
          <w:tcPr>
            <w:tcW w:w="4239" w:type="dxa"/>
            <w:gridSpan w:val="5"/>
            <w:shd w:val="clear" w:color="auto" w:fill="auto"/>
            <w:vAlign w:val="center"/>
          </w:tcPr>
          <w:p>
            <w:pPr>
              <w:widowControl/>
              <w:spacing w:line="280" w:lineRule="exact"/>
              <w:jc w:val="center"/>
              <w:rPr>
                <w:rFonts w:ascii="宋体" w:hAnsi="宋体" w:eastAsia="宋体" w:cs="宋体"/>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666" w:type="dxa"/>
            <w:gridSpan w:val="2"/>
            <w:shd w:val="clear" w:color="auto" w:fill="auto"/>
            <w:vAlign w:val="center"/>
          </w:tcPr>
          <w:p>
            <w:pPr>
              <w:spacing w:line="280" w:lineRule="exact"/>
              <w:rPr>
                <w:rFonts w:ascii="宋体" w:hAnsi="宋体" w:eastAsia="宋体"/>
                <w:sz w:val="18"/>
                <w:szCs w:val="18"/>
              </w:rPr>
            </w:pPr>
            <w:r>
              <w:rPr>
                <w:rFonts w:ascii="宋体" w:hAnsi="宋体" w:eastAsia="宋体"/>
                <w:sz w:val="18"/>
                <w:szCs w:val="18"/>
              </w:rPr>
              <w:t>处理工艺名称</w:t>
            </w:r>
          </w:p>
        </w:tc>
        <w:tc>
          <w:tcPr>
            <w:tcW w:w="1702" w:type="dxa"/>
            <w:gridSpan w:val="2"/>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13</w:t>
            </w:r>
          </w:p>
        </w:tc>
        <w:tc>
          <w:tcPr>
            <w:tcW w:w="4239" w:type="dxa"/>
            <w:gridSpan w:val="5"/>
            <w:shd w:val="clear" w:color="auto" w:fill="auto"/>
            <w:vAlign w:val="center"/>
          </w:tcPr>
          <w:p>
            <w:pPr>
              <w:widowControl/>
              <w:spacing w:line="280" w:lineRule="exact"/>
              <w:jc w:val="center"/>
              <w:rPr>
                <w:rFonts w:ascii="宋体" w:hAnsi="宋体" w:eastAsia="宋体" w:cs="宋体"/>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666" w:type="dxa"/>
            <w:gridSpan w:val="2"/>
            <w:shd w:val="clear" w:color="auto" w:fill="auto"/>
            <w:vAlign w:val="center"/>
          </w:tcPr>
          <w:p>
            <w:pPr>
              <w:spacing w:line="280" w:lineRule="exact"/>
              <w:rPr>
                <w:rFonts w:ascii="宋体" w:hAnsi="宋体" w:eastAsia="宋体"/>
                <w:sz w:val="18"/>
                <w:szCs w:val="18"/>
              </w:rPr>
            </w:pPr>
            <w:r>
              <w:rPr>
                <w:rFonts w:ascii="宋体" w:hAnsi="宋体" w:eastAsia="宋体"/>
                <w:sz w:val="18"/>
                <w:szCs w:val="18"/>
              </w:rPr>
              <w:t>排污系数/去除效率</w:t>
            </w:r>
          </w:p>
        </w:tc>
        <w:tc>
          <w:tcPr>
            <w:tcW w:w="1702" w:type="dxa"/>
            <w:gridSpan w:val="2"/>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14</w:t>
            </w:r>
          </w:p>
        </w:tc>
        <w:tc>
          <w:tcPr>
            <w:tcW w:w="4239" w:type="dxa"/>
            <w:gridSpan w:val="5"/>
            <w:shd w:val="clear" w:color="auto" w:fill="auto"/>
            <w:vAlign w:val="center"/>
          </w:tcPr>
          <w:p>
            <w:pPr>
              <w:widowControl/>
              <w:spacing w:line="280" w:lineRule="exact"/>
              <w:jc w:val="center"/>
              <w:rPr>
                <w:rFonts w:ascii="宋体" w:hAnsi="宋体" w:eastAsia="宋体" w:cs="宋体"/>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666" w:type="dxa"/>
            <w:gridSpan w:val="2"/>
            <w:shd w:val="clear" w:color="auto" w:fill="auto"/>
            <w:vAlign w:val="center"/>
          </w:tcPr>
          <w:p>
            <w:pPr>
              <w:spacing w:line="280" w:lineRule="exact"/>
              <w:rPr>
                <w:rFonts w:ascii="宋体" w:hAnsi="宋体" w:eastAsia="宋体"/>
                <w:sz w:val="18"/>
                <w:szCs w:val="18"/>
              </w:rPr>
            </w:pPr>
            <w:r>
              <w:rPr>
                <w:rFonts w:hint="eastAsia" w:ascii="宋体" w:hAnsi="宋体" w:eastAsia="宋体"/>
                <w:sz w:val="18"/>
                <w:szCs w:val="18"/>
              </w:rPr>
              <w:t>污染物排放量</w:t>
            </w:r>
          </w:p>
        </w:tc>
        <w:tc>
          <w:tcPr>
            <w:tcW w:w="1702" w:type="dxa"/>
            <w:gridSpan w:val="2"/>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15</w:t>
            </w:r>
          </w:p>
        </w:tc>
        <w:tc>
          <w:tcPr>
            <w:tcW w:w="4239" w:type="dxa"/>
            <w:gridSpan w:val="5"/>
            <w:shd w:val="clear" w:color="auto" w:fill="auto"/>
            <w:vAlign w:val="center"/>
          </w:tcPr>
          <w:p>
            <w:pPr>
              <w:widowControl/>
              <w:spacing w:line="280" w:lineRule="exact"/>
              <w:jc w:val="center"/>
              <w:rPr>
                <w:rFonts w:ascii="宋体" w:hAnsi="宋体" w:eastAsia="宋体" w:cs="宋体"/>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gridAfter w:val="1"/>
          <w:wAfter w:w="249" w:type="dxa"/>
          <w:trHeight w:val="454" w:hRule="atLeast"/>
        </w:trPr>
        <w:tc>
          <w:tcPr>
            <w:tcW w:w="2746" w:type="dxa"/>
            <w:vAlign w:val="center"/>
          </w:tcPr>
          <w:p>
            <w:pPr>
              <w:rPr>
                <w:rFonts w:ascii="宋体" w:hAnsi="宋体" w:eastAsia="宋体" w:cs="宋体"/>
                <w:sz w:val="18"/>
                <w:szCs w:val="18"/>
              </w:rPr>
            </w:pPr>
            <w:r>
              <w:rPr>
                <w:rFonts w:hint="eastAsia" w:ascii="宋体" w:hAnsi="宋体" w:eastAsia="宋体" w:cs="宋体"/>
                <w:sz w:val="18"/>
                <w:szCs w:val="18"/>
              </w:rPr>
              <w:t>单位负责人：</w:t>
            </w:r>
          </w:p>
        </w:tc>
        <w:tc>
          <w:tcPr>
            <w:tcW w:w="1933" w:type="dxa"/>
            <w:gridSpan w:val="2"/>
            <w:vAlign w:val="center"/>
          </w:tcPr>
          <w:p>
            <w:pPr>
              <w:tabs>
                <w:tab w:val="left" w:pos="426"/>
              </w:tabs>
              <w:spacing w:line="280" w:lineRule="exact"/>
              <w:jc w:val="left"/>
              <w:rPr>
                <w:rFonts w:ascii="宋体" w:hAnsi="宋体" w:eastAsia="宋体" w:cs="Times New Roman"/>
                <w:sz w:val="18"/>
                <w:szCs w:val="18"/>
              </w:rPr>
            </w:pPr>
            <w:r>
              <w:rPr>
                <w:rFonts w:hint="eastAsia" w:ascii="宋体" w:hAnsi="宋体" w:eastAsia="宋体" w:cs="Times New Roman"/>
                <w:sz w:val="18"/>
                <w:szCs w:val="18"/>
              </w:rPr>
              <w:t>审核人：</w:t>
            </w:r>
          </w:p>
        </w:tc>
        <w:tc>
          <w:tcPr>
            <w:tcW w:w="2106" w:type="dxa"/>
            <w:gridSpan w:val="3"/>
            <w:vAlign w:val="center"/>
          </w:tcPr>
          <w:p>
            <w:pPr>
              <w:tabs>
                <w:tab w:val="left" w:pos="426"/>
              </w:tabs>
              <w:spacing w:line="280" w:lineRule="exact"/>
              <w:jc w:val="left"/>
              <w:rPr>
                <w:rFonts w:ascii="宋体" w:hAnsi="宋体" w:eastAsia="宋体" w:cs="Times New Roman"/>
                <w:sz w:val="18"/>
                <w:szCs w:val="18"/>
              </w:rPr>
            </w:pPr>
            <w:r>
              <w:rPr>
                <w:rFonts w:hint="eastAsia" w:ascii="宋体" w:hAnsi="宋体" w:eastAsia="宋体" w:cs="Times New Roman"/>
                <w:sz w:val="18"/>
                <w:szCs w:val="18"/>
              </w:rPr>
              <w:t>填表人：</w:t>
            </w:r>
          </w:p>
        </w:tc>
        <w:tc>
          <w:tcPr>
            <w:tcW w:w="2573" w:type="dxa"/>
            <w:gridSpan w:val="2"/>
            <w:vAlign w:val="center"/>
          </w:tcPr>
          <w:p>
            <w:pPr>
              <w:tabs>
                <w:tab w:val="left" w:pos="426"/>
              </w:tabs>
              <w:spacing w:line="280" w:lineRule="exact"/>
              <w:jc w:val="left"/>
              <w:rPr>
                <w:rFonts w:ascii="宋体" w:hAnsi="宋体" w:eastAsia="宋体" w:cs="Times New Roman"/>
                <w:sz w:val="18"/>
                <w:szCs w:val="18"/>
              </w:rPr>
            </w:pPr>
            <w:r>
              <w:rPr>
                <w:rFonts w:hint="eastAsia" w:ascii="宋体" w:hAnsi="宋体" w:eastAsia="宋体" w:cs="Times New Roman"/>
                <w:sz w:val="18"/>
                <w:szCs w:val="18"/>
              </w:rPr>
              <w:t>报出</w:t>
            </w:r>
            <w:r>
              <w:rPr>
                <w:rFonts w:ascii="宋体" w:hAnsi="宋体" w:eastAsia="宋体" w:cs="Times New Roman"/>
                <w:sz w:val="18"/>
                <w:szCs w:val="18"/>
              </w:rPr>
              <w:t>日期</w:t>
            </w:r>
            <w:r>
              <w:rPr>
                <w:rFonts w:hint="eastAsia" w:ascii="宋体" w:hAnsi="宋体" w:eastAsia="宋体" w:cs="Times New Roman"/>
                <w:sz w:val="18"/>
                <w:szCs w:val="18"/>
              </w:rPr>
              <w:t>：</w:t>
            </w:r>
            <w:r>
              <w:rPr>
                <w:rFonts w:ascii="宋体" w:hAnsi="宋体" w:eastAsia="宋体" w:cs="Times New Roman"/>
                <w:sz w:val="18"/>
                <w:szCs w:val="18"/>
              </w:rPr>
              <w:t>20</w:t>
            </w:r>
            <w:r>
              <w:rPr>
                <w:rFonts w:hint="eastAsia" w:ascii="宋体" w:hAnsi="宋体" w:eastAsia="宋体" w:cs="Times New Roman"/>
                <w:sz w:val="18"/>
                <w:szCs w:val="18"/>
              </w:rPr>
              <w:t>18</w:t>
            </w:r>
            <w:r>
              <w:rPr>
                <w:rFonts w:ascii="宋体" w:hAnsi="宋体" w:eastAsia="宋体" w:cs="Times New Roman"/>
                <w:sz w:val="18"/>
                <w:szCs w:val="18"/>
              </w:rPr>
              <w:t>年</w:t>
            </w:r>
            <w:r>
              <w:rPr>
                <w:rFonts w:hint="eastAsia" w:ascii="宋体" w:hAnsi="宋体" w:eastAsia="宋体" w:cs="Times New Roman"/>
                <w:sz w:val="18"/>
                <w:szCs w:val="18"/>
              </w:rPr>
              <w:t xml:space="preserve">   </w:t>
            </w:r>
            <w:r>
              <w:rPr>
                <w:rFonts w:ascii="宋体" w:hAnsi="宋体" w:eastAsia="宋体" w:cs="Times New Roman"/>
                <w:sz w:val="18"/>
                <w:szCs w:val="18"/>
              </w:rPr>
              <w:t>月</w:t>
            </w:r>
            <w:r>
              <w:rPr>
                <w:rFonts w:hint="eastAsia" w:ascii="宋体" w:hAnsi="宋体" w:eastAsia="宋体" w:cs="Times New Roman"/>
                <w:sz w:val="18"/>
                <w:szCs w:val="18"/>
              </w:rPr>
              <w:t xml:space="preserve">   </w:t>
            </w:r>
            <w:r>
              <w:rPr>
                <w:rFonts w:ascii="宋体" w:hAnsi="宋体" w:eastAsia="宋体" w:cs="Times New Roman"/>
                <w:sz w:val="18"/>
                <w:szCs w:val="18"/>
              </w:rPr>
              <w:t>日</w:t>
            </w:r>
          </w:p>
        </w:tc>
      </w:tr>
    </w:tbl>
    <w:p>
      <w:pPr>
        <w:keepNext/>
        <w:keepLines/>
        <w:jc w:val="center"/>
        <w:outlineLvl w:val="1"/>
        <w:rPr>
          <w:rFonts w:ascii="Cambria" w:hAnsi="Cambria" w:eastAsia="宋体" w:cs="Times New Roman"/>
          <w:b/>
          <w:bCs/>
          <w:sz w:val="32"/>
          <w:szCs w:val="32"/>
        </w:rPr>
        <w:sectPr>
          <w:pgSz w:w="11906" w:h="16838"/>
          <w:pgMar w:top="1418" w:right="1247" w:bottom="1247" w:left="1247" w:header="851" w:footer="992" w:gutter="0"/>
          <w:cols w:space="425" w:num="1"/>
          <w:docGrid w:type="lines" w:linePitch="312" w:charSpace="0"/>
        </w:sectPr>
      </w:pPr>
    </w:p>
    <w:p>
      <w:pPr>
        <w:pStyle w:val="2"/>
      </w:pPr>
      <w:bookmarkStart w:id="68" w:name="_Toc513815202"/>
      <w:bookmarkStart w:id="69" w:name="_Ref513815598"/>
      <w:bookmarkStart w:id="70" w:name="_Toc509677651"/>
      <w:bookmarkStart w:id="71" w:name="_Toc512581960"/>
      <w:r>
        <w:rPr>
          <w:rFonts w:hint="eastAsia"/>
        </w:rPr>
        <w:t>工业企业一般工业固体废物产生与处理利用信息普查表</w:t>
      </w:r>
      <w:bookmarkEnd w:id="68"/>
      <w:bookmarkEnd w:id="69"/>
      <w:bookmarkEnd w:id="70"/>
      <w:bookmarkEnd w:id="71"/>
      <w:r>
        <w:rPr>
          <w:rFonts w:hint="eastAsia"/>
          <w:color w:val="FF0000"/>
        </w:rPr>
        <w:t>(</w:t>
      </w:r>
      <w:r>
        <w:rPr>
          <w:rFonts w:hint="eastAsia"/>
          <w:color w:val="FF0000"/>
          <w:lang w:val="en-US" w:eastAsia="zh-CN"/>
        </w:rPr>
        <w:t>选</w:t>
      </w:r>
      <w:r>
        <w:rPr>
          <w:rFonts w:hint="eastAsia"/>
          <w:color w:val="FF0000"/>
        </w:rPr>
        <w:t>填)</w:t>
      </w:r>
    </w:p>
    <w:tbl>
      <w:tblPr>
        <w:tblStyle w:val="43"/>
        <w:tblW w:w="9574"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303"/>
        <w:gridCol w:w="892"/>
        <w:gridCol w:w="1065"/>
        <w:gridCol w:w="345"/>
        <w:gridCol w:w="479"/>
        <w:gridCol w:w="712"/>
        <w:gridCol w:w="1116"/>
        <w:gridCol w:w="100"/>
        <w:gridCol w:w="373"/>
        <w:gridCol w:w="2189"/>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796" w:type="dxa"/>
            <w:gridSpan w:val="6"/>
            <w:tcBorders>
              <w:top w:val="nil"/>
              <w:right w:val="nil"/>
            </w:tcBorders>
            <w:shd w:val="clear" w:color="auto" w:fill="auto"/>
            <w:vAlign w:val="center"/>
          </w:tcPr>
          <w:p>
            <w:pPr>
              <w:widowControl/>
              <w:spacing w:line="240" w:lineRule="exact"/>
              <w:jc w:val="left"/>
              <w:rPr>
                <w:rFonts w:ascii="宋体" w:hAnsi="宋体" w:eastAsia="宋体" w:cs="宋体"/>
                <w:kern w:val="0"/>
                <w:sz w:val="18"/>
                <w:szCs w:val="18"/>
              </w:rPr>
            </w:pPr>
          </w:p>
        </w:tc>
        <w:tc>
          <w:tcPr>
            <w:tcW w:w="1116" w:type="dxa"/>
            <w:tcBorders>
              <w:top w:val="nil"/>
              <w:left w:val="nil"/>
              <w:right w:val="nil"/>
            </w:tcBorders>
            <w:shd w:val="clear" w:color="000000" w:fill="FFFFFF"/>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表    号：</w:t>
            </w:r>
          </w:p>
        </w:tc>
        <w:tc>
          <w:tcPr>
            <w:tcW w:w="2662" w:type="dxa"/>
            <w:gridSpan w:val="3"/>
            <w:tcBorders>
              <w:top w:val="nil"/>
              <w:left w:val="nil"/>
            </w:tcBorders>
            <w:shd w:val="clear" w:color="000000" w:fill="FFFFFF"/>
            <w:vAlign w:val="center"/>
          </w:tcPr>
          <w:p>
            <w:pPr>
              <w:widowControl/>
              <w:spacing w:line="240" w:lineRule="exact"/>
              <w:jc w:val="right"/>
              <w:rPr>
                <w:rFonts w:ascii="宋体" w:hAnsi="宋体" w:eastAsia="宋体" w:cs="宋体"/>
                <w:kern w:val="0"/>
                <w:sz w:val="18"/>
                <w:szCs w:val="18"/>
              </w:rPr>
            </w:pPr>
            <w:r>
              <w:rPr>
                <w:rFonts w:hint="eastAsia" w:ascii="宋体" w:hAnsi="宋体" w:eastAsia="宋体" w:cs="宋体"/>
                <w:kern w:val="0"/>
                <w:sz w:val="18"/>
                <w:szCs w:val="18"/>
              </w:rPr>
              <w:t>Ｇ１０４－１表</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195" w:type="dxa"/>
            <w:gridSpan w:val="2"/>
            <w:shd w:val="clear" w:color="auto" w:fill="auto"/>
            <w:vAlign w:val="center"/>
          </w:tcPr>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指标名称</w:t>
            </w:r>
          </w:p>
        </w:tc>
        <w:tc>
          <w:tcPr>
            <w:tcW w:w="1065" w:type="dxa"/>
            <w:shd w:val="clear" w:color="auto" w:fill="auto"/>
            <w:vAlign w:val="center"/>
          </w:tcPr>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计量单位</w:t>
            </w:r>
          </w:p>
        </w:tc>
        <w:tc>
          <w:tcPr>
            <w:tcW w:w="824" w:type="dxa"/>
            <w:gridSpan w:val="2"/>
            <w:shd w:val="clear" w:color="auto" w:fill="auto"/>
            <w:vAlign w:val="center"/>
          </w:tcPr>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代码</w:t>
            </w:r>
          </w:p>
        </w:tc>
        <w:tc>
          <w:tcPr>
            <w:tcW w:w="4490" w:type="dxa"/>
            <w:gridSpan w:val="5"/>
            <w:shd w:val="clear" w:color="auto" w:fill="auto"/>
            <w:vAlign w:val="center"/>
          </w:tcPr>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本年实际</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195" w:type="dxa"/>
            <w:gridSpan w:val="2"/>
            <w:shd w:val="clear" w:color="auto" w:fill="auto"/>
            <w:vAlign w:val="center"/>
          </w:tcPr>
          <w:p>
            <w:pPr>
              <w:tabs>
                <w:tab w:val="left" w:pos="426"/>
              </w:tabs>
              <w:spacing w:line="280" w:lineRule="exact"/>
              <w:ind w:right="-51"/>
              <w:jc w:val="center"/>
              <w:rPr>
                <w:rFonts w:ascii="宋体" w:hAnsi="宋体" w:eastAsia="宋体" w:cs="Times New Roman"/>
                <w:bCs/>
                <w:sz w:val="18"/>
                <w:szCs w:val="18"/>
              </w:rPr>
            </w:pPr>
            <w:r>
              <w:rPr>
                <w:rFonts w:hint="eastAsia" w:ascii="宋体" w:hAnsi="宋体" w:eastAsia="宋体" w:cs="Times New Roman"/>
                <w:bCs/>
                <w:sz w:val="18"/>
                <w:szCs w:val="18"/>
              </w:rPr>
              <w:t>甲</w:t>
            </w:r>
          </w:p>
        </w:tc>
        <w:tc>
          <w:tcPr>
            <w:tcW w:w="1065" w:type="dxa"/>
            <w:shd w:val="clear" w:color="auto" w:fill="auto"/>
            <w:vAlign w:val="center"/>
          </w:tcPr>
          <w:p>
            <w:pPr>
              <w:tabs>
                <w:tab w:val="left" w:pos="426"/>
              </w:tabs>
              <w:spacing w:line="280" w:lineRule="exact"/>
              <w:jc w:val="center"/>
              <w:rPr>
                <w:rFonts w:ascii="宋体" w:hAnsi="宋体" w:eastAsia="宋体" w:cs="Times New Roman"/>
                <w:sz w:val="18"/>
                <w:szCs w:val="18"/>
              </w:rPr>
            </w:pPr>
            <w:r>
              <w:rPr>
                <w:rFonts w:hint="eastAsia" w:ascii="宋体" w:hAnsi="宋体" w:eastAsia="宋体" w:cs="Times New Roman"/>
                <w:sz w:val="18"/>
                <w:szCs w:val="18"/>
              </w:rPr>
              <w:t>乙</w:t>
            </w:r>
          </w:p>
        </w:tc>
        <w:tc>
          <w:tcPr>
            <w:tcW w:w="824" w:type="dxa"/>
            <w:gridSpan w:val="2"/>
            <w:shd w:val="clear" w:color="auto" w:fill="auto"/>
            <w:vAlign w:val="center"/>
          </w:tcPr>
          <w:p>
            <w:pPr>
              <w:tabs>
                <w:tab w:val="left" w:pos="426"/>
              </w:tabs>
              <w:spacing w:line="280" w:lineRule="exact"/>
              <w:jc w:val="center"/>
              <w:rPr>
                <w:rFonts w:ascii="宋体" w:hAnsi="宋体" w:eastAsia="宋体" w:cs="Times New Roman"/>
                <w:sz w:val="18"/>
                <w:szCs w:val="18"/>
              </w:rPr>
            </w:pPr>
            <w:r>
              <w:rPr>
                <w:rFonts w:hint="eastAsia" w:ascii="Calibri" w:hAnsi="宋体" w:eastAsia="宋体" w:cs="Times New Roman"/>
                <w:sz w:val="18"/>
                <w:szCs w:val="18"/>
              </w:rPr>
              <w:t>丙</w:t>
            </w:r>
          </w:p>
        </w:tc>
        <w:tc>
          <w:tcPr>
            <w:tcW w:w="2301" w:type="dxa"/>
            <w:gridSpan w:val="4"/>
            <w:shd w:val="clear" w:color="auto" w:fill="auto"/>
            <w:vAlign w:val="center"/>
          </w:tcPr>
          <w:p>
            <w:pPr>
              <w:tabs>
                <w:tab w:val="left" w:pos="426"/>
              </w:tabs>
              <w:spacing w:line="280" w:lineRule="exact"/>
              <w:jc w:val="center"/>
              <w:rPr>
                <w:rFonts w:ascii="宋体" w:hAnsi="宋体" w:eastAsia="宋体" w:cs="Times New Roman"/>
                <w:sz w:val="18"/>
                <w:szCs w:val="18"/>
              </w:rPr>
            </w:pPr>
            <w:r>
              <w:rPr>
                <w:rFonts w:hint="eastAsia" w:ascii="宋体" w:hAnsi="宋体" w:eastAsia="宋体" w:cs="宋体"/>
                <w:color w:val="000000"/>
                <w:kern w:val="0"/>
                <w:sz w:val="18"/>
                <w:szCs w:val="18"/>
              </w:rPr>
              <w:t>固体废物</w:t>
            </w:r>
            <w:r>
              <w:rPr>
                <w:rFonts w:hint="eastAsia" w:ascii="宋体" w:hAnsi="宋体" w:eastAsia="宋体" w:cs="Times New Roman"/>
                <w:sz w:val="18"/>
                <w:szCs w:val="18"/>
              </w:rPr>
              <w:t>1</w:t>
            </w:r>
          </w:p>
        </w:tc>
        <w:tc>
          <w:tcPr>
            <w:tcW w:w="2189" w:type="dxa"/>
          </w:tcPr>
          <w:p>
            <w:pPr>
              <w:tabs>
                <w:tab w:val="left" w:pos="426"/>
              </w:tabs>
              <w:spacing w:line="280" w:lineRule="exact"/>
              <w:jc w:val="center"/>
              <w:rPr>
                <w:rFonts w:ascii="宋体" w:hAnsi="宋体" w:eastAsia="宋体" w:cs="Times New Roman"/>
                <w:sz w:val="18"/>
                <w:szCs w:val="18"/>
              </w:rPr>
            </w:pPr>
            <w:r>
              <w:rPr>
                <w:rFonts w:hint="eastAsia" w:ascii="宋体" w:hAnsi="宋体" w:eastAsia="宋体" w:cs="宋体"/>
                <w:color w:val="000000"/>
                <w:kern w:val="0"/>
                <w:sz w:val="18"/>
                <w:szCs w:val="18"/>
              </w:rPr>
              <w:t>固体废物</w:t>
            </w:r>
            <w:r>
              <w:rPr>
                <w:rFonts w:hint="eastAsia" w:ascii="宋体" w:hAnsi="宋体" w:eastAsia="宋体" w:cs="Times New Roman"/>
                <w:sz w:val="18"/>
                <w:szCs w:val="18"/>
              </w:rPr>
              <w:t>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195" w:type="dxa"/>
            <w:gridSpan w:val="2"/>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一般工业固体废物名称</w:t>
            </w:r>
          </w:p>
        </w:tc>
        <w:tc>
          <w:tcPr>
            <w:tcW w:w="1065" w:type="dxa"/>
            <w:shd w:val="clear" w:color="auto" w:fill="auto"/>
            <w:vAlign w:val="center"/>
          </w:tcPr>
          <w:p>
            <w:pPr>
              <w:jc w:val="center"/>
              <w:rPr>
                <w:rFonts w:ascii="Calibri" w:hAnsi="Calibri" w:eastAsia="宋体" w:cs="Times New Roman"/>
              </w:rPr>
            </w:pPr>
            <w:r>
              <w:rPr>
                <w:rFonts w:hint="eastAsia" w:ascii="Calibri" w:hAnsi="宋体" w:eastAsia="宋体" w:cs="Times New Roman"/>
                <w:sz w:val="18"/>
              </w:rPr>
              <w:t>—</w:t>
            </w:r>
          </w:p>
        </w:tc>
        <w:tc>
          <w:tcPr>
            <w:tcW w:w="824" w:type="dxa"/>
            <w:gridSpan w:val="2"/>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01</w:t>
            </w:r>
          </w:p>
        </w:tc>
        <w:tc>
          <w:tcPr>
            <w:tcW w:w="2301" w:type="dxa"/>
            <w:gridSpan w:val="4"/>
            <w:shd w:val="clear" w:color="auto" w:fill="auto"/>
            <w:vAlign w:val="center"/>
          </w:tcPr>
          <w:p>
            <w:pPr>
              <w:widowControl/>
              <w:jc w:val="left"/>
              <w:rPr>
                <w:rFonts w:ascii="宋体" w:hAnsi="宋体" w:eastAsia="宋体" w:cs="宋体"/>
                <w:color w:val="000000"/>
                <w:kern w:val="0"/>
                <w:sz w:val="18"/>
                <w:szCs w:val="18"/>
              </w:rPr>
            </w:pPr>
          </w:p>
        </w:tc>
        <w:tc>
          <w:tcPr>
            <w:tcW w:w="2189" w:type="dxa"/>
          </w:tcPr>
          <w:p>
            <w:pPr>
              <w:widowControl/>
              <w:jc w:val="left"/>
              <w:rPr>
                <w:rFonts w:ascii="宋体" w:hAnsi="宋体" w:eastAsia="宋体" w:cs="宋体"/>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195" w:type="dxa"/>
            <w:gridSpan w:val="2"/>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一般工业固体废物代码</w:t>
            </w:r>
          </w:p>
        </w:tc>
        <w:tc>
          <w:tcPr>
            <w:tcW w:w="1065" w:type="dxa"/>
            <w:shd w:val="clear" w:color="auto" w:fill="auto"/>
            <w:vAlign w:val="center"/>
          </w:tcPr>
          <w:p>
            <w:pPr>
              <w:jc w:val="center"/>
              <w:rPr>
                <w:rFonts w:ascii="Calibri" w:hAnsi="Calibri" w:eastAsia="宋体" w:cs="Times New Roman"/>
              </w:rPr>
            </w:pPr>
            <w:r>
              <w:rPr>
                <w:rFonts w:hint="eastAsia" w:ascii="Calibri" w:hAnsi="宋体" w:eastAsia="宋体" w:cs="Times New Roman"/>
                <w:sz w:val="18"/>
              </w:rPr>
              <w:t>—</w:t>
            </w:r>
          </w:p>
        </w:tc>
        <w:tc>
          <w:tcPr>
            <w:tcW w:w="824" w:type="dxa"/>
            <w:gridSpan w:val="2"/>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02</w:t>
            </w:r>
          </w:p>
        </w:tc>
        <w:tc>
          <w:tcPr>
            <w:tcW w:w="2301" w:type="dxa"/>
            <w:gridSpan w:val="4"/>
            <w:shd w:val="clear" w:color="auto" w:fill="auto"/>
            <w:vAlign w:val="center"/>
          </w:tcPr>
          <w:p>
            <w:pPr>
              <w:widowControl/>
              <w:jc w:val="left"/>
              <w:rPr>
                <w:rFonts w:ascii="宋体" w:hAnsi="宋体" w:eastAsia="宋体" w:cs="宋体"/>
                <w:color w:val="000000"/>
                <w:kern w:val="0"/>
                <w:sz w:val="18"/>
                <w:szCs w:val="18"/>
              </w:rPr>
            </w:pPr>
          </w:p>
        </w:tc>
        <w:tc>
          <w:tcPr>
            <w:tcW w:w="2189" w:type="dxa"/>
          </w:tcPr>
          <w:p>
            <w:pPr>
              <w:widowControl/>
              <w:jc w:val="left"/>
              <w:rPr>
                <w:rFonts w:ascii="宋体" w:hAnsi="宋体" w:eastAsia="宋体" w:cs="宋体"/>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195" w:type="dxa"/>
            <w:gridSpan w:val="2"/>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一般工业固体废物产生量</w:t>
            </w:r>
          </w:p>
        </w:tc>
        <w:tc>
          <w:tcPr>
            <w:tcW w:w="1065"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吨</w:t>
            </w:r>
          </w:p>
        </w:tc>
        <w:tc>
          <w:tcPr>
            <w:tcW w:w="824" w:type="dxa"/>
            <w:gridSpan w:val="2"/>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03</w:t>
            </w:r>
          </w:p>
        </w:tc>
        <w:tc>
          <w:tcPr>
            <w:tcW w:w="2301" w:type="dxa"/>
            <w:gridSpan w:val="4"/>
            <w:shd w:val="clear" w:color="auto" w:fill="auto"/>
            <w:vAlign w:val="center"/>
          </w:tcPr>
          <w:p>
            <w:pPr>
              <w:widowControl/>
              <w:jc w:val="left"/>
              <w:rPr>
                <w:rFonts w:ascii="宋体" w:hAnsi="宋体" w:eastAsia="宋体" w:cs="宋体"/>
                <w:color w:val="000000"/>
                <w:kern w:val="0"/>
                <w:sz w:val="18"/>
                <w:szCs w:val="18"/>
              </w:rPr>
            </w:pPr>
          </w:p>
        </w:tc>
        <w:tc>
          <w:tcPr>
            <w:tcW w:w="2189" w:type="dxa"/>
          </w:tcPr>
          <w:p>
            <w:pPr>
              <w:widowControl/>
              <w:jc w:val="left"/>
              <w:rPr>
                <w:rFonts w:ascii="宋体" w:hAnsi="宋体" w:eastAsia="宋体" w:cs="宋体"/>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195" w:type="dxa"/>
            <w:gridSpan w:val="2"/>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一般工业固体废物综合利用量</w:t>
            </w:r>
          </w:p>
        </w:tc>
        <w:tc>
          <w:tcPr>
            <w:tcW w:w="1065"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吨</w:t>
            </w:r>
          </w:p>
        </w:tc>
        <w:tc>
          <w:tcPr>
            <w:tcW w:w="824" w:type="dxa"/>
            <w:gridSpan w:val="2"/>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04</w:t>
            </w:r>
          </w:p>
        </w:tc>
        <w:tc>
          <w:tcPr>
            <w:tcW w:w="2301" w:type="dxa"/>
            <w:gridSpan w:val="4"/>
            <w:shd w:val="clear" w:color="auto" w:fill="auto"/>
            <w:vAlign w:val="center"/>
          </w:tcPr>
          <w:p>
            <w:pPr>
              <w:widowControl/>
              <w:jc w:val="left"/>
              <w:rPr>
                <w:rFonts w:ascii="宋体" w:hAnsi="宋体" w:eastAsia="宋体" w:cs="宋体"/>
                <w:color w:val="000000"/>
                <w:kern w:val="0"/>
                <w:sz w:val="18"/>
                <w:szCs w:val="18"/>
              </w:rPr>
            </w:pPr>
          </w:p>
        </w:tc>
        <w:tc>
          <w:tcPr>
            <w:tcW w:w="2189" w:type="dxa"/>
          </w:tcPr>
          <w:p>
            <w:pPr>
              <w:widowControl/>
              <w:jc w:val="left"/>
              <w:rPr>
                <w:rFonts w:ascii="宋体" w:hAnsi="宋体" w:eastAsia="宋体" w:cs="宋体"/>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195" w:type="dxa"/>
            <w:gridSpan w:val="2"/>
            <w:shd w:val="clear" w:color="auto" w:fill="auto"/>
            <w:vAlign w:val="center"/>
          </w:tcPr>
          <w:p>
            <w:pPr>
              <w:widowControl/>
              <w:ind w:firstLine="180" w:firstLineChars="1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其中：综合利用往年贮存量</w:t>
            </w:r>
          </w:p>
        </w:tc>
        <w:tc>
          <w:tcPr>
            <w:tcW w:w="1065"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吨</w:t>
            </w:r>
          </w:p>
        </w:tc>
        <w:tc>
          <w:tcPr>
            <w:tcW w:w="824" w:type="dxa"/>
            <w:gridSpan w:val="2"/>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05</w:t>
            </w:r>
          </w:p>
        </w:tc>
        <w:tc>
          <w:tcPr>
            <w:tcW w:w="2301" w:type="dxa"/>
            <w:gridSpan w:val="4"/>
            <w:shd w:val="clear" w:color="auto" w:fill="auto"/>
            <w:vAlign w:val="center"/>
          </w:tcPr>
          <w:p>
            <w:pPr>
              <w:widowControl/>
              <w:jc w:val="left"/>
              <w:rPr>
                <w:rFonts w:ascii="宋体" w:hAnsi="宋体" w:eastAsia="宋体" w:cs="宋体"/>
                <w:color w:val="000000"/>
                <w:kern w:val="0"/>
                <w:sz w:val="18"/>
                <w:szCs w:val="18"/>
              </w:rPr>
            </w:pPr>
          </w:p>
        </w:tc>
        <w:tc>
          <w:tcPr>
            <w:tcW w:w="2189" w:type="dxa"/>
          </w:tcPr>
          <w:p>
            <w:pPr>
              <w:widowControl/>
              <w:jc w:val="left"/>
              <w:rPr>
                <w:rFonts w:ascii="宋体" w:hAnsi="宋体" w:eastAsia="宋体" w:cs="宋体"/>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195" w:type="dxa"/>
            <w:gridSpan w:val="2"/>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一般工业固体废物处置量</w:t>
            </w:r>
          </w:p>
        </w:tc>
        <w:tc>
          <w:tcPr>
            <w:tcW w:w="1065"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吨</w:t>
            </w:r>
          </w:p>
        </w:tc>
        <w:tc>
          <w:tcPr>
            <w:tcW w:w="824" w:type="dxa"/>
            <w:gridSpan w:val="2"/>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06</w:t>
            </w:r>
          </w:p>
        </w:tc>
        <w:tc>
          <w:tcPr>
            <w:tcW w:w="2301" w:type="dxa"/>
            <w:gridSpan w:val="4"/>
            <w:shd w:val="clear" w:color="auto" w:fill="auto"/>
            <w:vAlign w:val="center"/>
          </w:tcPr>
          <w:p>
            <w:pPr>
              <w:widowControl/>
              <w:jc w:val="left"/>
              <w:rPr>
                <w:rFonts w:ascii="宋体" w:hAnsi="宋体" w:eastAsia="宋体" w:cs="宋体"/>
                <w:color w:val="000000"/>
                <w:kern w:val="0"/>
                <w:sz w:val="18"/>
                <w:szCs w:val="18"/>
              </w:rPr>
            </w:pPr>
          </w:p>
        </w:tc>
        <w:tc>
          <w:tcPr>
            <w:tcW w:w="2189" w:type="dxa"/>
          </w:tcPr>
          <w:p>
            <w:pPr>
              <w:widowControl/>
              <w:jc w:val="left"/>
              <w:rPr>
                <w:rFonts w:ascii="宋体" w:hAnsi="宋体" w:eastAsia="宋体" w:cs="宋体"/>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195" w:type="dxa"/>
            <w:gridSpan w:val="2"/>
            <w:shd w:val="clear" w:color="auto" w:fill="auto"/>
            <w:vAlign w:val="center"/>
          </w:tcPr>
          <w:p>
            <w:pPr>
              <w:widowControl/>
              <w:ind w:firstLine="180" w:firstLineChars="1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其中：处置往年贮存量</w:t>
            </w:r>
          </w:p>
        </w:tc>
        <w:tc>
          <w:tcPr>
            <w:tcW w:w="1065"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吨</w:t>
            </w:r>
          </w:p>
        </w:tc>
        <w:tc>
          <w:tcPr>
            <w:tcW w:w="824" w:type="dxa"/>
            <w:gridSpan w:val="2"/>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07</w:t>
            </w:r>
          </w:p>
        </w:tc>
        <w:tc>
          <w:tcPr>
            <w:tcW w:w="2301" w:type="dxa"/>
            <w:gridSpan w:val="4"/>
            <w:shd w:val="clear" w:color="auto" w:fill="auto"/>
            <w:vAlign w:val="center"/>
          </w:tcPr>
          <w:p>
            <w:pPr>
              <w:widowControl/>
              <w:jc w:val="left"/>
              <w:rPr>
                <w:rFonts w:ascii="宋体" w:hAnsi="宋体" w:eastAsia="宋体" w:cs="宋体"/>
                <w:color w:val="000000"/>
                <w:kern w:val="0"/>
                <w:sz w:val="18"/>
                <w:szCs w:val="18"/>
              </w:rPr>
            </w:pPr>
          </w:p>
        </w:tc>
        <w:tc>
          <w:tcPr>
            <w:tcW w:w="2189" w:type="dxa"/>
          </w:tcPr>
          <w:p>
            <w:pPr>
              <w:widowControl/>
              <w:jc w:val="left"/>
              <w:rPr>
                <w:rFonts w:ascii="宋体" w:hAnsi="宋体" w:eastAsia="宋体" w:cs="宋体"/>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195" w:type="dxa"/>
            <w:gridSpan w:val="2"/>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一般工业固体废物贮存量</w:t>
            </w:r>
          </w:p>
        </w:tc>
        <w:tc>
          <w:tcPr>
            <w:tcW w:w="1065"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吨</w:t>
            </w:r>
          </w:p>
        </w:tc>
        <w:tc>
          <w:tcPr>
            <w:tcW w:w="824" w:type="dxa"/>
            <w:gridSpan w:val="2"/>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08</w:t>
            </w:r>
          </w:p>
        </w:tc>
        <w:tc>
          <w:tcPr>
            <w:tcW w:w="2301" w:type="dxa"/>
            <w:gridSpan w:val="4"/>
            <w:shd w:val="clear" w:color="auto" w:fill="auto"/>
            <w:vAlign w:val="center"/>
          </w:tcPr>
          <w:p>
            <w:pPr>
              <w:widowControl/>
              <w:jc w:val="left"/>
              <w:rPr>
                <w:rFonts w:ascii="宋体" w:hAnsi="宋体" w:eastAsia="宋体" w:cs="宋体"/>
                <w:color w:val="000000"/>
                <w:kern w:val="0"/>
                <w:sz w:val="18"/>
                <w:szCs w:val="18"/>
              </w:rPr>
            </w:pPr>
          </w:p>
        </w:tc>
        <w:tc>
          <w:tcPr>
            <w:tcW w:w="2189" w:type="dxa"/>
          </w:tcPr>
          <w:p>
            <w:pPr>
              <w:widowControl/>
              <w:jc w:val="left"/>
              <w:rPr>
                <w:rFonts w:ascii="宋体" w:hAnsi="宋体" w:eastAsia="宋体" w:cs="宋体"/>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195" w:type="dxa"/>
            <w:gridSpan w:val="2"/>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一般工业固体废物倾倒丢弃量</w:t>
            </w:r>
          </w:p>
        </w:tc>
        <w:tc>
          <w:tcPr>
            <w:tcW w:w="1065"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吨</w:t>
            </w:r>
          </w:p>
        </w:tc>
        <w:tc>
          <w:tcPr>
            <w:tcW w:w="824" w:type="dxa"/>
            <w:gridSpan w:val="2"/>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09</w:t>
            </w:r>
          </w:p>
        </w:tc>
        <w:tc>
          <w:tcPr>
            <w:tcW w:w="2301" w:type="dxa"/>
            <w:gridSpan w:val="4"/>
            <w:shd w:val="clear" w:color="auto" w:fill="auto"/>
            <w:vAlign w:val="center"/>
          </w:tcPr>
          <w:p>
            <w:pPr>
              <w:widowControl/>
              <w:jc w:val="left"/>
              <w:rPr>
                <w:rFonts w:ascii="宋体" w:hAnsi="宋体" w:eastAsia="宋体" w:cs="宋体"/>
                <w:color w:val="000000"/>
                <w:kern w:val="0"/>
                <w:sz w:val="18"/>
                <w:szCs w:val="18"/>
              </w:rPr>
            </w:pPr>
          </w:p>
        </w:tc>
        <w:tc>
          <w:tcPr>
            <w:tcW w:w="2189" w:type="dxa"/>
          </w:tcPr>
          <w:p>
            <w:pPr>
              <w:widowControl/>
              <w:jc w:val="left"/>
              <w:rPr>
                <w:rFonts w:ascii="宋体" w:hAnsi="宋体" w:eastAsia="宋体" w:cs="宋体"/>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574" w:type="dxa"/>
            <w:gridSpan w:val="10"/>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一般工业固体废物贮存处置场情况</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195" w:type="dxa"/>
            <w:gridSpan w:val="2"/>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一般工业固体废物贮存处置场类型</w:t>
            </w:r>
          </w:p>
        </w:tc>
        <w:tc>
          <w:tcPr>
            <w:tcW w:w="1065" w:type="dxa"/>
            <w:shd w:val="clear" w:color="auto" w:fill="auto"/>
            <w:vAlign w:val="center"/>
          </w:tcPr>
          <w:p>
            <w:pPr>
              <w:widowControl/>
              <w:jc w:val="center"/>
              <w:rPr>
                <w:rFonts w:ascii="宋体" w:hAnsi="宋体" w:eastAsia="宋体" w:cs="宋体"/>
                <w:color w:val="000000"/>
                <w:kern w:val="0"/>
                <w:sz w:val="18"/>
                <w:szCs w:val="18"/>
              </w:rPr>
            </w:pPr>
            <w:r>
              <w:rPr>
                <w:rFonts w:hint="eastAsia" w:ascii="Calibri" w:hAnsi="宋体" w:eastAsia="宋体" w:cs="Times New Roman"/>
                <w:sz w:val="18"/>
              </w:rPr>
              <w:t>—</w:t>
            </w:r>
          </w:p>
        </w:tc>
        <w:tc>
          <w:tcPr>
            <w:tcW w:w="824" w:type="dxa"/>
            <w:gridSpan w:val="2"/>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10</w:t>
            </w:r>
          </w:p>
        </w:tc>
        <w:tc>
          <w:tcPr>
            <w:tcW w:w="4490" w:type="dxa"/>
            <w:gridSpan w:val="5"/>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灰场</w:t>
            </w:r>
            <w:r>
              <w:rPr>
                <w:rFonts w:hint="eastAsia" w:ascii="幼圆" w:hAnsi="宋体" w:eastAsia="幼圆" w:cs="宋体"/>
                <w:color w:val="000000"/>
                <w:kern w:val="0"/>
                <w:sz w:val="18"/>
                <w:szCs w:val="18"/>
              </w:rPr>
              <w:t xml:space="preserve">□  </w:t>
            </w:r>
            <w:r>
              <w:rPr>
                <w:rFonts w:hint="eastAsia" w:ascii="宋体" w:hAnsi="宋体" w:eastAsia="宋体" w:cs="宋体"/>
                <w:color w:val="000000"/>
                <w:kern w:val="0"/>
                <w:sz w:val="18"/>
                <w:szCs w:val="18"/>
              </w:rPr>
              <w:t>渣场</w:t>
            </w:r>
            <w:r>
              <w:rPr>
                <w:rFonts w:hint="eastAsia" w:ascii="幼圆" w:hAnsi="宋体" w:eastAsia="幼圆" w:cs="宋体"/>
                <w:color w:val="000000"/>
                <w:kern w:val="0"/>
                <w:sz w:val="18"/>
                <w:szCs w:val="18"/>
              </w:rPr>
              <w:t xml:space="preserve">□  </w:t>
            </w:r>
            <w:r>
              <w:rPr>
                <w:rFonts w:hint="eastAsia" w:ascii="宋体" w:hAnsi="宋体" w:eastAsia="宋体" w:cs="宋体"/>
                <w:color w:val="000000"/>
                <w:kern w:val="0"/>
                <w:sz w:val="18"/>
                <w:szCs w:val="18"/>
              </w:rPr>
              <w:t>矸石场</w:t>
            </w:r>
            <w:r>
              <w:rPr>
                <w:rFonts w:hint="eastAsia" w:ascii="幼圆" w:hAnsi="宋体" w:eastAsia="幼圆" w:cs="宋体"/>
                <w:color w:val="000000"/>
                <w:kern w:val="0"/>
                <w:sz w:val="18"/>
                <w:szCs w:val="18"/>
              </w:rPr>
              <w:t xml:space="preserve">□  </w:t>
            </w:r>
            <w:r>
              <w:rPr>
                <w:rFonts w:hint="eastAsia" w:ascii="宋体" w:hAnsi="宋体" w:eastAsia="宋体" w:cs="宋体"/>
                <w:color w:val="000000"/>
                <w:kern w:val="0"/>
                <w:sz w:val="18"/>
                <w:szCs w:val="18"/>
              </w:rPr>
              <w:t>尾矿库</w:t>
            </w:r>
            <w:r>
              <w:rPr>
                <w:rFonts w:hint="eastAsia" w:ascii="幼圆" w:hAnsi="宋体" w:eastAsia="幼圆" w:cs="宋体"/>
                <w:color w:val="000000"/>
                <w:kern w:val="0"/>
                <w:sz w:val="18"/>
                <w:szCs w:val="18"/>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195" w:type="dxa"/>
            <w:gridSpan w:val="2"/>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处置场设计容量</w:t>
            </w:r>
          </w:p>
        </w:tc>
        <w:tc>
          <w:tcPr>
            <w:tcW w:w="1065"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立方米</w:t>
            </w:r>
          </w:p>
        </w:tc>
        <w:tc>
          <w:tcPr>
            <w:tcW w:w="824" w:type="dxa"/>
            <w:gridSpan w:val="2"/>
            <w:shd w:val="clear" w:color="auto" w:fill="auto"/>
            <w:vAlign w:val="center"/>
          </w:tcPr>
          <w:p>
            <w:pPr>
              <w:widowControl/>
              <w:jc w:val="center"/>
              <w:rPr>
                <w:rFonts w:ascii="宋体" w:hAnsi="宋体" w:eastAsia="宋体" w:cs="宋体"/>
                <w:color w:val="000000"/>
                <w:kern w:val="0"/>
                <w:sz w:val="18"/>
                <w:szCs w:val="18"/>
              </w:rPr>
            </w:pPr>
            <w:r>
              <w:rPr>
                <w:rFonts w:ascii="宋体" w:hAnsi="宋体" w:eastAsia="宋体" w:cs="宋体"/>
                <w:color w:val="000000"/>
                <w:kern w:val="0"/>
                <w:sz w:val="18"/>
                <w:szCs w:val="18"/>
              </w:rPr>
              <w:t>1</w:t>
            </w:r>
            <w:r>
              <w:rPr>
                <w:rFonts w:hint="eastAsia" w:ascii="宋体" w:hAnsi="宋体" w:eastAsia="宋体" w:cs="宋体"/>
                <w:color w:val="000000"/>
                <w:kern w:val="0"/>
                <w:sz w:val="18"/>
                <w:szCs w:val="18"/>
              </w:rPr>
              <w:t>1</w:t>
            </w:r>
          </w:p>
        </w:tc>
        <w:tc>
          <w:tcPr>
            <w:tcW w:w="4490" w:type="dxa"/>
            <w:gridSpan w:val="5"/>
            <w:shd w:val="clear" w:color="auto" w:fill="auto"/>
            <w:vAlign w:val="center"/>
          </w:tcPr>
          <w:p>
            <w:pPr>
              <w:widowControl/>
              <w:jc w:val="left"/>
              <w:rPr>
                <w:rFonts w:ascii="宋体" w:hAnsi="宋体" w:eastAsia="宋体" w:cs="宋体"/>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195" w:type="dxa"/>
            <w:gridSpan w:val="2"/>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处置场已填容量</w:t>
            </w:r>
          </w:p>
        </w:tc>
        <w:tc>
          <w:tcPr>
            <w:tcW w:w="1065"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立方米</w:t>
            </w:r>
          </w:p>
        </w:tc>
        <w:tc>
          <w:tcPr>
            <w:tcW w:w="824" w:type="dxa"/>
            <w:gridSpan w:val="2"/>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12</w:t>
            </w:r>
          </w:p>
        </w:tc>
        <w:tc>
          <w:tcPr>
            <w:tcW w:w="4490" w:type="dxa"/>
            <w:gridSpan w:val="5"/>
            <w:shd w:val="clear" w:color="auto" w:fill="auto"/>
            <w:vAlign w:val="center"/>
          </w:tcPr>
          <w:p>
            <w:pPr>
              <w:widowControl/>
              <w:jc w:val="left"/>
              <w:rPr>
                <w:rFonts w:ascii="宋体" w:hAnsi="宋体" w:eastAsia="宋体" w:cs="宋体"/>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195" w:type="dxa"/>
            <w:gridSpan w:val="2"/>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处置场设计处置能力</w:t>
            </w:r>
          </w:p>
        </w:tc>
        <w:tc>
          <w:tcPr>
            <w:tcW w:w="1065"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吨</w:t>
            </w:r>
            <w:r>
              <w:rPr>
                <w:rFonts w:ascii="Calibri" w:hAnsi="Calibri" w:eastAsia="宋体" w:cs="Times New Roman"/>
                <w:color w:val="000000"/>
                <w:kern w:val="0"/>
                <w:sz w:val="18"/>
                <w:szCs w:val="18"/>
              </w:rPr>
              <w:t>/</w:t>
            </w:r>
            <w:r>
              <w:rPr>
                <w:rFonts w:hint="eastAsia" w:ascii="宋体" w:hAnsi="宋体" w:eastAsia="宋体" w:cs="宋体"/>
                <w:color w:val="000000"/>
                <w:kern w:val="0"/>
                <w:sz w:val="18"/>
                <w:szCs w:val="18"/>
              </w:rPr>
              <w:t>年</w:t>
            </w:r>
          </w:p>
        </w:tc>
        <w:tc>
          <w:tcPr>
            <w:tcW w:w="824" w:type="dxa"/>
            <w:gridSpan w:val="2"/>
            <w:shd w:val="clear" w:color="auto" w:fill="auto"/>
            <w:vAlign w:val="center"/>
          </w:tcPr>
          <w:p>
            <w:pPr>
              <w:widowControl/>
              <w:jc w:val="center"/>
              <w:rPr>
                <w:rFonts w:ascii="宋体" w:hAnsi="宋体" w:eastAsia="宋体" w:cs="宋体"/>
                <w:color w:val="000000"/>
                <w:kern w:val="0"/>
                <w:sz w:val="18"/>
                <w:szCs w:val="18"/>
              </w:rPr>
            </w:pPr>
            <w:r>
              <w:rPr>
                <w:rFonts w:ascii="宋体" w:hAnsi="宋体" w:eastAsia="宋体" w:cs="宋体"/>
                <w:color w:val="000000"/>
                <w:kern w:val="0"/>
                <w:sz w:val="18"/>
                <w:szCs w:val="18"/>
              </w:rPr>
              <w:t>1</w:t>
            </w:r>
            <w:r>
              <w:rPr>
                <w:rFonts w:hint="eastAsia" w:ascii="宋体" w:hAnsi="宋体" w:eastAsia="宋体" w:cs="宋体"/>
                <w:color w:val="000000"/>
                <w:kern w:val="0"/>
                <w:sz w:val="18"/>
                <w:szCs w:val="18"/>
              </w:rPr>
              <w:t>3</w:t>
            </w:r>
          </w:p>
        </w:tc>
        <w:tc>
          <w:tcPr>
            <w:tcW w:w="4490" w:type="dxa"/>
            <w:gridSpan w:val="5"/>
            <w:shd w:val="clear" w:color="auto" w:fill="auto"/>
            <w:vAlign w:val="center"/>
          </w:tcPr>
          <w:p>
            <w:pPr>
              <w:widowControl/>
              <w:jc w:val="left"/>
              <w:rPr>
                <w:rFonts w:ascii="宋体" w:hAnsi="宋体" w:eastAsia="宋体" w:cs="宋体"/>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303" w:type="dxa"/>
            <w:shd w:val="clear" w:color="auto" w:fill="auto"/>
            <w:vAlign w:val="center"/>
          </w:tcPr>
          <w:p>
            <w:pPr>
              <w:widowControl/>
              <w:jc w:val="left"/>
              <w:rPr>
                <w:rFonts w:ascii="宋体" w:hAnsi="宋体" w:eastAsia="宋体" w:cs="Times New Roman"/>
                <w:bCs/>
                <w:color w:val="000000"/>
                <w:sz w:val="18"/>
                <w:szCs w:val="18"/>
              </w:rPr>
            </w:pPr>
            <w:r>
              <w:rPr>
                <w:rFonts w:ascii="宋体" w:hAnsi="宋体" w:eastAsia="宋体" w:cs="Times New Roman"/>
                <w:bCs/>
                <w:color w:val="000000"/>
                <w:sz w:val="18"/>
                <w:szCs w:val="18"/>
              </w:rPr>
              <w:t>单位负责人：</w:t>
            </w:r>
          </w:p>
        </w:tc>
        <w:tc>
          <w:tcPr>
            <w:tcW w:w="2302" w:type="dxa"/>
            <w:gridSpan w:val="3"/>
            <w:shd w:val="clear" w:color="auto" w:fill="auto"/>
            <w:vAlign w:val="center"/>
          </w:tcPr>
          <w:p>
            <w:pPr>
              <w:widowControl/>
              <w:jc w:val="left"/>
              <w:rPr>
                <w:rFonts w:ascii="宋体" w:hAnsi="宋体" w:eastAsia="宋体" w:cs="Times New Roman"/>
                <w:bCs/>
                <w:color w:val="000000"/>
                <w:sz w:val="18"/>
                <w:szCs w:val="18"/>
              </w:rPr>
            </w:pPr>
            <w:r>
              <w:rPr>
                <w:rFonts w:ascii="宋体" w:hAnsi="宋体" w:eastAsia="宋体" w:cs="Times New Roman"/>
                <w:bCs/>
                <w:color w:val="000000"/>
                <w:sz w:val="18"/>
                <w:szCs w:val="18"/>
              </w:rPr>
              <w:t>审核人：</w:t>
            </w:r>
          </w:p>
        </w:tc>
        <w:tc>
          <w:tcPr>
            <w:tcW w:w="2407" w:type="dxa"/>
            <w:gridSpan w:val="4"/>
            <w:shd w:val="clear" w:color="auto" w:fill="auto"/>
            <w:vAlign w:val="center"/>
          </w:tcPr>
          <w:p>
            <w:pPr>
              <w:widowControl/>
              <w:jc w:val="left"/>
              <w:rPr>
                <w:rFonts w:ascii="宋体" w:hAnsi="宋体" w:eastAsia="宋体" w:cs="Times New Roman"/>
                <w:bCs/>
                <w:color w:val="000000"/>
                <w:sz w:val="18"/>
                <w:szCs w:val="18"/>
              </w:rPr>
            </w:pPr>
            <w:r>
              <w:rPr>
                <w:rFonts w:ascii="宋体" w:hAnsi="宋体" w:eastAsia="宋体" w:cs="Times New Roman"/>
                <w:bCs/>
                <w:color w:val="000000"/>
                <w:sz w:val="18"/>
                <w:szCs w:val="18"/>
              </w:rPr>
              <w:t>填表人：</w:t>
            </w:r>
          </w:p>
        </w:tc>
        <w:tc>
          <w:tcPr>
            <w:tcW w:w="2562" w:type="dxa"/>
            <w:gridSpan w:val="2"/>
            <w:shd w:val="clear" w:color="auto" w:fill="auto"/>
            <w:vAlign w:val="center"/>
          </w:tcPr>
          <w:p>
            <w:pPr>
              <w:widowControl/>
              <w:jc w:val="left"/>
              <w:rPr>
                <w:rFonts w:ascii="宋体" w:hAnsi="宋体" w:eastAsia="宋体" w:cs="Times New Roman"/>
                <w:bCs/>
                <w:color w:val="000000"/>
                <w:sz w:val="18"/>
                <w:szCs w:val="18"/>
              </w:rPr>
            </w:pPr>
            <w:r>
              <w:rPr>
                <w:rFonts w:hint="eastAsia" w:ascii="宋体" w:hAnsi="宋体" w:eastAsia="宋体" w:cs="Times New Roman"/>
                <w:bCs/>
                <w:color w:val="000000"/>
                <w:sz w:val="18"/>
                <w:szCs w:val="18"/>
              </w:rPr>
              <w:t>报出</w:t>
            </w:r>
            <w:r>
              <w:rPr>
                <w:rFonts w:ascii="宋体" w:hAnsi="宋体" w:eastAsia="宋体" w:cs="Times New Roman"/>
                <w:bCs/>
                <w:color w:val="000000"/>
                <w:sz w:val="18"/>
                <w:szCs w:val="18"/>
              </w:rPr>
              <w:t>日期</w:t>
            </w:r>
            <w:r>
              <w:rPr>
                <w:rFonts w:hint="eastAsia" w:ascii="宋体" w:hAnsi="宋体" w:eastAsia="宋体" w:cs="Times New Roman"/>
                <w:bCs/>
                <w:color w:val="000000"/>
                <w:sz w:val="18"/>
                <w:szCs w:val="18"/>
              </w:rPr>
              <w:t>：</w:t>
            </w:r>
            <w:r>
              <w:rPr>
                <w:rFonts w:ascii="宋体" w:hAnsi="宋体" w:eastAsia="宋体" w:cs="Times New Roman"/>
                <w:bCs/>
                <w:color w:val="000000"/>
                <w:sz w:val="18"/>
                <w:szCs w:val="18"/>
              </w:rPr>
              <w:t>20</w:t>
            </w:r>
            <w:r>
              <w:rPr>
                <w:rFonts w:hint="eastAsia" w:ascii="宋体" w:hAnsi="宋体" w:eastAsia="宋体" w:cs="Times New Roman"/>
                <w:bCs/>
                <w:color w:val="000000"/>
                <w:sz w:val="18"/>
                <w:szCs w:val="18"/>
              </w:rPr>
              <w:t>18</w:t>
            </w:r>
            <w:r>
              <w:rPr>
                <w:rFonts w:ascii="宋体" w:hAnsi="宋体" w:eastAsia="宋体" w:cs="Times New Roman"/>
                <w:bCs/>
                <w:color w:val="000000"/>
                <w:sz w:val="18"/>
                <w:szCs w:val="18"/>
              </w:rPr>
              <w:t>年</w:t>
            </w:r>
            <w:r>
              <w:rPr>
                <w:rFonts w:hint="eastAsia" w:ascii="宋体" w:hAnsi="宋体" w:eastAsia="宋体" w:cs="Times New Roman"/>
                <w:bCs/>
                <w:color w:val="000000"/>
                <w:sz w:val="18"/>
                <w:szCs w:val="18"/>
              </w:rPr>
              <w:t xml:space="preserve">   </w:t>
            </w:r>
            <w:r>
              <w:rPr>
                <w:rFonts w:ascii="宋体" w:hAnsi="宋体" w:eastAsia="宋体" w:cs="Times New Roman"/>
                <w:bCs/>
                <w:color w:val="000000"/>
                <w:sz w:val="18"/>
                <w:szCs w:val="18"/>
              </w:rPr>
              <w:t>月</w:t>
            </w:r>
            <w:r>
              <w:rPr>
                <w:rFonts w:hint="eastAsia" w:ascii="宋体" w:hAnsi="宋体" w:eastAsia="宋体" w:cs="Times New Roman"/>
                <w:bCs/>
                <w:color w:val="000000"/>
                <w:sz w:val="18"/>
                <w:szCs w:val="18"/>
              </w:rPr>
              <w:t xml:space="preserve">   </w:t>
            </w:r>
            <w:r>
              <w:rPr>
                <w:rFonts w:ascii="宋体" w:hAnsi="宋体" w:eastAsia="宋体" w:cs="Times New Roman"/>
                <w:bCs/>
                <w:color w:val="000000"/>
                <w:sz w:val="18"/>
                <w:szCs w:val="18"/>
              </w:rPr>
              <w:t>日</w:t>
            </w:r>
          </w:p>
        </w:tc>
      </w:tr>
    </w:tbl>
    <w:p>
      <w:pPr>
        <w:rPr>
          <w:rFonts w:ascii="宋体" w:hAnsi="宋体" w:eastAsia="宋体" w:cs="Times New Roman"/>
          <w:sz w:val="18"/>
          <w:szCs w:val="18"/>
        </w:rPr>
      </w:pPr>
    </w:p>
    <w:p>
      <w:pPr>
        <w:spacing w:line="280" w:lineRule="exact"/>
        <w:rPr>
          <w:rFonts w:ascii="宋体" w:hAnsi="宋体" w:eastAsia="宋体" w:cs="Times New Roman"/>
          <w:sz w:val="18"/>
          <w:szCs w:val="18"/>
        </w:rPr>
      </w:pPr>
      <w:r>
        <w:rPr>
          <w:rFonts w:hint="eastAsia" w:ascii="宋体" w:hAnsi="宋体" w:eastAsia="宋体" w:cs="Times New Roman"/>
          <w:sz w:val="18"/>
          <w:szCs w:val="18"/>
        </w:rPr>
        <w:t>说明：1.指标间关系：03=04-05+06-07=08=09，11≥12；</w:t>
      </w:r>
    </w:p>
    <w:p>
      <w:pPr>
        <w:spacing w:line="280" w:lineRule="exact"/>
        <w:ind w:left="525" w:leftChars="250"/>
        <w:rPr>
          <w:rFonts w:ascii="Calibri" w:hAnsi="Calibri" w:eastAsia="宋体" w:cs="Times New Roman"/>
          <w:sz w:val="18"/>
          <w:szCs w:val="18"/>
        </w:rPr>
      </w:pPr>
      <w:r>
        <w:rPr>
          <w:rFonts w:hint="eastAsia" w:ascii="宋体" w:hAnsi="宋体" w:eastAsia="宋体" w:cs="Times New Roman"/>
          <w:sz w:val="18"/>
          <w:szCs w:val="18"/>
        </w:rPr>
        <w:t>2.如需填报的固体废物种类数量超过2个，一般工业固体废物贮存处置场超过1个，可自行增加表格填写。</w:t>
      </w:r>
    </w:p>
    <w:p>
      <w:pPr>
        <w:rPr>
          <w:rFonts w:ascii="宋体" w:hAnsi="宋体" w:eastAsia="宋体" w:cs="Times New Roman"/>
          <w:b/>
          <w:sz w:val="18"/>
          <w:szCs w:val="18"/>
        </w:rPr>
      </w:pPr>
    </w:p>
    <w:p>
      <w:pPr>
        <w:rPr>
          <w:rFonts w:ascii="宋体" w:hAnsi="宋体" w:eastAsia="宋体" w:cs="Times New Roman"/>
          <w:sz w:val="18"/>
          <w:szCs w:val="18"/>
        </w:rPr>
      </w:pPr>
    </w:p>
    <w:p>
      <w:pPr>
        <w:ind w:right="420"/>
        <w:rPr>
          <w:rFonts w:ascii="Calibri" w:hAnsi="Calibri" w:eastAsia="宋体" w:cs="Times New Roman"/>
        </w:rPr>
      </w:pPr>
      <w:r>
        <w:rPr>
          <w:rFonts w:ascii="Calibri" w:hAnsi="Calibri" w:eastAsia="宋体" w:cs="Times New Roman"/>
        </w:rPr>
        <w:br w:type="page"/>
      </w:r>
    </w:p>
    <w:p>
      <w:pPr>
        <w:pStyle w:val="2"/>
      </w:pPr>
      <w:bookmarkStart w:id="72" w:name="_Toc512581961"/>
      <w:bookmarkStart w:id="73" w:name="_Ref513815602"/>
      <w:bookmarkStart w:id="74" w:name="_Toc509677652"/>
      <w:bookmarkStart w:id="75" w:name="_Toc513815203"/>
      <w:r>
        <w:rPr>
          <w:rFonts w:hint="eastAsia"/>
        </w:rPr>
        <w:t>工业企业危险废物产生与处理利用信息普查表</w:t>
      </w:r>
      <w:bookmarkEnd w:id="72"/>
      <w:bookmarkEnd w:id="73"/>
      <w:bookmarkEnd w:id="74"/>
      <w:bookmarkEnd w:id="75"/>
      <w:r>
        <w:rPr>
          <w:rFonts w:hint="eastAsia"/>
          <w:color w:val="FF0000"/>
        </w:rPr>
        <w:t>(</w:t>
      </w:r>
      <w:r>
        <w:rPr>
          <w:rFonts w:hint="eastAsia"/>
          <w:color w:val="FF0000"/>
          <w:lang w:val="en-US" w:eastAsia="zh-CN"/>
        </w:rPr>
        <w:t>选</w:t>
      </w:r>
      <w:r>
        <w:rPr>
          <w:rFonts w:hint="eastAsia"/>
          <w:color w:val="FF0000"/>
        </w:rPr>
        <w:t>填)</w:t>
      </w:r>
    </w:p>
    <w:tbl>
      <w:tblPr>
        <w:tblStyle w:val="43"/>
        <w:tblW w:w="9436" w:type="dxa"/>
        <w:tblInd w:w="0" w:type="dxa"/>
        <w:tblLayout w:type="fixed"/>
        <w:tblCellMar>
          <w:top w:w="0" w:type="dxa"/>
          <w:left w:w="108" w:type="dxa"/>
          <w:bottom w:w="0" w:type="dxa"/>
          <w:right w:w="108" w:type="dxa"/>
        </w:tblCellMar>
      </w:tblPr>
      <w:tblGrid>
        <w:gridCol w:w="2386"/>
        <w:gridCol w:w="1230"/>
        <w:gridCol w:w="1117"/>
        <w:gridCol w:w="42"/>
        <w:gridCol w:w="900"/>
        <w:gridCol w:w="98"/>
        <w:gridCol w:w="1017"/>
        <w:gridCol w:w="140"/>
        <w:gridCol w:w="696"/>
        <w:gridCol w:w="1810"/>
      </w:tblGrid>
      <w:tr>
        <w:tblPrEx>
          <w:tblCellMar>
            <w:top w:w="0" w:type="dxa"/>
            <w:left w:w="108" w:type="dxa"/>
            <w:bottom w:w="0" w:type="dxa"/>
            <w:right w:w="108" w:type="dxa"/>
          </w:tblCellMar>
        </w:tblPrEx>
        <w:trPr>
          <w:trHeight w:val="19" w:hRule="atLeast"/>
        </w:trPr>
        <w:tc>
          <w:tcPr>
            <w:tcW w:w="5675" w:type="dxa"/>
            <w:gridSpan w:val="5"/>
            <w:tcBorders>
              <w:top w:val="nil"/>
              <w:left w:val="nil"/>
              <w:bottom w:val="single" w:color="auto" w:sz="8" w:space="0"/>
              <w:right w:val="nil"/>
            </w:tcBorders>
            <w:shd w:val="clear" w:color="auto" w:fill="auto"/>
            <w:vAlign w:val="center"/>
          </w:tcPr>
          <w:p>
            <w:pPr>
              <w:widowControl/>
              <w:spacing w:line="240" w:lineRule="exact"/>
              <w:jc w:val="left"/>
              <w:rPr>
                <w:rFonts w:ascii="宋体" w:hAnsi="宋体" w:eastAsia="宋体" w:cs="宋体"/>
                <w:kern w:val="0"/>
                <w:sz w:val="18"/>
                <w:szCs w:val="18"/>
              </w:rPr>
            </w:pPr>
          </w:p>
        </w:tc>
        <w:tc>
          <w:tcPr>
            <w:tcW w:w="1115" w:type="dxa"/>
            <w:gridSpan w:val="2"/>
            <w:tcBorders>
              <w:top w:val="nil"/>
              <w:left w:val="nil"/>
              <w:bottom w:val="single" w:color="auto" w:sz="8" w:space="0"/>
              <w:right w:val="nil"/>
            </w:tcBorders>
            <w:shd w:val="clear" w:color="000000" w:fill="FFFFFF"/>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表    号：</w:t>
            </w:r>
          </w:p>
        </w:tc>
        <w:tc>
          <w:tcPr>
            <w:tcW w:w="2646" w:type="dxa"/>
            <w:gridSpan w:val="3"/>
            <w:tcBorders>
              <w:top w:val="nil"/>
              <w:left w:val="nil"/>
              <w:bottom w:val="single" w:color="auto" w:sz="8" w:space="0"/>
              <w:right w:val="nil"/>
            </w:tcBorders>
            <w:shd w:val="clear" w:color="000000" w:fill="FFFFFF"/>
            <w:vAlign w:val="center"/>
          </w:tcPr>
          <w:p>
            <w:pPr>
              <w:widowControl/>
              <w:spacing w:line="240" w:lineRule="exact"/>
              <w:jc w:val="right"/>
              <w:rPr>
                <w:rFonts w:ascii="宋体" w:hAnsi="宋体" w:eastAsia="宋体" w:cs="宋体"/>
                <w:kern w:val="0"/>
                <w:sz w:val="18"/>
                <w:szCs w:val="18"/>
              </w:rPr>
            </w:pPr>
            <w:r>
              <w:rPr>
                <w:rFonts w:hint="eastAsia" w:ascii="宋体" w:hAnsi="宋体" w:eastAsia="宋体" w:cs="宋体"/>
                <w:kern w:val="0"/>
                <w:sz w:val="18"/>
                <w:szCs w:val="18"/>
              </w:rPr>
              <w:t>Ｇ１０４－２表</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9" w:hRule="atLeast"/>
        </w:trPr>
        <w:tc>
          <w:tcPr>
            <w:tcW w:w="3616" w:type="dxa"/>
            <w:gridSpan w:val="2"/>
            <w:tcBorders>
              <w:top w:val="single" w:color="auto" w:sz="8" w:space="0"/>
              <w:bottom w:val="single" w:color="auto" w:sz="2" w:space="0"/>
              <w:right w:val="single" w:color="auto" w:sz="2" w:space="0"/>
            </w:tcBorders>
            <w:shd w:val="clear" w:color="auto" w:fill="auto"/>
            <w:vAlign w:val="center"/>
          </w:tcPr>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指标名称</w:t>
            </w:r>
          </w:p>
        </w:tc>
        <w:tc>
          <w:tcPr>
            <w:tcW w:w="1117" w:type="dxa"/>
            <w:tcBorders>
              <w:top w:val="single" w:color="auto" w:sz="8"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计量单位</w:t>
            </w:r>
          </w:p>
        </w:tc>
        <w:tc>
          <w:tcPr>
            <w:tcW w:w="1040" w:type="dxa"/>
            <w:gridSpan w:val="3"/>
            <w:tcBorders>
              <w:top w:val="single" w:color="auto" w:sz="8"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代码</w:t>
            </w:r>
          </w:p>
        </w:tc>
        <w:tc>
          <w:tcPr>
            <w:tcW w:w="3663" w:type="dxa"/>
            <w:gridSpan w:val="4"/>
            <w:tcBorders>
              <w:top w:val="single" w:color="auto" w:sz="8" w:space="0"/>
              <w:left w:val="single" w:color="auto" w:sz="2" w:space="0"/>
              <w:bottom w:val="single" w:color="auto" w:sz="2" w:space="0"/>
            </w:tcBorders>
            <w:shd w:val="clear" w:color="auto" w:fill="auto"/>
            <w:vAlign w:val="center"/>
          </w:tcPr>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本年实际</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9" w:hRule="atLeast"/>
        </w:trPr>
        <w:tc>
          <w:tcPr>
            <w:tcW w:w="3616" w:type="dxa"/>
            <w:gridSpan w:val="2"/>
            <w:tcBorders>
              <w:top w:val="single" w:color="auto" w:sz="2" w:space="0"/>
              <w:bottom w:val="single" w:color="auto" w:sz="2" w:space="0"/>
              <w:right w:val="single" w:color="auto" w:sz="2" w:space="0"/>
            </w:tcBorders>
            <w:shd w:val="clear" w:color="auto" w:fill="auto"/>
            <w:vAlign w:val="center"/>
          </w:tcPr>
          <w:p>
            <w:pPr>
              <w:tabs>
                <w:tab w:val="left" w:pos="426"/>
              </w:tabs>
              <w:spacing w:line="280" w:lineRule="exact"/>
              <w:ind w:right="-51"/>
              <w:jc w:val="center"/>
              <w:rPr>
                <w:rFonts w:ascii="宋体" w:hAnsi="宋体" w:eastAsia="宋体" w:cs="Times New Roman"/>
                <w:bCs/>
                <w:sz w:val="18"/>
                <w:szCs w:val="18"/>
              </w:rPr>
            </w:pPr>
            <w:r>
              <w:rPr>
                <w:rFonts w:hint="eastAsia" w:ascii="宋体" w:hAnsi="宋体" w:eastAsia="宋体" w:cs="Times New Roman"/>
                <w:bCs/>
                <w:sz w:val="18"/>
                <w:szCs w:val="18"/>
              </w:rPr>
              <w:t>甲</w:t>
            </w:r>
          </w:p>
        </w:tc>
        <w:tc>
          <w:tcPr>
            <w:tcW w:w="1117" w:type="dxa"/>
            <w:tcBorders>
              <w:top w:val="single" w:color="auto" w:sz="2" w:space="0"/>
              <w:left w:val="single" w:color="auto" w:sz="2" w:space="0"/>
              <w:bottom w:val="single" w:color="auto" w:sz="2" w:space="0"/>
              <w:right w:val="single" w:color="auto" w:sz="2" w:space="0"/>
            </w:tcBorders>
            <w:shd w:val="clear" w:color="auto" w:fill="auto"/>
            <w:vAlign w:val="center"/>
          </w:tcPr>
          <w:p>
            <w:pPr>
              <w:tabs>
                <w:tab w:val="left" w:pos="426"/>
              </w:tabs>
              <w:spacing w:line="280" w:lineRule="exact"/>
              <w:jc w:val="center"/>
              <w:rPr>
                <w:rFonts w:ascii="宋体" w:hAnsi="宋体" w:eastAsia="宋体" w:cs="Times New Roman"/>
                <w:sz w:val="18"/>
                <w:szCs w:val="18"/>
              </w:rPr>
            </w:pPr>
            <w:r>
              <w:rPr>
                <w:rFonts w:hint="eastAsia" w:ascii="宋体" w:hAnsi="宋体" w:eastAsia="宋体" w:cs="Times New Roman"/>
                <w:sz w:val="18"/>
                <w:szCs w:val="18"/>
              </w:rPr>
              <w:t>乙</w:t>
            </w:r>
          </w:p>
        </w:tc>
        <w:tc>
          <w:tcPr>
            <w:tcW w:w="1040" w:type="dxa"/>
            <w:gridSpan w:val="3"/>
            <w:tcBorders>
              <w:top w:val="single" w:color="auto" w:sz="2" w:space="0"/>
              <w:left w:val="single" w:color="auto" w:sz="2" w:space="0"/>
              <w:bottom w:val="single" w:color="auto" w:sz="2" w:space="0"/>
              <w:right w:val="single" w:color="auto" w:sz="2" w:space="0"/>
            </w:tcBorders>
            <w:shd w:val="clear" w:color="auto" w:fill="auto"/>
            <w:vAlign w:val="center"/>
          </w:tcPr>
          <w:p>
            <w:pPr>
              <w:tabs>
                <w:tab w:val="left" w:pos="426"/>
              </w:tabs>
              <w:spacing w:line="280" w:lineRule="exact"/>
              <w:jc w:val="center"/>
              <w:rPr>
                <w:rFonts w:ascii="宋体" w:hAnsi="宋体" w:eastAsia="宋体" w:cs="Times New Roman"/>
                <w:sz w:val="18"/>
                <w:szCs w:val="18"/>
              </w:rPr>
            </w:pPr>
            <w:r>
              <w:rPr>
                <w:rFonts w:hint="eastAsia" w:ascii="Calibri" w:hAnsi="宋体" w:eastAsia="宋体" w:cs="Times New Roman"/>
                <w:sz w:val="18"/>
                <w:szCs w:val="18"/>
              </w:rPr>
              <w:t>丙</w:t>
            </w:r>
          </w:p>
        </w:tc>
        <w:tc>
          <w:tcPr>
            <w:tcW w:w="1853" w:type="dxa"/>
            <w:gridSpan w:val="3"/>
            <w:tcBorders>
              <w:top w:val="single" w:color="auto" w:sz="2" w:space="0"/>
              <w:left w:val="single" w:color="auto" w:sz="2" w:space="0"/>
              <w:bottom w:val="single" w:color="auto" w:sz="2" w:space="0"/>
              <w:right w:val="single" w:color="auto" w:sz="2" w:space="0"/>
            </w:tcBorders>
            <w:shd w:val="clear" w:color="auto" w:fill="auto"/>
            <w:vAlign w:val="center"/>
          </w:tcPr>
          <w:p>
            <w:pPr>
              <w:tabs>
                <w:tab w:val="left" w:pos="426"/>
              </w:tabs>
              <w:spacing w:line="280" w:lineRule="exact"/>
              <w:jc w:val="center"/>
              <w:rPr>
                <w:rFonts w:ascii="宋体" w:hAnsi="宋体" w:eastAsia="宋体" w:cs="Times New Roman"/>
                <w:sz w:val="18"/>
                <w:szCs w:val="18"/>
              </w:rPr>
            </w:pPr>
            <w:r>
              <w:rPr>
                <w:rFonts w:hint="eastAsia" w:ascii="宋体" w:hAnsi="宋体" w:eastAsia="宋体" w:cs="宋体"/>
                <w:color w:val="000000"/>
                <w:kern w:val="0"/>
                <w:sz w:val="18"/>
                <w:szCs w:val="18"/>
              </w:rPr>
              <w:t>危险废物</w:t>
            </w:r>
            <w:r>
              <w:rPr>
                <w:rFonts w:hint="eastAsia" w:ascii="宋体" w:hAnsi="宋体" w:eastAsia="宋体" w:cs="Times New Roman"/>
                <w:sz w:val="18"/>
                <w:szCs w:val="18"/>
              </w:rPr>
              <w:t>1</w:t>
            </w:r>
          </w:p>
        </w:tc>
        <w:tc>
          <w:tcPr>
            <w:tcW w:w="1810" w:type="dxa"/>
            <w:tcBorders>
              <w:top w:val="single" w:color="auto" w:sz="2" w:space="0"/>
              <w:left w:val="single" w:color="auto" w:sz="2" w:space="0"/>
              <w:bottom w:val="single" w:color="auto" w:sz="2" w:space="0"/>
            </w:tcBorders>
          </w:tcPr>
          <w:p>
            <w:pPr>
              <w:tabs>
                <w:tab w:val="left" w:pos="426"/>
              </w:tabs>
              <w:spacing w:line="280" w:lineRule="exact"/>
              <w:jc w:val="center"/>
              <w:rPr>
                <w:rFonts w:ascii="宋体" w:hAnsi="宋体" w:eastAsia="宋体" w:cs="Times New Roman"/>
                <w:sz w:val="18"/>
                <w:szCs w:val="18"/>
              </w:rPr>
            </w:pPr>
            <w:r>
              <w:rPr>
                <w:rFonts w:hint="eastAsia" w:ascii="宋体" w:hAnsi="宋体" w:eastAsia="宋体" w:cs="宋体"/>
                <w:color w:val="000000"/>
                <w:kern w:val="0"/>
                <w:sz w:val="18"/>
                <w:szCs w:val="18"/>
              </w:rPr>
              <w:t>危险废物</w:t>
            </w:r>
            <w:r>
              <w:rPr>
                <w:rFonts w:hint="eastAsia" w:ascii="宋体" w:hAnsi="宋体" w:eastAsia="宋体" w:cs="Times New Roman"/>
                <w:sz w:val="18"/>
                <w:szCs w:val="18"/>
              </w:rPr>
              <w:t>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9" w:hRule="atLeast"/>
        </w:trPr>
        <w:tc>
          <w:tcPr>
            <w:tcW w:w="3616" w:type="dxa"/>
            <w:gridSpan w:val="2"/>
            <w:tcBorders>
              <w:top w:val="single" w:color="auto" w:sz="2" w:space="0"/>
              <w:bottom w:val="single" w:color="auto" w:sz="2" w:space="0"/>
              <w:right w:val="single" w:color="auto" w:sz="2"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危险废物名称</w:t>
            </w:r>
          </w:p>
        </w:tc>
        <w:tc>
          <w:tcPr>
            <w:tcW w:w="1117"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1040" w:type="dxa"/>
            <w:gridSpan w:val="3"/>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01</w:t>
            </w:r>
          </w:p>
        </w:tc>
        <w:tc>
          <w:tcPr>
            <w:tcW w:w="1853" w:type="dxa"/>
            <w:gridSpan w:val="3"/>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left"/>
              <w:rPr>
                <w:rFonts w:ascii="宋体" w:hAnsi="宋体" w:eastAsia="宋体" w:cs="宋体"/>
                <w:color w:val="000000"/>
                <w:kern w:val="0"/>
                <w:sz w:val="18"/>
                <w:szCs w:val="18"/>
              </w:rPr>
            </w:pPr>
          </w:p>
        </w:tc>
        <w:tc>
          <w:tcPr>
            <w:tcW w:w="1810" w:type="dxa"/>
            <w:tcBorders>
              <w:top w:val="single" w:color="auto" w:sz="2" w:space="0"/>
              <w:left w:val="single" w:color="auto" w:sz="2" w:space="0"/>
              <w:bottom w:val="single" w:color="auto" w:sz="2" w:space="0"/>
            </w:tcBorders>
          </w:tcPr>
          <w:p>
            <w:pPr>
              <w:widowControl/>
              <w:jc w:val="left"/>
              <w:rPr>
                <w:rFonts w:ascii="宋体" w:hAnsi="宋体" w:eastAsia="宋体" w:cs="宋体"/>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9" w:hRule="atLeast"/>
        </w:trPr>
        <w:tc>
          <w:tcPr>
            <w:tcW w:w="3616" w:type="dxa"/>
            <w:gridSpan w:val="2"/>
            <w:tcBorders>
              <w:top w:val="single" w:color="auto" w:sz="2" w:space="0"/>
              <w:bottom w:val="single" w:color="auto" w:sz="2" w:space="0"/>
              <w:right w:val="single" w:color="auto" w:sz="2"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危险废物代码</w:t>
            </w:r>
          </w:p>
        </w:tc>
        <w:tc>
          <w:tcPr>
            <w:tcW w:w="1117"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1040" w:type="dxa"/>
            <w:gridSpan w:val="3"/>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02</w:t>
            </w:r>
          </w:p>
        </w:tc>
        <w:tc>
          <w:tcPr>
            <w:tcW w:w="1853" w:type="dxa"/>
            <w:gridSpan w:val="3"/>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left"/>
              <w:rPr>
                <w:rFonts w:ascii="宋体" w:hAnsi="宋体" w:eastAsia="宋体" w:cs="宋体"/>
                <w:color w:val="000000"/>
                <w:kern w:val="0"/>
                <w:sz w:val="18"/>
                <w:szCs w:val="18"/>
              </w:rPr>
            </w:pPr>
          </w:p>
        </w:tc>
        <w:tc>
          <w:tcPr>
            <w:tcW w:w="1810" w:type="dxa"/>
            <w:tcBorders>
              <w:top w:val="single" w:color="auto" w:sz="2" w:space="0"/>
              <w:left w:val="single" w:color="auto" w:sz="2" w:space="0"/>
              <w:bottom w:val="single" w:color="auto" w:sz="2" w:space="0"/>
            </w:tcBorders>
          </w:tcPr>
          <w:p>
            <w:pPr>
              <w:widowControl/>
              <w:jc w:val="left"/>
              <w:rPr>
                <w:rFonts w:ascii="宋体" w:hAnsi="宋体" w:eastAsia="宋体" w:cs="宋体"/>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9" w:hRule="atLeast"/>
        </w:trPr>
        <w:tc>
          <w:tcPr>
            <w:tcW w:w="3616" w:type="dxa"/>
            <w:gridSpan w:val="2"/>
            <w:tcBorders>
              <w:top w:val="single" w:color="auto" w:sz="2" w:space="0"/>
              <w:bottom w:val="single" w:color="auto" w:sz="2" w:space="0"/>
              <w:right w:val="single" w:color="auto" w:sz="2"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危险废物产生量</w:t>
            </w:r>
          </w:p>
        </w:tc>
        <w:tc>
          <w:tcPr>
            <w:tcW w:w="1117"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吨</w:t>
            </w:r>
          </w:p>
        </w:tc>
        <w:tc>
          <w:tcPr>
            <w:tcW w:w="1040" w:type="dxa"/>
            <w:gridSpan w:val="3"/>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03</w:t>
            </w:r>
          </w:p>
        </w:tc>
        <w:tc>
          <w:tcPr>
            <w:tcW w:w="1853" w:type="dxa"/>
            <w:gridSpan w:val="3"/>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left"/>
              <w:rPr>
                <w:rFonts w:ascii="宋体" w:hAnsi="宋体" w:eastAsia="宋体" w:cs="宋体"/>
                <w:color w:val="000000"/>
                <w:kern w:val="0"/>
                <w:sz w:val="18"/>
                <w:szCs w:val="18"/>
              </w:rPr>
            </w:pPr>
          </w:p>
        </w:tc>
        <w:tc>
          <w:tcPr>
            <w:tcW w:w="1810" w:type="dxa"/>
            <w:tcBorders>
              <w:top w:val="single" w:color="auto" w:sz="2" w:space="0"/>
              <w:left w:val="single" w:color="auto" w:sz="2" w:space="0"/>
              <w:bottom w:val="single" w:color="auto" w:sz="2" w:space="0"/>
            </w:tcBorders>
          </w:tcPr>
          <w:p>
            <w:pPr>
              <w:widowControl/>
              <w:jc w:val="left"/>
              <w:rPr>
                <w:rFonts w:ascii="宋体" w:hAnsi="宋体" w:eastAsia="宋体" w:cs="宋体"/>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9" w:hRule="atLeast"/>
        </w:trPr>
        <w:tc>
          <w:tcPr>
            <w:tcW w:w="3616" w:type="dxa"/>
            <w:gridSpan w:val="2"/>
            <w:tcBorders>
              <w:top w:val="single" w:color="auto" w:sz="2" w:space="0"/>
              <w:bottom w:val="single" w:color="auto" w:sz="2" w:space="0"/>
              <w:right w:val="single" w:color="auto" w:sz="2"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接收外来危险废物量</w:t>
            </w:r>
          </w:p>
        </w:tc>
        <w:tc>
          <w:tcPr>
            <w:tcW w:w="1117"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吨</w:t>
            </w:r>
          </w:p>
        </w:tc>
        <w:tc>
          <w:tcPr>
            <w:tcW w:w="1040" w:type="dxa"/>
            <w:gridSpan w:val="3"/>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04</w:t>
            </w:r>
          </w:p>
        </w:tc>
        <w:tc>
          <w:tcPr>
            <w:tcW w:w="1853" w:type="dxa"/>
            <w:gridSpan w:val="3"/>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left"/>
              <w:rPr>
                <w:rFonts w:ascii="宋体" w:hAnsi="宋体" w:eastAsia="宋体" w:cs="宋体"/>
                <w:color w:val="000000"/>
                <w:kern w:val="0"/>
                <w:sz w:val="18"/>
                <w:szCs w:val="18"/>
              </w:rPr>
            </w:pPr>
          </w:p>
        </w:tc>
        <w:tc>
          <w:tcPr>
            <w:tcW w:w="1810" w:type="dxa"/>
            <w:tcBorders>
              <w:top w:val="single" w:color="auto" w:sz="2" w:space="0"/>
              <w:left w:val="single" w:color="auto" w:sz="2" w:space="0"/>
              <w:bottom w:val="single" w:color="auto" w:sz="2" w:space="0"/>
            </w:tcBorders>
          </w:tcPr>
          <w:p>
            <w:pPr>
              <w:widowControl/>
              <w:jc w:val="left"/>
              <w:rPr>
                <w:rFonts w:ascii="宋体" w:hAnsi="宋体" w:eastAsia="宋体" w:cs="宋体"/>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9" w:hRule="atLeast"/>
        </w:trPr>
        <w:tc>
          <w:tcPr>
            <w:tcW w:w="3616" w:type="dxa"/>
            <w:gridSpan w:val="2"/>
            <w:tcBorders>
              <w:top w:val="single" w:color="auto" w:sz="2" w:space="0"/>
              <w:bottom w:val="single" w:color="auto" w:sz="2" w:space="0"/>
              <w:right w:val="single" w:color="auto" w:sz="2"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危险废物综合利用量</w:t>
            </w:r>
          </w:p>
        </w:tc>
        <w:tc>
          <w:tcPr>
            <w:tcW w:w="1117"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吨</w:t>
            </w:r>
          </w:p>
        </w:tc>
        <w:tc>
          <w:tcPr>
            <w:tcW w:w="1040" w:type="dxa"/>
            <w:gridSpan w:val="3"/>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05</w:t>
            </w:r>
          </w:p>
        </w:tc>
        <w:tc>
          <w:tcPr>
            <w:tcW w:w="1853" w:type="dxa"/>
            <w:gridSpan w:val="3"/>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left"/>
              <w:rPr>
                <w:rFonts w:ascii="宋体" w:hAnsi="宋体" w:eastAsia="宋体" w:cs="宋体"/>
                <w:color w:val="000000"/>
                <w:kern w:val="0"/>
                <w:sz w:val="18"/>
                <w:szCs w:val="18"/>
              </w:rPr>
            </w:pPr>
          </w:p>
        </w:tc>
        <w:tc>
          <w:tcPr>
            <w:tcW w:w="1810" w:type="dxa"/>
            <w:tcBorders>
              <w:top w:val="single" w:color="auto" w:sz="2" w:space="0"/>
              <w:left w:val="single" w:color="auto" w:sz="2" w:space="0"/>
              <w:bottom w:val="single" w:color="auto" w:sz="2" w:space="0"/>
            </w:tcBorders>
          </w:tcPr>
          <w:p>
            <w:pPr>
              <w:widowControl/>
              <w:jc w:val="left"/>
              <w:rPr>
                <w:rFonts w:ascii="宋体" w:hAnsi="宋体" w:eastAsia="宋体" w:cs="宋体"/>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9" w:hRule="atLeast"/>
        </w:trPr>
        <w:tc>
          <w:tcPr>
            <w:tcW w:w="3616" w:type="dxa"/>
            <w:gridSpan w:val="2"/>
            <w:tcBorders>
              <w:top w:val="single" w:color="auto" w:sz="2" w:space="0"/>
              <w:bottom w:val="single" w:color="auto" w:sz="2" w:space="0"/>
              <w:right w:val="single" w:color="auto" w:sz="2" w:space="0"/>
            </w:tcBorders>
            <w:shd w:val="clear" w:color="auto" w:fill="auto"/>
            <w:vAlign w:val="center"/>
          </w:tcPr>
          <w:p>
            <w:pPr>
              <w:widowControl/>
              <w:ind w:firstLine="180" w:firstLineChars="1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其中：综合利用往年贮存量</w:t>
            </w:r>
          </w:p>
        </w:tc>
        <w:tc>
          <w:tcPr>
            <w:tcW w:w="1117"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吨</w:t>
            </w:r>
          </w:p>
        </w:tc>
        <w:tc>
          <w:tcPr>
            <w:tcW w:w="1040" w:type="dxa"/>
            <w:gridSpan w:val="3"/>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06</w:t>
            </w:r>
          </w:p>
        </w:tc>
        <w:tc>
          <w:tcPr>
            <w:tcW w:w="1853" w:type="dxa"/>
            <w:gridSpan w:val="3"/>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left"/>
              <w:rPr>
                <w:rFonts w:ascii="宋体" w:hAnsi="宋体" w:eastAsia="宋体" w:cs="宋体"/>
                <w:color w:val="000000"/>
                <w:kern w:val="0"/>
                <w:sz w:val="18"/>
                <w:szCs w:val="18"/>
              </w:rPr>
            </w:pPr>
          </w:p>
        </w:tc>
        <w:tc>
          <w:tcPr>
            <w:tcW w:w="1810" w:type="dxa"/>
            <w:tcBorders>
              <w:top w:val="single" w:color="auto" w:sz="2" w:space="0"/>
              <w:left w:val="single" w:color="auto" w:sz="2" w:space="0"/>
              <w:bottom w:val="single" w:color="auto" w:sz="2" w:space="0"/>
            </w:tcBorders>
          </w:tcPr>
          <w:p>
            <w:pPr>
              <w:widowControl/>
              <w:jc w:val="left"/>
              <w:rPr>
                <w:rFonts w:ascii="宋体" w:hAnsi="宋体" w:eastAsia="宋体" w:cs="宋体"/>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9" w:hRule="atLeast"/>
        </w:trPr>
        <w:tc>
          <w:tcPr>
            <w:tcW w:w="3616" w:type="dxa"/>
            <w:gridSpan w:val="2"/>
            <w:tcBorders>
              <w:top w:val="single" w:color="auto" w:sz="2" w:space="0"/>
              <w:bottom w:val="single" w:color="auto" w:sz="2" w:space="0"/>
              <w:right w:val="single" w:color="auto" w:sz="2"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送持证单位综合利用量</w:t>
            </w:r>
          </w:p>
        </w:tc>
        <w:tc>
          <w:tcPr>
            <w:tcW w:w="1117"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吨</w:t>
            </w:r>
          </w:p>
        </w:tc>
        <w:tc>
          <w:tcPr>
            <w:tcW w:w="1040" w:type="dxa"/>
            <w:gridSpan w:val="3"/>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07</w:t>
            </w:r>
          </w:p>
        </w:tc>
        <w:tc>
          <w:tcPr>
            <w:tcW w:w="1853" w:type="dxa"/>
            <w:gridSpan w:val="3"/>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left"/>
              <w:rPr>
                <w:rFonts w:ascii="宋体" w:hAnsi="宋体" w:eastAsia="宋体" w:cs="宋体"/>
                <w:color w:val="000000"/>
                <w:kern w:val="0"/>
                <w:sz w:val="18"/>
                <w:szCs w:val="18"/>
              </w:rPr>
            </w:pPr>
          </w:p>
        </w:tc>
        <w:tc>
          <w:tcPr>
            <w:tcW w:w="1810" w:type="dxa"/>
            <w:tcBorders>
              <w:top w:val="single" w:color="auto" w:sz="2" w:space="0"/>
              <w:left w:val="single" w:color="auto" w:sz="2" w:space="0"/>
              <w:bottom w:val="single" w:color="auto" w:sz="2" w:space="0"/>
            </w:tcBorders>
          </w:tcPr>
          <w:p>
            <w:pPr>
              <w:widowControl/>
              <w:jc w:val="left"/>
              <w:rPr>
                <w:rFonts w:ascii="宋体" w:hAnsi="宋体" w:eastAsia="宋体" w:cs="宋体"/>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9" w:hRule="atLeast"/>
        </w:trPr>
        <w:tc>
          <w:tcPr>
            <w:tcW w:w="3616" w:type="dxa"/>
            <w:gridSpan w:val="2"/>
            <w:tcBorders>
              <w:top w:val="single" w:color="auto" w:sz="2" w:space="0"/>
              <w:bottom w:val="single" w:color="auto" w:sz="2" w:space="0"/>
              <w:right w:val="single" w:color="auto" w:sz="2"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内部综合利用量</w:t>
            </w:r>
          </w:p>
        </w:tc>
        <w:tc>
          <w:tcPr>
            <w:tcW w:w="1117"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eastAsia="宋体" w:cs="宋体"/>
                <w:color w:val="000000"/>
                <w:kern w:val="0"/>
                <w:sz w:val="18"/>
                <w:szCs w:val="18"/>
              </w:rPr>
            </w:pPr>
            <w:r>
              <w:rPr>
                <w:rFonts w:ascii="宋体" w:hAnsi="宋体" w:eastAsia="宋体" w:cs="宋体"/>
                <w:color w:val="000000"/>
                <w:kern w:val="0"/>
                <w:sz w:val="18"/>
                <w:szCs w:val="18"/>
              </w:rPr>
              <w:t>吨</w:t>
            </w:r>
          </w:p>
        </w:tc>
        <w:tc>
          <w:tcPr>
            <w:tcW w:w="1040" w:type="dxa"/>
            <w:gridSpan w:val="3"/>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08</w:t>
            </w:r>
          </w:p>
        </w:tc>
        <w:tc>
          <w:tcPr>
            <w:tcW w:w="1853" w:type="dxa"/>
            <w:gridSpan w:val="3"/>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left"/>
              <w:rPr>
                <w:rFonts w:ascii="宋体" w:hAnsi="宋体" w:eastAsia="宋体" w:cs="宋体"/>
                <w:color w:val="000000"/>
                <w:kern w:val="0"/>
                <w:sz w:val="18"/>
                <w:szCs w:val="18"/>
              </w:rPr>
            </w:pPr>
          </w:p>
        </w:tc>
        <w:tc>
          <w:tcPr>
            <w:tcW w:w="1810" w:type="dxa"/>
            <w:tcBorders>
              <w:top w:val="single" w:color="auto" w:sz="2" w:space="0"/>
              <w:left w:val="single" w:color="auto" w:sz="2" w:space="0"/>
              <w:bottom w:val="single" w:color="auto" w:sz="2" w:space="0"/>
            </w:tcBorders>
          </w:tcPr>
          <w:p>
            <w:pPr>
              <w:widowControl/>
              <w:jc w:val="left"/>
              <w:rPr>
                <w:rFonts w:ascii="宋体" w:hAnsi="宋体" w:eastAsia="宋体" w:cs="宋体"/>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9" w:hRule="atLeast"/>
        </w:trPr>
        <w:tc>
          <w:tcPr>
            <w:tcW w:w="3616" w:type="dxa"/>
            <w:gridSpan w:val="2"/>
            <w:tcBorders>
              <w:top w:val="single" w:color="auto" w:sz="2" w:space="0"/>
              <w:bottom w:val="single" w:color="auto" w:sz="2" w:space="0"/>
              <w:right w:val="single" w:color="auto" w:sz="2"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接收外来危险废物的综合利用量</w:t>
            </w:r>
          </w:p>
        </w:tc>
        <w:tc>
          <w:tcPr>
            <w:tcW w:w="1117"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吨</w:t>
            </w:r>
          </w:p>
        </w:tc>
        <w:tc>
          <w:tcPr>
            <w:tcW w:w="1040" w:type="dxa"/>
            <w:gridSpan w:val="3"/>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09</w:t>
            </w:r>
          </w:p>
        </w:tc>
        <w:tc>
          <w:tcPr>
            <w:tcW w:w="1853" w:type="dxa"/>
            <w:gridSpan w:val="3"/>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left"/>
              <w:rPr>
                <w:rFonts w:ascii="宋体" w:hAnsi="宋体" w:eastAsia="宋体" w:cs="宋体"/>
                <w:color w:val="000000"/>
                <w:kern w:val="0"/>
                <w:sz w:val="18"/>
                <w:szCs w:val="18"/>
              </w:rPr>
            </w:pPr>
          </w:p>
        </w:tc>
        <w:tc>
          <w:tcPr>
            <w:tcW w:w="1810" w:type="dxa"/>
            <w:tcBorders>
              <w:top w:val="single" w:color="auto" w:sz="2" w:space="0"/>
              <w:left w:val="single" w:color="auto" w:sz="2" w:space="0"/>
              <w:bottom w:val="single" w:color="auto" w:sz="2" w:space="0"/>
            </w:tcBorders>
          </w:tcPr>
          <w:p>
            <w:pPr>
              <w:widowControl/>
              <w:jc w:val="left"/>
              <w:rPr>
                <w:rFonts w:ascii="宋体" w:hAnsi="宋体" w:eastAsia="宋体" w:cs="宋体"/>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9" w:hRule="atLeast"/>
        </w:trPr>
        <w:tc>
          <w:tcPr>
            <w:tcW w:w="3616" w:type="dxa"/>
            <w:gridSpan w:val="2"/>
            <w:tcBorders>
              <w:top w:val="single" w:color="auto" w:sz="2" w:space="0"/>
              <w:bottom w:val="single" w:color="auto" w:sz="2" w:space="0"/>
              <w:right w:val="single" w:color="auto" w:sz="2"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危险废物处置量</w:t>
            </w:r>
          </w:p>
        </w:tc>
        <w:tc>
          <w:tcPr>
            <w:tcW w:w="1117"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吨</w:t>
            </w:r>
          </w:p>
        </w:tc>
        <w:tc>
          <w:tcPr>
            <w:tcW w:w="1040" w:type="dxa"/>
            <w:gridSpan w:val="3"/>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10</w:t>
            </w:r>
          </w:p>
        </w:tc>
        <w:tc>
          <w:tcPr>
            <w:tcW w:w="1853" w:type="dxa"/>
            <w:gridSpan w:val="3"/>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left"/>
              <w:rPr>
                <w:rFonts w:ascii="宋体" w:hAnsi="宋体" w:eastAsia="宋体" w:cs="宋体"/>
                <w:color w:val="000000"/>
                <w:kern w:val="0"/>
                <w:sz w:val="18"/>
                <w:szCs w:val="18"/>
              </w:rPr>
            </w:pPr>
          </w:p>
        </w:tc>
        <w:tc>
          <w:tcPr>
            <w:tcW w:w="1810" w:type="dxa"/>
            <w:tcBorders>
              <w:top w:val="single" w:color="auto" w:sz="2" w:space="0"/>
              <w:left w:val="single" w:color="auto" w:sz="2" w:space="0"/>
              <w:bottom w:val="single" w:color="auto" w:sz="2" w:space="0"/>
            </w:tcBorders>
          </w:tcPr>
          <w:p>
            <w:pPr>
              <w:widowControl/>
              <w:jc w:val="left"/>
              <w:rPr>
                <w:rFonts w:ascii="宋体" w:hAnsi="宋体" w:eastAsia="宋体" w:cs="宋体"/>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9" w:hRule="atLeast"/>
        </w:trPr>
        <w:tc>
          <w:tcPr>
            <w:tcW w:w="3616" w:type="dxa"/>
            <w:gridSpan w:val="2"/>
            <w:tcBorders>
              <w:top w:val="single" w:color="auto" w:sz="2" w:space="0"/>
              <w:bottom w:val="single" w:color="auto" w:sz="2" w:space="0"/>
              <w:right w:val="single" w:color="auto" w:sz="2" w:space="0"/>
            </w:tcBorders>
            <w:shd w:val="clear" w:color="auto" w:fill="auto"/>
            <w:vAlign w:val="center"/>
          </w:tcPr>
          <w:p>
            <w:pPr>
              <w:widowControl/>
              <w:ind w:firstLine="180" w:firstLineChars="1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其中：处置往年贮存量</w:t>
            </w:r>
          </w:p>
        </w:tc>
        <w:tc>
          <w:tcPr>
            <w:tcW w:w="1117"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吨</w:t>
            </w:r>
          </w:p>
        </w:tc>
        <w:tc>
          <w:tcPr>
            <w:tcW w:w="1040" w:type="dxa"/>
            <w:gridSpan w:val="3"/>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11</w:t>
            </w:r>
          </w:p>
        </w:tc>
        <w:tc>
          <w:tcPr>
            <w:tcW w:w="1853" w:type="dxa"/>
            <w:gridSpan w:val="3"/>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left"/>
              <w:rPr>
                <w:rFonts w:ascii="宋体" w:hAnsi="宋体" w:eastAsia="宋体" w:cs="宋体"/>
                <w:color w:val="000000"/>
                <w:kern w:val="0"/>
                <w:sz w:val="18"/>
                <w:szCs w:val="18"/>
              </w:rPr>
            </w:pPr>
          </w:p>
        </w:tc>
        <w:tc>
          <w:tcPr>
            <w:tcW w:w="1810" w:type="dxa"/>
            <w:tcBorders>
              <w:top w:val="single" w:color="auto" w:sz="2" w:space="0"/>
              <w:left w:val="single" w:color="auto" w:sz="2" w:space="0"/>
              <w:bottom w:val="single" w:color="auto" w:sz="2" w:space="0"/>
            </w:tcBorders>
          </w:tcPr>
          <w:p>
            <w:pPr>
              <w:widowControl/>
              <w:jc w:val="left"/>
              <w:rPr>
                <w:rFonts w:ascii="宋体" w:hAnsi="宋体" w:eastAsia="宋体" w:cs="宋体"/>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9" w:hRule="atLeast"/>
        </w:trPr>
        <w:tc>
          <w:tcPr>
            <w:tcW w:w="3616" w:type="dxa"/>
            <w:gridSpan w:val="2"/>
            <w:tcBorders>
              <w:top w:val="single" w:color="auto" w:sz="2" w:space="0"/>
              <w:bottom w:val="single" w:color="auto" w:sz="2" w:space="0"/>
              <w:right w:val="single" w:color="auto" w:sz="2"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危险废物送持证单位处置量</w:t>
            </w:r>
          </w:p>
        </w:tc>
        <w:tc>
          <w:tcPr>
            <w:tcW w:w="1117"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吨</w:t>
            </w:r>
          </w:p>
        </w:tc>
        <w:tc>
          <w:tcPr>
            <w:tcW w:w="1040" w:type="dxa"/>
            <w:gridSpan w:val="3"/>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12</w:t>
            </w:r>
          </w:p>
        </w:tc>
        <w:tc>
          <w:tcPr>
            <w:tcW w:w="1853" w:type="dxa"/>
            <w:gridSpan w:val="3"/>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left"/>
              <w:rPr>
                <w:rFonts w:ascii="宋体" w:hAnsi="宋体" w:eastAsia="宋体" w:cs="宋体"/>
                <w:color w:val="000000"/>
                <w:kern w:val="0"/>
                <w:sz w:val="18"/>
                <w:szCs w:val="18"/>
              </w:rPr>
            </w:pPr>
          </w:p>
        </w:tc>
        <w:tc>
          <w:tcPr>
            <w:tcW w:w="1810" w:type="dxa"/>
            <w:tcBorders>
              <w:top w:val="single" w:color="auto" w:sz="2" w:space="0"/>
              <w:left w:val="single" w:color="auto" w:sz="2" w:space="0"/>
              <w:bottom w:val="single" w:color="auto" w:sz="2" w:space="0"/>
            </w:tcBorders>
          </w:tcPr>
          <w:p>
            <w:pPr>
              <w:widowControl/>
              <w:jc w:val="left"/>
              <w:rPr>
                <w:rFonts w:ascii="宋体" w:hAnsi="宋体" w:eastAsia="宋体" w:cs="宋体"/>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9" w:hRule="atLeast"/>
        </w:trPr>
        <w:tc>
          <w:tcPr>
            <w:tcW w:w="3616" w:type="dxa"/>
            <w:gridSpan w:val="2"/>
            <w:tcBorders>
              <w:top w:val="single" w:color="auto" w:sz="2" w:space="0"/>
              <w:bottom w:val="single" w:color="auto" w:sz="2" w:space="0"/>
              <w:right w:val="single" w:color="auto" w:sz="2"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危险废物内部处置量</w:t>
            </w:r>
          </w:p>
        </w:tc>
        <w:tc>
          <w:tcPr>
            <w:tcW w:w="1117"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eastAsia="宋体" w:cs="宋体"/>
                <w:color w:val="000000"/>
                <w:kern w:val="0"/>
                <w:sz w:val="18"/>
                <w:szCs w:val="18"/>
              </w:rPr>
            </w:pPr>
            <w:r>
              <w:rPr>
                <w:rFonts w:ascii="宋体" w:hAnsi="宋体" w:eastAsia="宋体" w:cs="宋体"/>
                <w:color w:val="000000"/>
                <w:kern w:val="0"/>
                <w:sz w:val="18"/>
                <w:szCs w:val="18"/>
              </w:rPr>
              <w:t>吨</w:t>
            </w:r>
          </w:p>
        </w:tc>
        <w:tc>
          <w:tcPr>
            <w:tcW w:w="1040" w:type="dxa"/>
            <w:gridSpan w:val="3"/>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13</w:t>
            </w:r>
          </w:p>
        </w:tc>
        <w:tc>
          <w:tcPr>
            <w:tcW w:w="1853" w:type="dxa"/>
            <w:gridSpan w:val="3"/>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left"/>
              <w:rPr>
                <w:rFonts w:ascii="宋体" w:hAnsi="宋体" w:eastAsia="宋体" w:cs="宋体"/>
                <w:color w:val="000000"/>
                <w:kern w:val="0"/>
                <w:sz w:val="18"/>
                <w:szCs w:val="18"/>
              </w:rPr>
            </w:pPr>
          </w:p>
        </w:tc>
        <w:tc>
          <w:tcPr>
            <w:tcW w:w="1810" w:type="dxa"/>
            <w:tcBorders>
              <w:top w:val="single" w:color="auto" w:sz="2" w:space="0"/>
              <w:left w:val="single" w:color="auto" w:sz="2" w:space="0"/>
              <w:bottom w:val="single" w:color="auto" w:sz="2" w:space="0"/>
            </w:tcBorders>
          </w:tcPr>
          <w:p>
            <w:pPr>
              <w:widowControl/>
              <w:jc w:val="left"/>
              <w:rPr>
                <w:rFonts w:ascii="宋体" w:hAnsi="宋体" w:eastAsia="宋体" w:cs="宋体"/>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9" w:hRule="atLeast"/>
        </w:trPr>
        <w:tc>
          <w:tcPr>
            <w:tcW w:w="3616" w:type="dxa"/>
            <w:gridSpan w:val="2"/>
            <w:tcBorders>
              <w:top w:val="single" w:color="auto" w:sz="2" w:space="0"/>
              <w:bottom w:val="single" w:color="auto" w:sz="2" w:space="0"/>
              <w:right w:val="single" w:color="auto" w:sz="2"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接收外来危险废物的处置量</w:t>
            </w:r>
          </w:p>
        </w:tc>
        <w:tc>
          <w:tcPr>
            <w:tcW w:w="1117"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吨</w:t>
            </w:r>
          </w:p>
        </w:tc>
        <w:tc>
          <w:tcPr>
            <w:tcW w:w="1040" w:type="dxa"/>
            <w:gridSpan w:val="3"/>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14</w:t>
            </w:r>
          </w:p>
        </w:tc>
        <w:tc>
          <w:tcPr>
            <w:tcW w:w="1853" w:type="dxa"/>
            <w:gridSpan w:val="3"/>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left"/>
              <w:rPr>
                <w:rFonts w:ascii="宋体" w:hAnsi="宋体" w:eastAsia="宋体" w:cs="宋体"/>
                <w:color w:val="000000"/>
                <w:kern w:val="0"/>
                <w:sz w:val="18"/>
                <w:szCs w:val="18"/>
              </w:rPr>
            </w:pPr>
          </w:p>
        </w:tc>
        <w:tc>
          <w:tcPr>
            <w:tcW w:w="1810" w:type="dxa"/>
            <w:tcBorders>
              <w:top w:val="single" w:color="auto" w:sz="2" w:space="0"/>
              <w:left w:val="single" w:color="auto" w:sz="2" w:space="0"/>
              <w:bottom w:val="single" w:color="auto" w:sz="2" w:space="0"/>
            </w:tcBorders>
          </w:tcPr>
          <w:p>
            <w:pPr>
              <w:widowControl/>
              <w:jc w:val="left"/>
              <w:rPr>
                <w:rFonts w:ascii="宋体" w:hAnsi="宋体" w:eastAsia="宋体" w:cs="宋体"/>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9" w:hRule="atLeast"/>
        </w:trPr>
        <w:tc>
          <w:tcPr>
            <w:tcW w:w="3616" w:type="dxa"/>
            <w:gridSpan w:val="2"/>
            <w:tcBorders>
              <w:top w:val="single" w:color="auto" w:sz="2" w:space="0"/>
              <w:bottom w:val="single" w:color="auto" w:sz="2" w:space="0"/>
              <w:right w:val="single" w:color="auto" w:sz="2"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危险废物贮存量</w:t>
            </w:r>
          </w:p>
        </w:tc>
        <w:tc>
          <w:tcPr>
            <w:tcW w:w="1117"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吨</w:t>
            </w:r>
          </w:p>
        </w:tc>
        <w:tc>
          <w:tcPr>
            <w:tcW w:w="1040" w:type="dxa"/>
            <w:gridSpan w:val="3"/>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15</w:t>
            </w:r>
          </w:p>
        </w:tc>
        <w:tc>
          <w:tcPr>
            <w:tcW w:w="1853" w:type="dxa"/>
            <w:gridSpan w:val="3"/>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left"/>
              <w:rPr>
                <w:rFonts w:ascii="宋体" w:hAnsi="宋体" w:eastAsia="宋体" w:cs="宋体"/>
                <w:color w:val="000000"/>
                <w:kern w:val="0"/>
                <w:sz w:val="18"/>
                <w:szCs w:val="18"/>
              </w:rPr>
            </w:pPr>
          </w:p>
        </w:tc>
        <w:tc>
          <w:tcPr>
            <w:tcW w:w="1810" w:type="dxa"/>
            <w:tcBorders>
              <w:top w:val="single" w:color="auto" w:sz="2" w:space="0"/>
              <w:left w:val="single" w:color="auto" w:sz="2" w:space="0"/>
              <w:bottom w:val="single" w:color="auto" w:sz="2" w:space="0"/>
            </w:tcBorders>
          </w:tcPr>
          <w:p>
            <w:pPr>
              <w:widowControl/>
              <w:jc w:val="left"/>
              <w:rPr>
                <w:rFonts w:ascii="宋体" w:hAnsi="宋体" w:eastAsia="宋体" w:cs="宋体"/>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9" w:hRule="atLeast"/>
        </w:trPr>
        <w:tc>
          <w:tcPr>
            <w:tcW w:w="3616" w:type="dxa"/>
            <w:gridSpan w:val="2"/>
            <w:tcBorders>
              <w:top w:val="single" w:color="auto" w:sz="2" w:space="0"/>
              <w:bottom w:val="single" w:color="auto" w:sz="2" w:space="0"/>
              <w:right w:val="single" w:color="auto" w:sz="2"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其中：接收外来危险废物的贮存量</w:t>
            </w:r>
          </w:p>
        </w:tc>
        <w:tc>
          <w:tcPr>
            <w:tcW w:w="1117"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吨</w:t>
            </w:r>
          </w:p>
        </w:tc>
        <w:tc>
          <w:tcPr>
            <w:tcW w:w="1040" w:type="dxa"/>
            <w:gridSpan w:val="3"/>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16</w:t>
            </w:r>
          </w:p>
        </w:tc>
        <w:tc>
          <w:tcPr>
            <w:tcW w:w="1853" w:type="dxa"/>
            <w:gridSpan w:val="3"/>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left"/>
              <w:rPr>
                <w:rFonts w:ascii="宋体" w:hAnsi="宋体" w:eastAsia="宋体" w:cs="宋体"/>
                <w:color w:val="000000"/>
                <w:kern w:val="0"/>
                <w:sz w:val="18"/>
                <w:szCs w:val="18"/>
              </w:rPr>
            </w:pPr>
          </w:p>
        </w:tc>
        <w:tc>
          <w:tcPr>
            <w:tcW w:w="1810" w:type="dxa"/>
            <w:tcBorders>
              <w:top w:val="single" w:color="auto" w:sz="2" w:space="0"/>
              <w:left w:val="single" w:color="auto" w:sz="2" w:space="0"/>
              <w:bottom w:val="single" w:color="auto" w:sz="2" w:space="0"/>
            </w:tcBorders>
          </w:tcPr>
          <w:p>
            <w:pPr>
              <w:widowControl/>
              <w:jc w:val="left"/>
              <w:rPr>
                <w:rFonts w:ascii="宋体" w:hAnsi="宋体" w:eastAsia="宋体" w:cs="宋体"/>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9" w:hRule="atLeast"/>
        </w:trPr>
        <w:tc>
          <w:tcPr>
            <w:tcW w:w="3616" w:type="dxa"/>
            <w:gridSpan w:val="2"/>
            <w:tcBorders>
              <w:top w:val="single" w:color="auto" w:sz="2" w:space="0"/>
              <w:bottom w:val="single" w:color="auto" w:sz="2" w:space="0"/>
              <w:right w:val="single" w:color="auto" w:sz="2"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危险废物累计贮存量</w:t>
            </w:r>
          </w:p>
        </w:tc>
        <w:tc>
          <w:tcPr>
            <w:tcW w:w="1117"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吨</w:t>
            </w:r>
          </w:p>
        </w:tc>
        <w:tc>
          <w:tcPr>
            <w:tcW w:w="1040" w:type="dxa"/>
            <w:gridSpan w:val="3"/>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17</w:t>
            </w:r>
          </w:p>
        </w:tc>
        <w:tc>
          <w:tcPr>
            <w:tcW w:w="1853" w:type="dxa"/>
            <w:gridSpan w:val="3"/>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left"/>
              <w:rPr>
                <w:rFonts w:ascii="宋体" w:hAnsi="宋体" w:eastAsia="宋体" w:cs="宋体"/>
                <w:color w:val="000000"/>
                <w:kern w:val="0"/>
                <w:sz w:val="18"/>
                <w:szCs w:val="18"/>
              </w:rPr>
            </w:pPr>
          </w:p>
        </w:tc>
        <w:tc>
          <w:tcPr>
            <w:tcW w:w="1810" w:type="dxa"/>
            <w:tcBorders>
              <w:top w:val="single" w:color="auto" w:sz="2" w:space="0"/>
              <w:left w:val="single" w:color="auto" w:sz="2" w:space="0"/>
              <w:bottom w:val="single" w:color="auto" w:sz="2" w:space="0"/>
            </w:tcBorders>
          </w:tcPr>
          <w:p>
            <w:pPr>
              <w:widowControl/>
              <w:jc w:val="left"/>
              <w:rPr>
                <w:rFonts w:ascii="宋体" w:hAnsi="宋体" w:eastAsia="宋体" w:cs="宋体"/>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9" w:hRule="atLeast"/>
        </w:trPr>
        <w:tc>
          <w:tcPr>
            <w:tcW w:w="3616" w:type="dxa"/>
            <w:gridSpan w:val="2"/>
            <w:tcBorders>
              <w:top w:val="single" w:color="auto" w:sz="2" w:space="0"/>
              <w:bottom w:val="single" w:color="auto" w:sz="2" w:space="0"/>
              <w:right w:val="single" w:color="auto" w:sz="2"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危险废物倾倒丢弃量</w:t>
            </w:r>
          </w:p>
        </w:tc>
        <w:tc>
          <w:tcPr>
            <w:tcW w:w="1117"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吨</w:t>
            </w:r>
          </w:p>
        </w:tc>
        <w:tc>
          <w:tcPr>
            <w:tcW w:w="1040" w:type="dxa"/>
            <w:gridSpan w:val="3"/>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18</w:t>
            </w:r>
          </w:p>
        </w:tc>
        <w:tc>
          <w:tcPr>
            <w:tcW w:w="1853" w:type="dxa"/>
            <w:gridSpan w:val="3"/>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left"/>
              <w:rPr>
                <w:rFonts w:ascii="宋体" w:hAnsi="宋体" w:eastAsia="宋体" w:cs="宋体"/>
                <w:color w:val="000000"/>
                <w:kern w:val="0"/>
                <w:sz w:val="18"/>
                <w:szCs w:val="18"/>
              </w:rPr>
            </w:pPr>
          </w:p>
        </w:tc>
        <w:tc>
          <w:tcPr>
            <w:tcW w:w="1810" w:type="dxa"/>
            <w:tcBorders>
              <w:top w:val="single" w:color="auto" w:sz="2" w:space="0"/>
              <w:left w:val="single" w:color="auto" w:sz="2" w:space="0"/>
              <w:bottom w:val="single" w:color="auto" w:sz="2" w:space="0"/>
            </w:tcBorders>
          </w:tcPr>
          <w:p>
            <w:pPr>
              <w:widowControl/>
              <w:jc w:val="left"/>
              <w:rPr>
                <w:rFonts w:ascii="宋体" w:hAnsi="宋体" w:eastAsia="宋体" w:cs="宋体"/>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9" w:hRule="atLeast"/>
        </w:trPr>
        <w:tc>
          <w:tcPr>
            <w:tcW w:w="9436" w:type="dxa"/>
            <w:gridSpan w:val="10"/>
            <w:tcBorders>
              <w:top w:val="single" w:color="auto" w:sz="2" w:space="0"/>
              <w:bottom w:val="single" w:color="auto" w:sz="2"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危险废物内部填埋处置情况</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9" w:hRule="atLeast"/>
        </w:trPr>
        <w:tc>
          <w:tcPr>
            <w:tcW w:w="3616" w:type="dxa"/>
            <w:gridSpan w:val="2"/>
            <w:tcBorders>
              <w:top w:val="single" w:color="auto" w:sz="2" w:space="0"/>
              <w:bottom w:val="single" w:color="auto" w:sz="2" w:space="0"/>
              <w:right w:val="single" w:color="auto" w:sz="2"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设计容量</w:t>
            </w:r>
          </w:p>
        </w:tc>
        <w:tc>
          <w:tcPr>
            <w:tcW w:w="1117"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立方米</w:t>
            </w:r>
          </w:p>
        </w:tc>
        <w:tc>
          <w:tcPr>
            <w:tcW w:w="1040" w:type="dxa"/>
            <w:gridSpan w:val="3"/>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19</w:t>
            </w:r>
          </w:p>
        </w:tc>
        <w:tc>
          <w:tcPr>
            <w:tcW w:w="3663" w:type="dxa"/>
            <w:gridSpan w:val="4"/>
            <w:tcBorders>
              <w:top w:val="single" w:color="auto" w:sz="2" w:space="0"/>
              <w:left w:val="single" w:color="auto" w:sz="2" w:space="0"/>
              <w:bottom w:val="single" w:color="auto" w:sz="2" w:space="0"/>
            </w:tcBorders>
            <w:shd w:val="clear" w:color="auto" w:fill="auto"/>
            <w:vAlign w:val="center"/>
          </w:tcPr>
          <w:p>
            <w:pPr>
              <w:widowControl/>
              <w:jc w:val="left"/>
              <w:rPr>
                <w:rFonts w:ascii="宋体" w:hAnsi="宋体" w:eastAsia="宋体" w:cs="宋体"/>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9" w:hRule="atLeast"/>
        </w:trPr>
        <w:tc>
          <w:tcPr>
            <w:tcW w:w="3616" w:type="dxa"/>
            <w:gridSpan w:val="2"/>
            <w:tcBorders>
              <w:top w:val="single" w:color="auto" w:sz="2" w:space="0"/>
              <w:bottom w:val="single" w:color="auto" w:sz="2" w:space="0"/>
              <w:right w:val="single" w:color="auto" w:sz="2"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已填容量</w:t>
            </w:r>
          </w:p>
        </w:tc>
        <w:tc>
          <w:tcPr>
            <w:tcW w:w="1117"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立方米</w:t>
            </w:r>
          </w:p>
        </w:tc>
        <w:tc>
          <w:tcPr>
            <w:tcW w:w="1040" w:type="dxa"/>
            <w:gridSpan w:val="3"/>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20</w:t>
            </w:r>
          </w:p>
        </w:tc>
        <w:tc>
          <w:tcPr>
            <w:tcW w:w="3663" w:type="dxa"/>
            <w:gridSpan w:val="4"/>
            <w:tcBorders>
              <w:top w:val="single" w:color="auto" w:sz="2" w:space="0"/>
              <w:left w:val="single" w:color="auto" w:sz="2" w:space="0"/>
              <w:bottom w:val="single" w:color="auto" w:sz="2" w:space="0"/>
            </w:tcBorders>
            <w:shd w:val="clear" w:color="auto" w:fill="auto"/>
            <w:vAlign w:val="center"/>
          </w:tcPr>
          <w:p>
            <w:pPr>
              <w:widowControl/>
              <w:jc w:val="left"/>
              <w:rPr>
                <w:rFonts w:ascii="宋体" w:hAnsi="宋体" w:eastAsia="宋体" w:cs="宋体"/>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9" w:hRule="atLeast"/>
        </w:trPr>
        <w:tc>
          <w:tcPr>
            <w:tcW w:w="3616" w:type="dxa"/>
            <w:gridSpan w:val="2"/>
            <w:tcBorders>
              <w:top w:val="single" w:color="auto" w:sz="2" w:space="0"/>
              <w:bottom w:val="single" w:color="auto" w:sz="2" w:space="0"/>
              <w:right w:val="single" w:color="auto" w:sz="2"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设计处置能力</w:t>
            </w:r>
          </w:p>
        </w:tc>
        <w:tc>
          <w:tcPr>
            <w:tcW w:w="1117"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吨</w:t>
            </w:r>
            <w:r>
              <w:rPr>
                <w:rFonts w:ascii="Calibri" w:hAnsi="Calibri" w:eastAsia="宋体" w:cs="Times New Roman"/>
                <w:color w:val="000000"/>
                <w:kern w:val="0"/>
                <w:sz w:val="18"/>
                <w:szCs w:val="18"/>
              </w:rPr>
              <w:t>/</w:t>
            </w:r>
            <w:r>
              <w:rPr>
                <w:rFonts w:hint="eastAsia" w:ascii="宋体" w:hAnsi="宋体" w:eastAsia="宋体" w:cs="宋体"/>
                <w:color w:val="000000"/>
                <w:kern w:val="0"/>
                <w:sz w:val="18"/>
                <w:szCs w:val="18"/>
              </w:rPr>
              <w:t>年</w:t>
            </w:r>
          </w:p>
        </w:tc>
        <w:tc>
          <w:tcPr>
            <w:tcW w:w="1040" w:type="dxa"/>
            <w:gridSpan w:val="3"/>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21</w:t>
            </w:r>
          </w:p>
        </w:tc>
        <w:tc>
          <w:tcPr>
            <w:tcW w:w="3663" w:type="dxa"/>
            <w:gridSpan w:val="4"/>
            <w:tcBorders>
              <w:top w:val="single" w:color="auto" w:sz="2" w:space="0"/>
              <w:left w:val="single" w:color="auto" w:sz="2" w:space="0"/>
              <w:bottom w:val="single" w:color="auto" w:sz="2" w:space="0"/>
            </w:tcBorders>
            <w:shd w:val="clear" w:color="auto" w:fill="auto"/>
            <w:vAlign w:val="center"/>
          </w:tcPr>
          <w:p>
            <w:pPr>
              <w:widowControl/>
              <w:jc w:val="left"/>
              <w:rPr>
                <w:rFonts w:ascii="宋体" w:hAnsi="宋体" w:eastAsia="宋体" w:cs="宋体"/>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9" w:hRule="atLeast"/>
        </w:trPr>
        <w:tc>
          <w:tcPr>
            <w:tcW w:w="3616" w:type="dxa"/>
            <w:gridSpan w:val="2"/>
            <w:tcBorders>
              <w:top w:val="single" w:color="auto" w:sz="2" w:space="0"/>
              <w:bottom w:val="single" w:color="auto" w:sz="2" w:space="0"/>
              <w:right w:val="single" w:color="auto" w:sz="2"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本年实际填埋处置量</w:t>
            </w:r>
          </w:p>
        </w:tc>
        <w:tc>
          <w:tcPr>
            <w:tcW w:w="1117"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吨</w:t>
            </w:r>
          </w:p>
        </w:tc>
        <w:tc>
          <w:tcPr>
            <w:tcW w:w="1040" w:type="dxa"/>
            <w:gridSpan w:val="3"/>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22</w:t>
            </w:r>
          </w:p>
        </w:tc>
        <w:tc>
          <w:tcPr>
            <w:tcW w:w="3663" w:type="dxa"/>
            <w:gridSpan w:val="4"/>
            <w:tcBorders>
              <w:top w:val="single" w:color="auto" w:sz="2" w:space="0"/>
              <w:left w:val="single" w:color="auto" w:sz="2" w:space="0"/>
              <w:bottom w:val="single" w:color="auto" w:sz="2" w:space="0"/>
            </w:tcBorders>
            <w:shd w:val="clear" w:color="auto" w:fill="auto"/>
            <w:vAlign w:val="center"/>
          </w:tcPr>
          <w:p>
            <w:pPr>
              <w:widowControl/>
              <w:jc w:val="left"/>
              <w:rPr>
                <w:rFonts w:ascii="宋体" w:hAnsi="宋体" w:eastAsia="宋体" w:cs="宋体"/>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9" w:hRule="atLeast"/>
        </w:trPr>
        <w:tc>
          <w:tcPr>
            <w:tcW w:w="9436" w:type="dxa"/>
            <w:gridSpan w:val="10"/>
            <w:tcBorders>
              <w:top w:val="single" w:color="auto" w:sz="2" w:space="0"/>
              <w:bottom w:val="single" w:color="auto" w:sz="2"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危险废物内部焚烧处置情况</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9" w:hRule="atLeast"/>
        </w:trPr>
        <w:tc>
          <w:tcPr>
            <w:tcW w:w="3616" w:type="dxa"/>
            <w:gridSpan w:val="2"/>
            <w:tcBorders>
              <w:top w:val="single" w:color="auto" w:sz="2" w:space="0"/>
              <w:bottom w:val="single" w:color="auto" w:sz="2" w:space="0"/>
              <w:right w:val="single" w:color="auto" w:sz="2"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设施数量</w:t>
            </w:r>
          </w:p>
        </w:tc>
        <w:tc>
          <w:tcPr>
            <w:tcW w:w="1117"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台</w:t>
            </w:r>
          </w:p>
        </w:tc>
        <w:tc>
          <w:tcPr>
            <w:tcW w:w="1040" w:type="dxa"/>
            <w:gridSpan w:val="3"/>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23</w:t>
            </w:r>
          </w:p>
        </w:tc>
        <w:tc>
          <w:tcPr>
            <w:tcW w:w="3663" w:type="dxa"/>
            <w:gridSpan w:val="4"/>
            <w:tcBorders>
              <w:top w:val="single" w:color="auto" w:sz="2" w:space="0"/>
              <w:left w:val="single" w:color="auto" w:sz="2" w:space="0"/>
              <w:bottom w:val="single" w:color="auto" w:sz="2" w:space="0"/>
            </w:tcBorders>
            <w:shd w:val="clear" w:color="auto" w:fill="auto"/>
            <w:vAlign w:val="center"/>
          </w:tcPr>
          <w:p>
            <w:pPr>
              <w:widowControl/>
              <w:jc w:val="left"/>
              <w:rPr>
                <w:rFonts w:ascii="宋体" w:hAnsi="宋体" w:eastAsia="宋体" w:cs="宋体"/>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9" w:hRule="atLeast"/>
        </w:trPr>
        <w:tc>
          <w:tcPr>
            <w:tcW w:w="3616" w:type="dxa"/>
            <w:gridSpan w:val="2"/>
            <w:tcBorders>
              <w:top w:val="single" w:color="auto" w:sz="2" w:space="0"/>
              <w:bottom w:val="single" w:color="auto" w:sz="2" w:space="0"/>
              <w:right w:val="single" w:color="auto" w:sz="2"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设计焚烧处置能力</w:t>
            </w:r>
          </w:p>
        </w:tc>
        <w:tc>
          <w:tcPr>
            <w:tcW w:w="1117"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吨</w:t>
            </w:r>
            <w:r>
              <w:rPr>
                <w:rFonts w:ascii="Calibri" w:hAnsi="Calibri" w:eastAsia="宋体" w:cs="Times New Roman"/>
                <w:color w:val="000000"/>
                <w:kern w:val="0"/>
                <w:sz w:val="18"/>
                <w:szCs w:val="18"/>
              </w:rPr>
              <w:t>/</w:t>
            </w:r>
            <w:r>
              <w:rPr>
                <w:rFonts w:hint="eastAsia" w:ascii="宋体" w:hAnsi="宋体" w:eastAsia="宋体" w:cs="宋体"/>
                <w:color w:val="000000"/>
                <w:kern w:val="0"/>
                <w:sz w:val="18"/>
                <w:szCs w:val="18"/>
              </w:rPr>
              <w:t>年</w:t>
            </w:r>
          </w:p>
        </w:tc>
        <w:tc>
          <w:tcPr>
            <w:tcW w:w="1040" w:type="dxa"/>
            <w:gridSpan w:val="3"/>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24</w:t>
            </w:r>
          </w:p>
        </w:tc>
        <w:tc>
          <w:tcPr>
            <w:tcW w:w="3663" w:type="dxa"/>
            <w:gridSpan w:val="4"/>
            <w:tcBorders>
              <w:top w:val="single" w:color="auto" w:sz="2" w:space="0"/>
              <w:left w:val="single" w:color="auto" w:sz="2" w:space="0"/>
              <w:bottom w:val="single" w:color="auto" w:sz="2" w:space="0"/>
            </w:tcBorders>
            <w:shd w:val="clear" w:color="auto" w:fill="auto"/>
            <w:vAlign w:val="center"/>
          </w:tcPr>
          <w:p>
            <w:pPr>
              <w:widowControl/>
              <w:jc w:val="left"/>
              <w:rPr>
                <w:rFonts w:ascii="宋体" w:hAnsi="宋体" w:eastAsia="宋体" w:cs="宋体"/>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9" w:hRule="atLeast"/>
        </w:trPr>
        <w:tc>
          <w:tcPr>
            <w:tcW w:w="3616" w:type="dxa"/>
            <w:gridSpan w:val="2"/>
            <w:tcBorders>
              <w:top w:val="single" w:color="auto" w:sz="2" w:space="0"/>
              <w:bottom w:val="single" w:color="auto" w:sz="2" w:space="0"/>
              <w:right w:val="single" w:color="auto" w:sz="2"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本年实际焚烧处置量</w:t>
            </w:r>
          </w:p>
        </w:tc>
        <w:tc>
          <w:tcPr>
            <w:tcW w:w="1117"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吨</w:t>
            </w:r>
          </w:p>
        </w:tc>
        <w:tc>
          <w:tcPr>
            <w:tcW w:w="1040" w:type="dxa"/>
            <w:gridSpan w:val="3"/>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25</w:t>
            </w:r>
          </w:p>
        </w:tc>
        <w:tc>
          <w:tcPr>
            <w:tcW w:w="3663" w:type="dxa"/>
            <w:gridSpan w:val="4"/>
            <w:tcBorders>
              <w:top w:val="single" w:color="auto" w:sz="2" w:space="0"/>
              <w:left w:val="single" w:color="auto" w:sz="2" w:space="0"/>
              <w:bottom w:val="single" w:color="auto" w:sz="2" w:space="0"/>
            </w:tcBorders>
            <w:shd w:val="clear" w:color="auto" w:fill="auto"/>
            <w:vAlign w:val="center"/>
          </w:tcPr>
          <w:p>
            <w:pPr>
              <w:widowControl/>
              <w:jc w:val="left"/>
              <w:rPr>
                <w:rFonts w:ascii="宋体" w:hAnsi="宋体" w:eastAsia="宋体" w:cs="宋体"/>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9" w:hRule="atLeast"/>
        </w:trPr>
        <w:tc>
          <w:tcPr>
            <w:tcW w:w="9436" w:type="dxa"/>
            <w:gridSpan w:val="10"/>
            <w:tcBorders>
              <w:top w:val="single" w:color="auto" w:sz="2" w:space="0"/>
              <w:bottom w:val="single" w:color="auto" w:sz="2"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危险废物内部填埋、焚烧处置以外的综合利用/处置情况</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9" w:hRule="atLeast"/>
        </w:trPr>
        <w:tc>
          <w:tcPr>
            <w:tcW w:w="3616" w:type="dxa"/>
            <w:gridSpan w:val="2"/>
            <w:tcBorders>
              <w:top w:val="single" w:color="auto" w:sz="2" w:space="0"/>
              <w:bottom w:val="single" w:color="auto" w:sz="2" w:space="0"/>
              <w:right w:val="single" w:color="auto" w:sz="2"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危险废物内部综合利用/处置方式</w:t>
            </w:r>
          </w:p>
        </w:tc>
        <w:tc>
          <w:tcPr>
            <w:tcW w:w="1117"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1040" w:type="dxa"/>
            <w:gridSpan w:val="3"/>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26</w:t>
            </w:r>
          </w:p>
        </w:tc>
        <w:tc>
          <w:tcPr>
            <w:tcW w:w="3663" w:type="dxa"/>
            <w:gridSpan w:val="4"/>
            <w:tcBorders>
              <w:top w:val="single" w:color="auto" w:sz="2" w:space="0"/>
              <w:left w:val="single" w:color="auto" w:sz="2" w:space="0"/>
              <w:bottom w:val="single" w:color="auto" w:sz="2" w:space="0"/>
            </w:tcBorders>
            <w:shd w:val="clear" w:color="auto" w:fill="auto"/>
            <w:vAlign w:val="center"/>
          </w:tcPr>
          <w:p>
            <w:pPr>
              <w:widowControl/>
              <w:jc w:val="left"/>
              <w:rPr>
                <w:rFonts w:ascii="宋体" w:hAnsi="宋体" w:eastAsia="宋体" w:cs="宋体"/>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9" w:hRule="atLeast"/>
        </w:trPr>
        <w:tc>
          <w:tcPr>
            <w:tcW w:w="3616" w:type="dxa"/>
            <w:gridSpan w:val="2"/>
            <w:tcBorders>
              <w:top w:val="single" w:color="auto" w:sz="2" w:space="0"/>
              <w:bottom w:val="single" w:color="auto" w:sz="2" w:space="0"/>
              <w:right w:val="single" w:color="auto" w:sz="2"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危险废物内部年综合利用/处置能力</w:t>
            </w:r>
          </w:p>
        </w:tc>
        <w:tc>
          <w:tcPr>
            <w:tcW w:w="1117"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吨/年</w:t>
            </w:r>
          </w:p>
        </w:tc>
        <w:tc>
          <w:tcPr>
            <w:tcW w:w="1040" w:type="dxa"/>
            <w:gridSpan w:val="3"/>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27</w:t>
            </w:r>
          </w:p>
        </w:tc>
        <w:tc>
          <w:tcPr>
            <w:tcW w:w="3663" w:type="dxa"/>
            <w:gridSpan w:val="4"/>
            <w:tcBorders>
              <w:top w:val="single" w:color="auto" w:sz="2" w:space="0"/>
              <w:left w:val="single" w:color="auto" w:sz="2" w:space="0"/>
              <w:bottom w:val="single" w:color="auto" w:sz="2" w:space="0"/>
            </w:tcBorders>
            <w:shd w:val="clear" w:color="auto" w:fill="auto"/>
            <w:vAlign w:val="center"/>
          </w:tcPr>
          <w:p>
            <w:pPr>
              <w:widowControl/>
              <w:jc w:val="left"/>
              <w:rPr>
                <w:rFonts w:ascii="宋体" w:hAnsi="宋体" w:eastAsia="宋体" w:cs="宋体"/>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9" w:hRule="atLeast"/>
        </w:trPr>
        <w:tc>
          <w:tcPr>
            <w:tcW w:w="3616" w:type="dxa"/>
            <w:gridSpan w:val="2"/>
            <w:tcBorders>
              <w:top w:val="single" w:color="auto" w:sz="2" w:space="0"/>
              <w:bottom w:val="single" w:color="auto" w:sz="8" w:space="0"/>
              <w:right w:val="single" w:color="auto" w:sz="2"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本年实际综合利用/处置量</w:t>
            </w:r>
          </w:p>
        </w:tc>
        <w:tc>
          <w:tcPr>
            <w:tcW w:w="1117" w:type="dxa"/>
            <w:tcBorders>
              <w:top w:val="single" w:color="auto" w:sz="2" w:space="0"/>
              <w:left w:val="single" w:color="auto" w:sz="2" w:space="0"/>
              <w:bottom w:val="single" w:color="auto" w:sz="8" w:space="0"/>
              <w:right w:val="single" w:color="auto" w:sz="2"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吨</w:t>
            </w:r>
          </w:p>
        </w:tc>
        <w:tc>
          <w:tcPr>
            <w:tcW w:w="1040" w:type="dxa"/>
            <w:gridSpan w:val="3"/>
            <w:tcBorders>
              <w:top w:val="single" w:color="auto" w:sz="2" w:space="0"/>
              <w:left w:val="single" w:color="auto" w:sz="2" w:space="0"/>
              <w:bottom w:val="single" w:color="auto" w:sz="8" w:space="0"/>
              <w:right w:val="single" w:color="auto" w:sz="2"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28</w:t>
            </w:r>
          </w:p>
        </w:tc>
        <w:tc>
          <w:tcPr>
            <w:tcW w:w="3663" w:type="dxa"/>
            <w:gridSpan w:val="4"/>
            <w:tcBorders>
              <w:top w:val="single" w:color="auto" w:sz="2" w:space="0"/>
              <w:left w:val="single" w:color="auto" w:sz="2" w:space="0"/>
              <w:bottom w:val="single" w:color="auto" w:sz="8" w:space="0"/>
            </w:tcBorders>
            <w:shd w:val="clear" w:color="auto" w:fill="auto"/>
            <w:vAlign w:val="center"/>
          </w:tcPr>
          <w:p>
            <w:pPr>
              <w:widowControl/>
              <w:jc w:val="left"/>
              <w:rPr>
                <w:rFonts w:ascii="宋体" w:hAnsi="宋体" w:eastAsia="宋体" w:cs="宋体"/>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9" w:hRule="atLeast"/>
        </w:trPr>
        <w:tc>
          <w:tcPr>
            <w:tcW w:w="2386" w:type="dxa"/>
            <w:tcBorders>
              <w:top w:val="single" w:color="auto" w:sz="8" w:space="0"/>
              <w:bottom w:val="nil"/>
              <w:right w:val="nil"/>
            </w:tcBorders>
            <w:shd w:val="clear" w:color="auto" w:fill="auto"/>
            <w:vAlign w:val="center"/>
          </w:tcPr>
          <w:p>
            <w:pPr>
              <w:widowControl/>
              <w:jc w:val="left"/>
              <w:rPr>
                <w:rFonts w:ascii="宋体" w:hAnsi="宋体" w:eastAsia="宋体" w:cs="Times New Roman"/>
                <w:bCs/>
                <w:color w:val="000000"/>
                <w:sz w:val="18"/>
                <w:szCs w:val="18"/>
              </w:rPr>
            </w:pPr>
            <w:r>
              <w:rPr>
                <w:rFonts w:ascii="宋体" w:hAnsi="宋体" w:eastAsia="宋体" w:cs="Times New Roman"/>
                <w:bCs/>
                <w:color w:val="000000"/>
                <w:sz w:val="18"/>
                <w:szCs w:val="18"/>
              </w:rPr>
              <w:t>单位负责人：</w:t>
            </w:r>
          </w:p>
        </w:tc>
        <w:tc>
          <w:tcPr>
            <w:tcW w:w="2389" w:type="dxa"/>
            <w:gridSpan w:val="3"/>
            <w:tcBorders>
              <w:top w:val="single" w:color="auto" w:sz="8" w:space="0"/>
              <w:left w:val="nil"/>
              <w:bottom w:val="nil"/>
              <w:right w:val="nil"/>
            </w:tcBorders>
            <w:shd w:val="clear" w:color="auto" w:fill="auto"/>
            <w:vAlign w:val="center"/>
          </w:tcPr>
          <w:p>
            <w:pPr>
              <w:widowControl/>
              <w:jc w:val="left"/>
              <w:rPr>
                <w:rFonts w:ascii="宋体" w:hAnsi="宋体" w:eastAsia="宋体" w:cs="Times New Roman"/>
                <w:bCs/>
                <w:color w:val="000000"/>
                <w:sz w:val="18"/>
                <w:szCs w:val="18"/>
              </w:rPr>
            </w:pPr>
            <w:r>
              <w:rPr>
                <w:rFonts w:ascii="宋体" w:hAnsi="宋体" w:eastAsia="宋体" w:cs="Times New Roman"/>
                <w:bCs/>
                <w:color w:val="000000"/>
                <w:sz w:val="18"/>
                <w:szCs w:val="18"/>
              </w:rPr>
              <w:t>审核人：</w:t>
            </w:r>
          </w:p>
        </w:tc>
        <w:tc>
          <w:tcPr>
            <w:tcW w:w="2155" w:type="dxa"/>
            <w:gridSpan w:val="4"/>
            <w:tcBorders>
              <w:top w:val="single" w:color="auto" w:sz="8" w:space="0"/>
              <w:left w:val="nil"/>
              <w:bottom w:val="nil"/>
              <w:right w:val="nil"/>
            </w:tcBorders>
            <w:shd w:val="clear" w:color="auto" w:fill="auto"/>
            <w:vAlign w:val="center"/>
          </w:tcPr>
          <w:p>
            <w:pPr>
              <w:widowControl/>
              <w:jc w:val="left"/>
              <w:rPr>
                <w:rFonts w:ascii="宋体" w:hAnsi="宋体" w:eastAsia="宋体" w:cs="Times New Roman"/>
                <w:bCs/>
                <w:color w:val="000000"/>
                <w:sz w:val="18"/>
                <w:szCs w:val="18"/>
              </w:rPr>
            </w:pPr>
            <w:r>
              <w:rPr>
                <w:rFonts w:ascii="宋体" w:hAnsi="宋体" w:eastAsia="宋体" w:cs="Times New Roman"/>
                <w:bCs/>
                <w:color w:val="000000"/>
                <w:sz w:val="18"/>
                <w:szCs w:val="18"/>
              </w:rPr>
              <w:t>填表人：</w:t>
            </w:r>
          </w:p>
        </w:tc>
        <w:tc>
          <w:tcPr>
            <w:tcW w:w="2506" w:type="dxa"/>
            <w:gridSpan w:val="2"/>
            <w:tcBorders>
              <w:top w:val="single" w:color="auto" w:sz="8" w:space="0"/>
              <w:left w:val="nil"/>
              <w:bottom w:val="nil"/>
            </w:tcBorders>
            <w:shd w:val="clear" w:color="auto" w:fill="auto"/>
            <w:vAlign w:val="center"/>
          </w:tcPr>
          <w:p>
            <w:pPr>
              <w:widowControl/>
              <w:ind w:left="90" w:hanging="90" w:hangingChars="50"/>
              <w:jc w:val="left"/>
              <w:rPr>
                <w:rFonts w:ascii="宋体" w:hAnsi="宋体" w:eastAsia="宋体" w:cs="Times New Roman"/>
                <w:bCs/>
                <w:color w:val="000000"/>
                <w:sz w:val="18"/>
                <w:szCs w:val="18"/>
              </w:rPr>
            </w:pPr>
            <w:r>
              <w:rPr>
                <w:rFonts w:hint="eastAsia" w:ascii="宋体" w:hAnsi="宋体" w:eastAsia="宋体" w:cs="Times New Roman"/>
                <w:bCs/>
                <w:color w:val="000000"/>
                <w:sz w:val="18"/>
                <w:szCs w:val="18"/>
              </w:rPr>
              <w:t>报出</w:t>
            </w:r>
            <w:r>
              <w:rPr>
                <w:rFonts w:ascii="宋体" w:hAnsi="宋体" w:eastAsia="宋体" w:cs="Times New Roman"/>
                <w:bCs/>
                <w:color w:val="000000"/>
                <w:sz w:val="18"/>
                <w:szCs w:val="18"/>
              </w:rPr>
              <w:t>日期</w:t>
            </w:r>
            <w:r>
              <w:rPr>
                <w:rFonts w:hint="eastAsia" w:ascii="宋体" w:hAnsi="宋体" w:eastAsia="宋体" w:cs="Times New Roman"/>
                <w:bCs/>
                <w:color w:val="000000"/>
                <w:sz w:val="18"/>
                <w:szCs w:val="18"/>
              </w:rPr>
              <w:t>：</w:t>
            </w:r>
            <w:r>
              <w:rPr>
                <w:rFonts w:ascii="宋体" w:hAnsi="宋体" w:eastAsia="宋体" w:cs="Times New Roman"/>
                <w:bCs/>
                <w:color w:val="000000"/>
                <w:sz w:val="18"/>
                <w:szCs w:val="18"/>
              </w:rPr>
              <w:t>20</w:t>
            </w:r>
            <w:r>
              <w:rPr>
                <w:rFonts w:hint="eastAsia" w:ascii="宋体" w:hAnsi="宋体" w:eastAsia="宋体" w:cs="Times New Roman"/>
                <w:bCs/>
                <w:color w:val="000000"/>
                <w:sz w:val="18"/>
                <w:szCs w:val="18"/>
              </w:rPr>
              <w:t>18</w:t>
            </w:r>
            <w:r>
              <w:rPr>
                <w:rFonts w:ascii="宋体" w:hAnsi="宋体" w:eastAsia="宋体" w:cs="Times New Roman"/>
                <w:bCs/>
                <w:color w:val="000000"/>
                <w:sz w:val="18"/>
                <w:szCs w:val="18"/>
              </w:rPr>
              <w:t>年</w:t>
            </w:r>
            <w:r>
              <w:rPr>
                <w:rFonts w:hint="eastAsia" w:ascii="宋体" w:hAnsi="宋体" w:eastAsia="宋体" w:cs="Times New Roman"/>
                <w:bCs/>
                <w:color w:val="000000"/>
                <w:sz w:val="18"/>
                <w:szCs w:val="18"/>
              </w:rPr>
              <w:t xml:space="preserve">   </w:t>
            </w:r>
            <w:r>
              <w:rPr>
                <w:rFonts w:ascii="宋体" w:hAnsi="宋体" w:eastAsia="宋体" w:cs="Times New Roman"/>
                <w:bCs/>
                <w:color w:val="000000"/>
                <w:sz w:val="18"/>
                <w:szCs w:val="18"/>
              </w:rPr>
              <w:t>月</w:t>
            </w:r>
            <w:r>
              <w:rPr>
                <w:rFonts w:hint="eastAsia" w:ascii="宋体" w:hAnsi="宋体" w:eastAsia="宋体" w:cs="Times New Roman"/>
                <w:bCs/>
                <w:color w:val="000000"/>
                <w:sz w:val="18"/>
                <w:szCs w:val="18"/>
              </w:rPr>
              <w:t xml:space="preserve">  </w:t>
            </w:r>
            <w:r>
              <w:rPr>
                <w:rFonts w:ascii="宋体" w:hAnsi="宋体" w:eastAsia="宋体" w:cs="Times New Roman"/>
                <w:bCs/>
                <w:color w:val="000000"/>
                <w:sz w:val="18"/>
                <w:szCs w:val="18"/>
              </w:rPr>
              <w:t>日</w:t>
            </w:r>
          </w:p>
        </w:tc>
      </w:tr>
    </w:tbl>
    <w:p>
      <w:pPr>
        <w:spacing w:line="280" w:lineRule="exact"/>
        <w:ind w:left="720" w:hanging="720" w:hangingChars="400"/>
        <w:rPr>
          <w:rFonts w:ascii="宋体" w:hAnsi="宋体" w:eastAsia="宋体" w:cs="Times New Roman"/>
          <w:sz w:val="18"/>
          <w:szCs w:val="18"/>
        </w:rPr>
      </w:pPr>
      <w:r>
        <w:rPr>
          <w:rFonts w:hint="eastAsia" w:ascii="宋体" w:hAnsi="宋体" w:eastAsia="宋体" w:cs="Times New Roman"/>
          <w:sz w:val="18"/>
          <w:szCs w:val="18"/>
        </w:rPr>
        <w:t>说明：1.指标间关系：03+04=05-06+10-11+15+17+18；05=07+08,05≥06，05≥09,10=12+13,10≥11，10≥14，15≥16,19≥20，08+13=22+25+28；</w:t>
      </w:r>
    </w:p>
    <w:p>
      <w:pPr>
        <w:spacing w:line="280" w:lineRule="exact"/>
        <w:ind w:left="525" w:leftChars="250"/>
        <w:rPr>
          <w:rFonts w:ascii="宋体" w:hAnsi="宋体" w:eastAsia="宋体" w:cs="Times New Roman"/>
          <w:sz w:val="18"/>
          <w:szCs w:val="18"/>
        </w:rPr>
      </w:pPr>
      <w:r>
        <w:rPr>
          <w:rFonts w:hint="eastAsia" w:ascii="宋体" w:hAnsi="宋体" w:eastAsia="宋体" w:cs="Times New Roman"/>
          <w:sz w:val="18"/>
          <w:szCs w:val="18"/>
        </w:rPr>
        <w:t>2.如需填报的危险废物种类数量超过2个可自行增加表格填写。</w:t>
      </w:r>
    </w:p>
    <w:p>
      <w:pPr>
        <w:widowControl/>
        <w:jc w:val="left"/>
        <w:rPr>
          <w:rFonts w:ascii="宋体" w:hAnsi="宋体" w:eastAsia="宋体" w:cs="Times New Roman"/>
          <w:sz w:val="18"/>
          <w:szCs w:val="18"/>
        </w:rPr>
      </w:pPr>
      <w:r>
        <w:rPr>
          <w:rFonts w:ascii="宋体" w:hAnsi="宋体" w:eastAsia="宋体" w:cs="Times New Roman"/>
          <w:sz w:val="18"/>
          <w:szCs w:val="18"/>
        </w:rPr>
        <w:br w:type="page"/>
      </w:r>
    </w:p>
    <w:p>
      <w:pPr>
        <w:pStyle w:val="2"/>
      </w:pPr>
      <w:bookmarkStart w:id="76" w:name="_Toc512581935"/>
      <w:bookmarkStart w:id="77" w:name="_Toc509677626"/>
      <w:bookmarkStart w:id="78" w:name="_Ref513815448"/>
      <w:bookmarkStart w:id="79" w:name="_Toc513815177"/>
      <w:r>
        <w:rPr>
          <w:rFonts w:hint="eastAsia"/>
        </w:rPr>
        <w:t>工业企业废水治理与排放情况普查表</w:t>
      </w:r>
      <w:bookmarkEnd w:id="76"/>
      <w:bookmarkEnd w:id="77"/>
      <w:bookmarkEnd w:id="78"/>
      <w:bookmarkEnd w:id="79"/>
      <w:r>
        <w:rPr>
          <w:rFonts w:hint="eastAsia"/>
          <w:color w:val="FF0000"/>
        </w:rPr>
        <w:t>(选填)</w:t>
      </w:r>
    </w:p>
    <w:tbl>
      <w:tblPr>
        <w:tblStyle w:val="43"/>
        <w:tblW w:w="9465" w:type="dxa"/>
        <w:tblInd w:w="0" w:type="dxa"/>
        <w:tblLayout w:type="fixed"/>
        <w:tblCellMar>
          <w:top w:w="0" w:type="dxa"/>
          <w:left w:w="108" w:type="dxa"/>
          <w:bottom w:w="0" w:type="dxa"/>
          <w:right w:w="108" w:type="dxa"/>
        </w:tblCellMar>
      </w:tblPr>
      <w:tblGrid>
        <w:gridCol w:w="5637"/>
        <w:gridCol w:w="1134"/>
        <w:gridCol w:w="2694"/>
      </w:tblGrid>
      <w:tr>
        <w:tblPrEx>
          <w:tblCellMar>
            <w:top w:w="0" w:type="dxa"/>
            <w:left w:w="108" w:type="dxa"/>
            <w:bottom w:w="0" w:type="dxa"/>
            <w:right w:w="108" w:type="dxa"/>
          </w:tblCellMar>
        </w:tblPrEx>
        <w:trPr>
          <w:trHeight w:val="475" w:hRule="atLeast"/>
          <w:tblHeader/>
        </w:trPr>
        <w:tc>
          <w:tcPr>
            <w:tcW w:w="5637" w:type="dxa"/>
            <w:tcBorders>
              <w:top w:val="nil"/>
              <w:left w:val="nil"/>
              <w:bottom w:val="nil"/>
              <w:right w:val="nil"/>
            </w:tcBorders>
            <w:shd w:val="clear" w:color="auto" w:fill="auto"/>
            <w:vAlign w:val="center"/>
          </w:tcPr>
          <w:p>
            <w:pPr>
              <w:widowControl/>
              <w:spacing w:line="240" w:lineRule="exact"/>
              <w:jc w:val="left"/>
              <w:rPr>
                <w:rFonts w:ascii="宋体" w:hAnsi="宋体" w:eastAsia="宋体" w:cs="宋体"/>
                <w:kern w:val="0"/>
                <w:sz w:val="18"/>
                <w:szCs w:val="18"/>
              </w:rPr>
            </w:pPr>
          </w:p>
        </w:tc>
        <w:tc>
          <w:tcPr>
            <w:tcW w:w="1134" w:type="dxa"/>
            <w:tcBorders>
              <w:top w:val="nil"/>
              <w:left w:val="nil"/>
              <w:bottom w:val="nil"/>
              <w:right w:val="nil"/>
            </w:tcBorders>
            <w:shd w:val="clear" w:color="000000" w:fill="FFFFFF"/>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表    号：</w:t>
            </w:r>
          </w:p>
        </w:tc>
        <w:tc>
          <w:tcPr>
            <w:tcW w:w="2694" w:type="dxa"/>
            <w:tcBorders>
              <w:top w:val="nil"/>
              <w:left w:val="nil"/>
              <w:bottom w:val="nil"/>
              <w:right w:val="nil"/>
            </w:tcBorders>
            <w:shd w:val="clear" w:color="000000" w:fill="FFFFFF"/>
            <w:vAlign w:val="center"/>
          </w:tcPr>
          <w:p>
            <w:pPr>
              <w:widowControl/>
              <w:spacing w:line="240" w:lineRule="exact"/>
              <w:jc w:val="right"/>
              <w:rPr>
                <w:rFonts w:ascii="宋体" w:hAnsi="宋体" w:eastAsia="宋体" w:cs="宋体"/>
                <w:kern w:val="0"/>
                <w:sz w:val="18"/>
                <w:szCs w:val="18"/>
              </w:rPr>
            </w:pPr>
            <w:r>
              <w:rPr>
                <w:rFonts w:hint="eastAsia" w:ascii="宋体" w:hAnsi="宋体" w:eastAsia="宋体" w:cs="宋体"/>
                <w:kern w:val="0"/>
                <w:sz w:val="18"/>
                <w:szCs w:val="18"/>
              </w:rPr>
              <w:t>Ｇ１０２－１表</w:t>
            </w:r>
          </w:p>
        </w:tc>
      </w:tr>
    </w:tbl>
    <w:p>
      <w:pPr>
        <w:spacing w:line="20" w:lineRule="exact"/>
        <w:rPr>
          <w:rFonts w:ascii="Calibri" w:hAnsi="Calibri" w:eastAsia="宋体" w:cs="Times New Roman"/>
        </w:rPr>
      </w:pPr>
    </w:p>
    <w:tbl>
      <w:tblPr>
        <w:tblStyle w:val="43"/>
        <w:tblW w:w="9465"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506"/>
        <w:gridCol w:w="153"/>
        <w:gridCol w:w="1274"/>
        <w:gridCol w:w="852"/>
        <w:gridCol w:w="227"/>
        <w:gridCol w:w="1901"/>
        <w:gridCol w:w="284"/>
        <w:gridCol w:w="2268"/>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3" w:hRule="atLeast"/>
          <w:tblHeader/>
        </w:trPr>
        <w:tc>
          <w:tcPr>
            <w:tcW w:w="2659" w:type="dxa"/>
            <w:gridSpan w:val="2"/>
            <w:tcBorders>
              <w:top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指标名称</w:t>
            </w:r>
          </w:p>
        </w:tc>
        <w:tc>
          <w:tcPr>
            <w:tcW w:w="1274"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计量单位</w:t>
            </w:r>
          </w:p>
        </w:tc>
        <w:tc>
          <w:tcPr>
            <w:tcW w:w="1079" w:type="dxa"/>
            <w:gridSpan w:val="2"/>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代码</w:t>
            </w:r>
          </w:p>
        </w:tc>
        <w:tc>
          <w:tcPr>
            <w:tcW w:w="4453" w:type="dxa"/>
            <w:gridSpan w:val="3"/>
            <w:tcBorders>
              <w:top w:val="single" w:color="auto" w:sz="2" w:space="0"/>
              <w:left w:val="single" w:color="auto" w:sz="2" w:space="0"/>
              <w:bottom w:val="single" w:color="auto" w:sz="2" w:space="0"/>
            </w:tcBorders>
            <w:shd w:val="clear" w:color="auto" w:fill="auto"/>
            <w:vAlign w:val="center"/>
          </w:tcPr>
          <w:p>
            <w:pPr>
              <w:widowControl/>
              <w:spacing w:line="280" w:lineRule="exact"/>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本年实际</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0" w:hRule="atLeast"/>
          <w:tblHeader/>
        </w:trPr>
        <w:tc>
          <w:tcPr>
            <w:tcW w:w="2659" w:type="dxa"/>
            <w:gridSpan w:val="2"/>
            <w:tcBorders>
              <w:top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甲</w:t>
            </w:r>
          </w:p>
        </w:tc>
        <w:tc>
          <w:tcPr>
            <w:tcW w:w="1274"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乙</w:t>
            </w:r>
          </w:p>
        </w:tc>
        <w:tc>
          <w:tcPr>
            <w:tcW w:w="1079" w:type="dxa"/>
            <w:gridSpan w:val="2"/>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丙</w:t>
            </w:r>
          </w:p>
        </w:tc>
        <w:tc>
          <w:tcPr>
            <w:tcW w:w="4453" w:type="dxa"/>
            <w:gridSpan w:val="3"/>
            <w:tcBorders>
              <w:top w:val="single" w:color="auto" w:sz="2" w:space="0"/>
              <w:left w:val="single" w:color="auto" w:sz="2" w:space="0"/>
              <w:bottom w:val="single" w:color="auto" w:sz="2"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2659" w:type="dxa"/>
            <w:gridSpan w:val="2"/>
            <w:tcBorders>
              <w:top w:val="single" w:color="auto" w:sz="2" w:space="0"/>
              <w:bottom w:val="single" w:color="auto" w:sz="2" w:space="0"/>
              <w:right w:val="single" w:color="auto" w:sz="2" w:space="0"/>
            </w:tcBorders>
            <w:shd w:val="clear" w:color="auto" w:fill="auto"/>
            <w:vAlign w:val="center"/>
          </w:tcPr>
          <w:p>
            <w:pPr>
              <w:widowControl/>
              <w:spacing w:line="280" w:lineRule="exact"/>
              <w:rPr>
                <w:rFonts w:ascii="宋体" w:hAnsi="宋体" w:eastAsia="宋体" w:cs="宋体"/>
                <w:color w:val="000000"/>
                <w:kern w:val="0"/>
                <w:sz w:val="18"/>
                <w:szCs w:val="18"/>
              </w:rPr>
            </w:pPr>
            <w:r>
              <w:rPr>
                <w:rFonts w:hint="eastAsia" w:ascii="宋体" w:hAnsi="宋体" w:eastAsia="宋体" w:cs="宋体"/>
                <w:color w:val="000000"/>
                <w:kern w:val="0"/>
                <w:sz w:val="18"/>
                <w:szCs w:val="18"/>
              </w:rPr>
              <w:t>取水量</w:t>
            </w:r>
          </w:p>
        </w:tc>
        <w:tc>
          <w:tcPr>
            <w:tcW w:w="1274"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吨</w:t>
            </w:r>
          </w:p>
        </w:tc>
        <w:tc>
          <w:tcPr>
            <w:tcW w:w="1079" w:type="dxa"/>
            <w:gridSpan w:val="2"/>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01</w:t>
            </w:r>
          </w:p>
        </w:tc>
        <w:tc>
          <w:tcPr>
            <w:tcW w:w="4453" w:type="dxa"/>
            <w:gridSpan w:val="3"/>
            <w:tcBorders>
              <w:top w:val="single" w:color="auto" w:sz="2" w:space="0"/>
              <w:left w:val="single" w:color="auto" w:sz="2" w:space="0"/>
              <w:bottom w:val="single" w:color="auto" w:sz="2" w:space="0"/>
            </w:tcBorders>
            <w:shd w:val="clear" w:color="auto" w:fill="auto"/>
            <w:vAlign w:val="center"/>
          </w:tcPr>
          <w:p>
            <w:pPr>
              <w:widowControl/>
              <w:spacing w:line="280" w:lineRule="exact"/>
              <w:jc w:val="left"/>
              <w:rPr>
                <w:rFonts w:ascii="宋体" w:hAnsi="宋体" w:eastAsia="宋体" w:cs="宋体"/>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2659" w:type="dxa"/>
            <w:gridSpan w:val="2"/>
            <w:tcBorders>
              <w:top w:val="single" w:color="auto" w:sz="2" w:space="0"/>
              <w:bottom w:val="single" w:color="auto" w:sz="2" w:space="0"/>
              <w:right w:val="single" w:color="auto" w:sz="2" w:space="0"/>
            </w:tcBorders>
            <w:shd w:val="clear" w:color="auto" w:fill="auto"/>
            <w:vAlign w:val="center"/>
          </w:tcPr>
          <w:p>
            <w:pPr>
              <w:widowControl/>
              <w:spacing w:line="280" w:lineRule="exact"/>
              <w:ind w:firstLine="180" w:firstLineChars="100"/>
              <w:rPr>
                <w:rFonts w:ascii="宋体" w:hAnsi="宋体" w:eastAsia="宋体" w:cs="宋体"/>
                <w:color w:val="000000"/>
                <w:kern w:val="0"/>
                <w:sz w:val="18"/>
                <w:szCs w:val="18"/>
              </w:rPr>
            </w:pPr>
            <w:r>
              <w:rPr>
                <w:rFonts w:hint="eastAsia" w:ascii="宋体" w:hAnsi="宋体" w:eastAsia="宋体" w:cs="宋体"/>
                <w:color w:val="000000"/>
                <w:kern w:val="0"/>
                <w:sz w:val="18"/>
                <w:szCs w:val="18"/>
              </w:rPr>
              <w:t>其中：城市自来水</w:t>
            </w:r>
          </w:p>
        </w:tc>
        <w:tc>
          <w:tcPr>
            <w:tcW w:w="1274"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吨</w:t>
            </w:r>
          </w:p>
        </w:tc>
        <w:tc>
          <w:tcPr>
            <w:tcW w:w="1079" w:type="dxa"/>
            <w:gridSpan w:val="2"/>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02</w:t>
            </w:r>
          </w:p>
        </w:tc>
        <w:tc>
          <w:tcPr>
            <w:tcW w:w="4453" w:type="dxa"/>
            <w:gridSpan w:val="3"/>
            <w:tcBorders>
              <w:top w:val="single" w:color="auto" w:sz="2" w:space="0"/>
              <w:left w:val="single" w:color="auto" w:sz="2" w:space="0"/>
              <w:bottom w:val="single" w:color="auto" w:sz="2" w:space="0"/>
            </w:tcBorders>
            <w:shd w:val="clear" w:color="auto" w:fill="auto"/>
            <w:vAlign w:val="center"/>
          </w:tcPr>
          <w:p>
            <w:pPr>
              <w:widowControl/>
              <w:spacing w:line="280" w:lineRule="exact"/>
              <w:jc w:val="left"/>
              <w:rPr>
                <w:rFonts w:ascii="宋体" w:hAnsi="宋体" w:eastAsia="宋体" w:cs="宋体"/>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2659" w:type="dxa"/>
            <w:gridSpan w:val="2"/>
            <w:tcBorders>
              <w:top w:val="single" w:color="auto" w:sz="2" w:space="0"/>
              <w:bottom w:val="single" w:color="auto" w:sz="2" w:space="0"/>
              <w:right w:val="single" w:color="auto" w:sz="2" w:space="0"/>
            </w:tcBorders>
            <w:shd w:val="clear" w:color="auto" w:fill="auto"/>
            <w:vAlign w:val="center"/>
          </w:tcPr>
          <w:p>
            <w:pPr>
              <w:widowControl/>
              <w:spacing w:line="280" w:lineRule="exact"/>
              <w:ind w:firstLine="720" w:firstLineChars="400"/>
              <w:rPr>
                <w:rFonts w:ascii="宋体" w:hAnsi="宋体" w:eastAsia="宋体" w:cs="宋体"/>
                <w:color w:val="000000"/>
                <w:kern w:val="0"/>
                <w:sz w:val="18"/>
                <w:szCs w:val="18"/>
              </w:rPr>
            </w:pPr>
            <w:r>
              <w:rPr>
                <w:rFonts w:hint="eastAsia" w:ascii="宋体" w:hAnsi="宋体" w:eastAsia="宋体" w:cs="宋体"/>
                <w:color w:val="000000"/>
                <w:kern w:val="0"/>
                <w:sz w:val="18"/>
                <w:szCs w:val="18"/>
              </w:rPr>
              <w:t>自备水</w:t>
            </w:r>
          </w:p>
        </w:tc>
        <w:tc>
          <w:tcPr>
            <w:tcW w:w="1274"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吨</w:t>
            </w:r>
          </w:p>
        </w:tc>
        <w:tc>
          <w:tcPr>
            <w:tcW w:w="1079" w:type="dxa"/>
            <w:gridSpan w:val="2"/>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03</w:t>
            </w:r>
          </w:p>
        </w:tc>
        <w:tc>
          <w:tcPr>
            <w:tcW w:w="4453" w:type="dxa"/>
            <w:gridSpan w:val="3"/>
            <w:tcBorders>
              <w:top w:val="single" w:color="auto" w:sz="2" w:space="0"/>
              <w:left w:val="single" w:color="auto" w:sz="2" w:space="0"/>
              <w:bottom w:val="single" w:color="auto" w:sz="2" w:space="0"/>
            </w:tcBorders>
            <w:shd w:val="clear" w:color="auto" w:fill="auto"/>
            <w:vAlign w:val="center"/>
          </w:tcPr>
          <w:p>
            <w:pPr>
              <w:widowControl/>
              <w:spacing w:line="280" w:lineRule="exact"/>
              <w:jc w:val="left"/>
              <w:rPr>
                <w:rFonts w:ascii="宋体" w:hAnsi="宋体" w:eastAsia="宋体" w:cs="宋体"/>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2659" w:type="dxa"/>
            <w:gridSpan w:val="2"/>
            <w:tcBorders>
              <w:top w:val="single" w:color="auto" w:sz="2" w:space="0"/>
              <w:bottom w:val="single" w:color="auto" w:sz="2" w:space="0"/>
              <w:right w:val="single" w:color="auto" w:sz="2" w:space="0"/>
            </w:tcBorders>
            <w:shd w:val="clear" w:color="auto" w:fill="auto"/>
            <w:vAlign w:val="center"/>
          </w:tcPr>
          <w:p>
            <w:pPr>
              <w:widowControl/>
              <w:spacing w:line="280" w:lineRule="exact"/>
              <w:ind w:firstLine="720" w:firstLineChars="400"/>
              <w:rPr>
                <w:rFonts w:ascii="宋体" w:hAnsi="宋体" w:eastAsia="宋体" w:cs="宋体"/>
                <w:color w:val="000000"/>
                <w:kern w:val="0"/>
                <w:sz w:val="18"/>
                <w:szCs w:val="18"/>
              </w:rPr>
            </w:pPr>
            <w:r>
              <w:rPr>
                <w:rFonts w:hint="eastAsia" w:ascii="宋体" w:hAnsi="宋体" w:eastAsia="宋体" w:cs="宋体"/>
                <w:color w:val="000000"/>
                <w:kern w:val="0"/>
                <w:sz w:val="18"/>
                <w:szCs w:val="18"/>
              </w:rPr>
              <w:t>其他工业企业</w:t>
            </w:r>
          </w:p>
        </w:tc>
        <w:tc>
          <w:tcPr>
            <w:tcW w:w="1274"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吨</w:t>
            </w:r>
          </w:p>
        </w:tc>
        <w:tc>
          <w:tcPr>
            <w:tcW w:w="1079" w:type="dxa"/>
            <w:gridSpan w:val="2"/>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04</w:t>
            </w:r>
          </w:p>
        </w:tc>
        <w:tc>
          <w:tcPr>
            <w:tcW w:w="4453" w:type="dxa"/>
            <w:gridSpan w:val="3"/>
            <w:tcBorders>
              <w:top w:val="single" w:color="auto" w:sz="2" w:space="0"/>
              <w:left w:val="single" w:color="auto" w:sz="2" w:space="0"/>
              <w:bottom w:val="single" w:color="auto" w:sz="2" w:space="0"/>
            </w:tcBorders>
            <w:shd w:val="clear" w:color="auto" w:fill="auto"/>
            <w:vAlign w:val="center"/>
          </w:tcPr>
          <w:p>
            <w:pPr>
              <w:widowControl/>
              <w:spacing w:line="280" w:lineRule="exact"/>
              <w:jc w:val="left"/>
              <w:rPr>
                <w:rFonts w:ascii="宋体" w:hAnsi="宋体" w:eastAsia="宋体" w:cs="宋体"/>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2659" w:type="dxa"/>
            <w:gridSpan w:val="2"/>
            <w:tcBorders>
              <w:top w:val="single" w:color="auto" w:sz="2" w:space="0"/>
              <w:bottom w:val="single" w:color="auto" w:sz="2" w:space="0"/>
              <w:right w:val="single" w:color="auto" w:sz="2" w:space="0"/>
            </w:tcBorders>
            <w:shd w:val="clear" w:color="auto" w:fill="auto"/>
            <w:vAlign w:val="center"/>
          </w:tcPr>
          <w:p>
            <w:pPr>
              <w:widowControl/>
              <w:spacing w:line="280" w:lineRule="exact"/>
              <w:rPr>
                <w:rFonts w:ascii="宋体" w:hAnsi="宋体" w:eastAsia="宋体" w:cs="宋体"/>
                <w:color w:val="000000"/>
                <w:kern w:val="0"/>
                <w:sz w:val="18"/>
                <w:szCs w:val="18"/>
              </w:rPr>
            </w:pPr>
            <w:r>
              <w:rPr>
                <w:rFonts w:hint="eastAsia" w:ascii="宋体" w:hAnsi="宋体" w:eastAsia="宋体" w:cs="宋体"/>
                <w:kern w:val="0"/>
                <w:sz w:val="18"/>
                <w:szCs w:val="18"/>
              </w:rPr>
              <w:t>废水产生量</w:t>
            </w:r>
          </w:p>
        </w:tc>
        <w:tc>
          <w:tcPr>
            <w:tcW w:w="1274"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吨</w:t>
            </w:r>
          </w:p>
        </w:tc>
        <w:tc>
          <w:tcPr>
            <w:tcW w:w="1079" w:type="dxa"/>
            <w:gridSpan w:val="2"/>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05</w:t>
            </w:r>
          </w:p>
        </w:tc>
        <w:tc>
          <w:tcPr>
            <w:tcW w:w="4453" w:type="dxa"/>
            <w:gridSpan w:val="3"/>
            <w:tcBorders>
              <w:top w:val="single" w:color="auto" w:sz="2" w:space="0"/>
              <w:left w:val="single" w:color="auto" w:sz="2" w:space="0"/>
              <w:bottom w:val="single" w:color="auto" w:sz="2" w:space="0"/>
            </w:tcBorders>
            <w:shd w:val="clear" w:color="auto" w:fill="auto"/>
            <w:vAlign w:val="center"/>
          </w:tcPr>
          <w:p>
            <w:pPr>
              <w:widowControl/>
              <w:spacing w:line="280" w:lineRule="exact"/>
              <w:jc w:val="left"/>
              <w:rPr>
                <w:rFonts w:ascii="宋体" w:hAnsi="宋体" w:eastAsia="宋体" w:cs="宋体"/>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2659" w:type="dxa"/>
            <w:gridSpan w:val="2"/>
            <w:tcBorders>
              <w:top w:val="single" w:color="auto" w:sz="2" w:space="0"/>
              <w:bottom w:val="single" w:color="auto" w:sz="2" w:space="0"/>
              <w:right w:val="single" w:color="auto" w:sz="2" w:space="0"/>
            </w:tcBorders>
            <w:shd w:val="clear" w:color="auto" w:fill="auto"/>
            <w:vAlign w:val="center"/>
          </w:tcPr>
          <w:p>
            <w:pPr>
              <w:widowControl/>
              <w:spacing w:line="280" w:lineRule="exact"/>
              <w:rPr>
                <w:rFonts w:ascii="宋体" w:hAnsi="宋体" w:eastAsia="宋体" w:cs="宋体"/>
                <w:color w:val="000000"/>
                <w:kern w:val="0"/>
                <w:sz w:val="18"/>
                <w:szCs w:val="18"/>
              </w:rPr>
            </w:pPr>
            <w:r>
              <w:rPr>
                <w:rFonts w:hint="eastAsia" w:ascii="宋体" w:hAnsi="宋体" w:eastAsia="宋体" w:cs="宋体"/>
                <w:color w:val="000000"/>
                <w:kern w:val="0"/>
                <w:sz w:val="18"/>
                <w:szCs w:val="18"/>
              </w:rPr>
              <w:t>废水治理设施数</w:t>
            </w:r>
          </w:p>
        </w:tc>
        <w:tc>
          <w:tcPr>
            <w:tcW w:w="1274"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套</w:t>
            </w:r>
          </w:p>
        </w:tc>
        <w:tc>
          <w:tcPr>
            <w:tcW w:w="1079" w:type="dxa"/>
            <w:gridSpan w:val="2"/>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06</w:t>
            </w:r>
          </w:p>
        </w:tc>
        <w:tc>
          <w:tcPr>
            <w:tcW w:w="4453" w:type="dxa"/>
            <w:gridSpan w:val="3"/>
            <w:tcBorders>
              <w:top w:val="single" w:color="auto" w:sz="2" w:space="0"/>
              <w:left w:val="single" w:color="auto" w:sz="2" w:space="0"/>
              <w:bottom w:val="single" w:color="auto" w:sz="2" w:space="0"/>
            </w:tcBorders>
            <w:shd w:val="clear" w:color="auto" w:fill="auto"/>
            <w:vAlign w:val="center"/>
          </w:tcPr>
          <w:p>
            <w:pPr>
              <w:widowControl/>
              <w:spacing w:line="280" w:lineRule="exact"/>
              <w:jc w:val="left"/>
              <w:rPr>
                <w:rFonts w:ascii="宋体" w:hAnsi="宋体" w:eastAsia="宋体" w:cs="宋体"/>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2659" w:type="dxa"/>
            <w:gridSpan w:val="2"/>
            <w:tcBorders>
              <w:top w:val="single" w:color="auto" w:sz="2" w:space="0"/>
              <w:bottom w:val="single" w:color="auto" w:sz="2" w:space="0"/>
              <w:right w:val="single" w:color="auto" w:sz="2" w:space="0"/>
            </w:tcBorders>
            <w:shd w:val="clear" w:color="auto" w:fill="auto"/>
            <w:vAlign w:val="center"/>
          </w:tcPr>
          <w:p>
            <w:pPr>
              <w:widowControl/>
              <w:spacing w:line="280" w:lineRule="exact"/>
              <w:rPr>
                <w:rFonts w:ascii="宋体" w:hAnsi="宋体" w:eastAsia="宋体" w:cs="宋体"/>
                <w:color w:val="000000"/>
                <w:kern w:val="0"/>
                <w:sz w:val="18"/>
                <w:szCs w:val="18"/>
              </w:rPr>
            </w:pPr>
            <w:r>
              <w:rPr>
                <w:rFonts w:hint="eastAsia" w:ascii="宋体" w:hAnsi="宋体" w:eastAsia="宋体" w:cs="宋体"/>
                <w:color w:val="000000"/>
                <w:kern w:val="0"/>
                <w:sz w:val="18"/>
                <w:szCs w:val="18"/>
              </w:rPr>
              <w:t>废水治理设施</w:t>
            </w:r>
          </w:p>
        </w:tc>
        <w:tc>
          <w:tcPr>
            <w:tcW w:w="1274"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1079" w:type="dxa"/>
            <w:gridSpan w:val="2"/>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2185" w:type="dxa"/>
            <w:gridSpan w:val="2"/>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废水治理设施1</w:t>
            </w:r>
          </w:p>
        </w:tc>
        <w:tc>
          <w:tcPr>
            <w:tcW w:w="2268" w:type="dxa"/>
            <w:tcBorders>
              <w:top w:val="single" w:color="auto" w:sz="2" w:space="0"/>
              <w:left w:val="single" w:color="auto" w:sz="2" w:space="0"/>
              <w:bottom w:val="single" w:color="auto" w:sz="2"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废水治理设施2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2659" w:type="dxa"/>
            <w:gridSpan w:val="2"/>
            <w:tcBorders>
              <w:top w:val="single" w:color="auto" w:sz="2" w:space="0"/>
              <w:bottom w:val="single" w:color="auto" w:sz="2" w:space="0"/>
              <w:right w:val="single" w:color="auto" w:sz="2" w:space="0"/>
            </w:tcBorders>
            <w:shd w:val="clear" w:color="auto" w:fill="auto"/>
            <w:vAlign w:val="center"/>
          </w:tcPr>
          <w:p>
            <w:pPr>
              <w:widowControl/>
              <w:spacing w:line="280" w:lineRule="exac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治理废水类型名称/代码</w:t>
            </w:r>
          </w:p>
        </w:tc>
        <w:tc>
          <w:tcPr>
            <w:tcW w:w="1274"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1079" w:type="dxa"/>
            <w:gridSpan w:val="2"/>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08</w:t>
            </w:r>
          </w:p>
        </w:tc>
        <w:tc>
          <w:tcPr>
            <w:tcW w:w="2185" w:type="dxa"/>
            <w:gridSpan w:val="2"/>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rPr>
                <w:rFonts w:ascii="宋体" w:hAnsi="宋体" w:eastAsia="宋体" w:cs="宋体"/>
                <w:color w:val="000000"/>
                <w:kern w:val="0"/>
                <w:sz w:val="18"/>
                <w:szCs w:val="18"/>
              </w:rPr>
            </w:pPr>
          </w:p>
        </w:tc>
        <w:tc>
          <w:tcPr>
            <w:tcW w:w="2268" w:type="dxa"/>
            <w:tcBorders>
              <w:top w:val="single" w:color="auto" w:sz="2" w:space="0"/>
              <w:left w:val="single" w:color="auto" w:sz="2" w:space="0"/>
              <w:bottom w:val="single" w:color="auto" w:sz="2" w:space="0"/>
            </w:tcBorders>
            <w:shd w:val="clear" w:color="auto" w:fill="auto"/>
            <w:vAlign w:val="center"/>
          </w:tcPr>
          <w:p>
            <w:pPr>
              <w:widowControl/>
              <w:spacing w:line="280" w:lineRule="exact"/>
              <w:rPr>
                <w:rFonts w:ascii="宋体" w:hAnsi="宋体" w:eastAsia="宋体" w:cs="宋体"/>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2659" w:type="dxa"/>
            <w:gridSpan w:val="2"/>
            <w:tcBorders>
              <w:top w:val="single" w:color="auto" w:sz="2" w:space="0"/>
              <w:bottom w:val="single" w:color="auto" w:sz="2" w:space="0"/>
              <w:right w:val="single" w:color="auto" w:sz="2" w:space="0"/>
            </w:tcBorders>
            <w:shd w:val="clear" w:color="auto" w:fill="auto"/>
            <w:vAlign w:val="center"/>
          </w:tcPr>
          <w:p>
            <w:pPr>
              <w:widowControl/>
              <w:spacing w:line="280" w:lineRule="exac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设计处理能力</w:t>
            </w:r>
          </w:p>
        </w:tc>
        <w:tc>
          <w:tcPr>
            <w:tcW w:w="1274"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吨/日</w:t>
            </w:r>
          </w:p>
        </w:tc>
        <w:tc>
          <w:tcPr>
            <w:tcW w:w="1079" w:type="dxa"/>
            <w:gridSpan w:val="2"/>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09</w:t>
            </w:r>
          </w:p>
        </w:tc>
        <w:tc>
          <w:tcPr>
            <w:tcW w:w="2185" w:type="dxa"/>
            <w:gridSpan w:val="2"/>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rPr>
                <w:rFonts w:ascii="宋体" w:hAnsi="宋体" w:eastAsia="宋体" w:cs="宋体"/>
                <w:color w:val="000000"/>
                <w:kern w:val="0"/>
                <w:sz w:val="18"/>
                <w:szCs w:val="18"/>
              </w:rPr>
            </w:pPr>
          </w:p>
        </w:tc>
        <w:tc>
          <w:tcPr>
            <w:tcW w:w="2268" w:type="dxa"/>
            <w:tcBorders>
              <w:top w:val="single" w:color="auto" w:sz="2" w:space="0"/>
              <w:left w:val="single" w:color="auto" w:sz="2" w:space="0"/>
              <w:bottom w:val="single" w:color="auto" w:sz="2" w:space="0"/>
            </w:tcBorders>
            <w:shd w:val="clear" w:color="auto" w:fill="auto"/>
            <w:vAlign w:val="center"/>
          </w:tcPr>
          <w:p>
            <w:pPr>
              <w:widowControl/>
              <w:spacing w:line="280" w:lineRule="exact"/>
              <w:rPr>
                <w:rFonts w:ascii="宋体" w:hAnsi="宋体" w:eastAsia="宋体" w:cs="宋体"/>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2659" w:type="dxa"/>
            <w:gridSpan w:val="2"/>
            <w:tcBorders>
              <w:top w:val="single" w:color="auto" w:sz="2" w:space="0"/>
              <w:bottom w:val="single" w:color="auto" w:sz="2" w:space="0"/>
              <w:right w:val="single" w:color="auto" w:sz="2" w:space="0"/>
            </w:tcBorders>
            <w:shd w:val="clear" w:color="auto" w:fill="auto"/>
            <w:vAlign w:val="center"/>
          </w:tcPr>
          <w:p>
            <w:pPr>
              <w:widowControl/>
              <w:spacing w:line="280" w:lineRule="exac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处理方法名称/代码</w:t>
            </w:r>
          </w:p>
        </w:tc>
        <w:tc>
          <w:tcPr>
            <w:tcW w:w="1274"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1079" w:type="dxa"/>
            <w:gridSpan w:val="2"/>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10</w:t>
            </w:r>
          </w:p>
        </w:tc>
        <w:tc>
          <w:tcPr>
            <w:tcW w:w="2185" w:type="dxa"/>
            <w:gridSpan w:val="2"/>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rPr>
                <w:rFonts w:ascii="宋体" w:hAnsi="宋体" w:eastAsia="宋体" w:cs="宋体"/>
                <w:color w:val="000000"/>
                <w:kern w:val="0"/>
                <w:sz w:val="18"/>
                <w:szCs w:val="18"/>
              </w:rPr>
            </w:pPr>
          </w:p>
        </w:tc>
        <w:tc>
          <w:tcPr>
            <w:tcW w:w="2268" w:type="dxa"/>
            <w:tcBorders>
              <w:top w:val="single" w:color="auto" w:sz="2" w:space="0"/>
              <w:left w:val="single" w:color="auto" w:sz="2" w:space="0"/>
              <w:bottom w:val="single" w:color="auto" w:sz="2" w:space="0"/>
            </w:tcBorders>
            <w:shd w:val="clear" w:color="auto" w:fill="auto"/>
            <w:vAlign w:val="center"/>
          </w:tcPr>
          <w:p>
            <w:pPr>
              <w:widowControl/>
              <w:spacing w:line="280" w:lineRule="exact"/>
              <w:rPr>
                <w:rFonts w:ascii="宋体" w:hAnsi="宋体" w:eastAsia="宋体" w:cs="宋体"/>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2659" w:type="dxa"/>
            <w:gridSpan w:val="2"/>
            <w:tcBorders>
              <w:top w:val="single" w:color="auto" w:sz="2" w:space="0"/>
              <w:bottom w:val="single" w:color="auto" w:sz="2" w:space="0"/>
              <w:right w:val="single" w:color="auto" w:sz="2" w:space="0"/>
            </w:tcBorders>
            <w:shd w:val="clear" w:color="auto" w:fill="auto"/>
            <w:vAlign w:val="center"/>
          </w:tcPr>
          <w:p>
            <w:pPr>
              <w:widowControl/>
              <w:spacing w:line="280" w:lineRule="exac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年运行小时</w:t>
            </w:r>
          </w:p>
        </w:tc>
        <w:tc>
          <w:tcPr>
            <w:tcW w:w="1274"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时</w:t>
            </w:r>
          </w:p>
        </w:tc>
        <w:tc>
          <w:tcPr>
            <w:tcW w:w="1079" w:type="dxa"/>
            <w:gridSpan w:val="2"/>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11</w:t>
            </w:r>
          </w:p>
        </w:tc>
        <w:tc>
          <w:tcPr>
            <w:tcW w:w="2185" w:type="dxa"/>
            <w:gridSpan w:val="2"/>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rPr>
                <w:rFonts w:ascii="宋体" w:hAnsi="宋体" w:eastAsia="宋体" w:cs="宋体"/>
                <w:color w:val="000000"/>
                <w:kern w:val="0"/>
                <w:sz w:val="18"/>
                <w:szCs w:val="18"/>
              </w:rPr>
            </w:pPr>
          </w:p>
        </w:tc>
        <w:tc>
          <w:tcPr>
            <w:tcW w:w="2268" w:type="dxa"/>
            <w:tcBorders>
              <w:top w:val="single" w:color="auto" w:sz="2" w:space="0"/>
              <w:left w:val="single" w:color="auto" w:sz="2" w:space="0"/>
              <w:bottom w:val="single" w:color="auto" w:sz="2" w:space="0"/>
            </w:tcBorders>
            <w:shd w:val="clear" w:color="auto" w:fill="auto"/>
            <w:vAlign w:val="center"/>
          </w:tcPr>
          <w:p>
            <w:pPr>
              <w:widowControl/>
              <w:spacing w:line="280" w:lineRule="exact"/>
              <w:rPr>
                <w:rFonts w:ascii="宋体" w:hAnsi="宋体" w:eastAsia="宋体" w:cs="宋体"/>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2659" w:type="dxa"/>
            <w:gridSpan w:val="2"/>
            <w:tcBorders>
              <w:top w:val="single" w:color="auto" w:sz="2" w:space="0"/>
              <w:bottom w:val="single" w:color="auto" w:sz="2" w:space="0"/>
              <w:right w:val="single" w:color="auto" w:sz="2" w:space="0"/>
            </w:tcBorders>
            <w:shd w:val="clear" w:color="auto" w:fill="auto"/>
            <w:vAlign w:val="center"/>
          </w:tcPr>
          <w:p>
            <w:pPr>
              <w:widowControl/>
              <w:spacing w:line="280" w:lineRule="exac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年实际处理水量</w:t>
            </w:r>
          </w:p>
        </w:tc>
        <w:tc>
          <w:tcPr>
            <w:tcW w:w="1274"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吨</w:t>
            </w:r>
          </w:p>
        </w:tc>
        <w:tc>
          <w:tcPr>
            <w:tcW w:w="1079" w:type="dxa"/>
            <w:gridSpan w:val="2"/>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12</w:t>
            </w:r>
          </w:p>
        </w:tc>
        <w:tc>
          <w:tcPr>
            <w:tcW w:w="2185" w:type="dxa"/>
            <w:gridSpan w:val="2"/>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rPr>
                <w:rFonts w:ascii="宋体" w:hAnsi="宋体" w:eastAsia="宋体" w:cs="宋体"/>
                <w:color w:val="000000"/>
                <w:kern w:val="0"/>
                <w:sz w:val="18"/>
                <w:szCs w:val="18"/>
              </w:rPr>
            </w:pPr>
          </w:p>
        </w:tc>
        <w:tc>
          <w:tcPr>
            <w:tcW w:w="2268" w:type="dxa"/>
            <w:tcBorders>
              <w:top w:val="single" w:color="auto" w:sz="2" w:space="0"/>
              <w:left w:val="single" w:color="auto" w:sz="2" w:space="0"/>
              <w:bottom w:val="single" w:color="auto" w:sz="2" w:space="0"/>
            </w:tcBorders>
            <w:shd w:val="clear" w:color="auto" w:fill="auto"/>
            <w:vAlign w:val="center"/>
          </w:tcPr>
          <w:p>
            <w:pPr>
              <w:widowControl/>
              <w:spacing w:line="280" w:lineRule="exact"/>
              <w:rPr>
                <w:rFonts w:ascii="宋体" w:hAnsi="宋体" w:eastAsia="宋体" w:cs="宋体"/>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2659" w:type="dxa"/>
            <w:gridSpan w:val="2"/>
            <w:tcBorders>
              <w:top w:val="single" w:color="auto" w:sz="2" w:space="0"/>
              <w:bottom w:val="single" w:color="auto" w:sz="2" w:space="0"/>
              <w:right w:val="single" w:color="auto" w:sz="2" w:space="0"/>
            </w:tcBorders>
            <w:shd w:val="clear" w:color="auto" w:fill="auto"/>
            <w:vAlign w:val="center"/>
          </w:tcPr>
          <w:p>
            <w:pPr>
              <w:widowControl/>
              <w:spacing w:line="280" w:lineRule="exact"/>
              <w:rPr>
                <w:rFonts w:ascii="宋体" w:hAnsi="宋体" w:eastAsia="宋体" w:cs="宋体"/>
                <w:kern w:val="0"/>
                <w:sz w:val="18"/>
                <w:szCs w:val="18"/>
              </w:rPr>
            </w:pPr>
            <w:r>
              <w:rPr>
                <w:rFonts w:hint="eastAsia" w:ascii="宋体" w:hAnsi="宋体" w:eastAsia="宋体" w:cs="宋体"/>
                <w:kern w:val="0"/>
                <w:sz w:val="18"/>
                <w:szCs w:val="18"/>
              </w:rPr>
              <w:t xml:space="preserve">  废水去向</w:t>
            </w:r>
          </w:p>
        </w:tc>
        <w:tc>
          <w:tcPr>
            <w:tcW w:w="1274"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1079" w:type="dxa"/>
            <w:gridSpan w:val="2"/>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13</w:t>
            </w:r>
          </w:p>
        </w:tc>
        <w:tc>
          <w:tcPr>
            <w:tcW w:w="2185" w:type="dxa"/>
            <w:gridSpan w:val="2"/>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rPr>
                <w:rFonts w:ascii="宋体" w:hAnsi="宋体" w:eastAsia="宋体" w:cs="宋体"/>
                <w:color w:val="000000"/>
                <w:kern w:val="0"/>
                <w:sz w:val="18"/>
                <w:szCs w:val="18"/>
              </w:rPr>
            </w:pPr>
          </w:p>
        </w:tc>
        <w:tc>
          <w:tcPr>
            <w:tcW w:w="2268" w:type="dxa"/>
            <w:tcBorders>
              <w:top w:val="single" w:color="auto" w:sz="2" w:space="0"/>
              <w:left w:val="single" w:color="auto" w:sz="2" w:space="0"/>
              <w:bottom w:val="single" w:color="auto" w:sz="2" w:space="0"/>
            </w:tcBorders>
            <w:shd w:val="clear" w:color="auto" w:fill="auto"/>
            <w:vAlign w:val="center"/>
          </w:tcPr>
          <w:p>
            <w:pPr>
              <w:widowControl/>
              <w:spacing w:line="280" w:lineRule="exact"/>
              <w:rPr>
                <w:rFonts w:ascii="宋体" w:hAnsi="宋体" w:eastAsia="宋体" w:cs="宋体"/>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2659" w:type="dxa"/>
            <w:gridSpan w:val="2"/>
            <w:tcBorders>
              <w:top w:val="single" w:color="auto" w:sz="2" w:space="0"/>
              <w:bottom w:val="single" w:color="auto" w:sz="2" w:space="0"/>
              <w:right w:val="single" w:color="auto" w:sz="2" w:space="0"/>
            </w:tcBorders>
            <w:shd w:val="clear" w:color="auto" w:fill="auto"/>
            <w:vAlign w:val="center"/>
          </w:tcPr>
          <w:p>
            <w:pPr>
              <w:widowControl/>
              <w:spacing w:line="280" w:lineRule="exact"/>
              <w:jc w:val="left"/>
              <w:rPr>
                <w:rFonts w:ascii="宋体" w:hAnsi="宋体" w:eastAsia="宋体" w:cs="宋体"/>
                <w:kern w:val="0"/>
                <w:sz w:val="18"/>
                <w:szCs w:val="18"/>
              </w:rPr>
            </w:pPr>
            <w:r>
              <w:rPr>
                <w:rFonts w:hint="eastAsia" w:ascii="宋体" w:hAnsi="宋体" w:eastAsia="宋体" w:cs="宋体"/>
                <w:kern w:val="0"/>
                <w:sz w:val="18"/>
                <w:szCs w:val="18"/>
              </w:rPr>
              <w:t>废水总排放口数</w:t>
            </w:r>
          </w:p>
        </w:tc>
        <w:tc>
          <w:tcPr>
            <w:tcW w:w="1274"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个</w:t>
            </w:r>
          </w:p>
        </w:tc>
        <w:tc>
          <w:tcPr>
            <w:tcW w:w="1079" w:type="dxa"/>
            <w:gridSpan w:val="2"/>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14</w:t>
            </w:r>
          </w:p>
        </w:tc>
        <w:tc>
          <w:tcPr>
            <w:tcW w:w="4453" w:type="dxa"/>
            <w:gridSpan w:val="3"/>
            <w:tcBorders>
              <w:top w:val="single" w:color="auto" w:sz="2" w:space="0"/>
              <w:left w:val="single" w:color="auto" w:sz="2" w:space="0"/>
              <w:bottom w:val="single" w:color="auto" w:sz="2" w:space="0"/>
            </w:tcBorders>
            <w:shd w:val="clear" w:color="auto" w:fill="auto"/>
            <w:vAlign w:val="center"/>
          </w:tcPr>
          <w:p>
            <w:pPr>
              <w:widowControl/>
              <w:spacing w:line="280" w:lineRule="exact"/>
              <w:jc w:val="left"/>
              <w:rPr>
                <w:rFonts w:ascii="宋体" w:hAnsi="宋体" w:eastAsia="宋体" w:cs="宋体"/>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2659" w:type="dxa"/>
            <w:gridSpan w:val="2"/>
            <w:tcBorders>
              <w:top w:val="single" w:color="auto" w:sz="2" w:space="0"/>
              <w:bottom w:val="single" w:color="auto" w:sz="2" w:space="0"/>
              <w:right w:val="single" w:color="auto" w:sz="2" w:space="0"/>
            </w:tcBorders>
            <w:shd w:val="clear" w:color="auto" w:fill="auto"/>
            <w:vAlign w:val="center"/>
          </w:tcPr>
          <w:p>
            <w:pPr>
              <w:widowControl/>
              <w:spacing w:line="280" w:lineRule="exact"/>
              <w:jc w:val="left"/>
              <w:rPr>
                <w:rFonts w:ascii="宋体" w:hAnsi="宋体" w:eastAsia="宋体" w:cs="宋体"/>
                <w:kern w:val="0"/>
                <w:sz w:val="18"/>
                <w:szCs w:val="18"/>
              </w:rPr>
            </w:pPr>
            <w:r>
              <w:rPr>
                <w:rFonts w:hint="eastAsia" w:ascii="宋体" w:hAnsi="宋体" w:eastAsia="宋体" w:cs="宋体"/>
                <w:kern w:val="0"/>
                <w:sz w:val="18"/>
                <w:szCs w:val="18"/>
              </w:rPr>
              <w:t>废水总排放口</w:t>
            </w:r>
          </w:p>
        </w:tc>
        <w:tc>
          <w:tcPr>
            <w:tcW w:w="1274"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1079" w:type="dxa"/>
            <w:gridSpan w:val="2"/>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2185" w:type="dxa"/>
            <w:gridSpan w:val="2"/>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kern w:val="0"/>
                <w:sz w:val="18"/>
                <w:szCs w:val="18"/>
              </w:rPr>
              <w:t>废水排放口1</w:t>
            </w:r>
          </w:p>
        </w:tc>
        <w:tc>
          <w:tcPr>
            <w:tcW w:w="2268" w:type="dxa"/>
            <w:tcBorders>
              <w:top w:val="single" w:color="auto" w:sz="2" w:space="0"/>
              <w:left w:val="single" w:color="auto" w:sz="2" w:space="0"/>
              <w:bottom w:val="single" w:color="auto" w:sz="2"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kern w:val="0"/>
                <w:sz w:val="18"/>
                <w:szCs w:val="18"/>
              </w:rPr>
              <w:t>废水排放口2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2659" w:type="dxa"/>
            <w:gridSpan w:val="2"/>
            <w:tcBorders>
              <w:top w:val="single" w:color="auto" w:sz="2" w:space="0"/>
              <w:bottom w:val="single" w:color="auto" w:sz="2" w:space="0"/>
              <w:right w:val="single" w:color="auto" w:sz="2" w:space="0"/>
            </w:tcBorders>
            <w:shd w:val="clear" w:color="auto" w:fill="auto"/>
            <w:vAlign w:val="center"/>
          </w:tcPr>
          <w:p>
            <w:pPr>
              <w:widowControl/>
              <w:spacing w:line="280" w:lineRule="exact"/>
              <w:jc w:val="left"/>
              <w:rPr>
                <w:rFonts w:ascii="宋体" w:hAnsi="宋体" w:eastAsia="宋体" w:cs="宋体"/>
                <w:kern w:val="0"/>
                <w:sz w:val="18"/>
                <w:szCs w:val="18"/>
              </w:rPr>
            </w:pPr>
            <w:r>
              <w:rPr>
                <w:rFonts w:hint="eastAsia" w:ascii="宋体" w:hAnsi="宋体" w:eastAsia="宋体" w:cs="宋体"/>
                <w:kern w:val="0"/>
                <w:sz w:val="18"/>
                <w:szCs w:val="18"/>
              </w:rPr>
              <w:t xml:space="preserve">  废水排放去向</w:t>
            </w:r>
          </w:p>
        </w:tc>
        <w:tc>
          <w:tcPr>
            <w:tcW w:w="1274"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1079" w:type="dxa"/>
            <w:gridSpan w:val="2"/>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16</w:t>
            </w:r>
          </w:p>
        </w:tc>
        <w:tc>
          <w:tcPr>
            <w:tcW w:w="2185" w:type="dxa"/>
            <w:gridSpan w:val="2"/>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left"/>
              <w:rPr>
                <w:rFonts w:ascii="宋体" w:hAnsi="宋体" w:eastAsia="宋体" w:cs="宋体"/>
                <w:color w:val="000000"/>
                <w:kern w:val="0"/>
                <w:sz w:val="18"/>
                <w:szCs w:val="18"/>
              </w:rPr>
            </w:pPr>
          </w:p>
        </w:tc>
        <w:tc>
          <w:tcPr>
            <w:tcW w:w="2268" w:type="dxa"/>
            <w:tcBorders>
              <w:top w:val="single" w:color="auto" w:sz="2" w:space="0"/>
              <w:left w:val="single" w:color="auto" w:sz="2" w:space="0"/>
              <w:bottom w:val="single" w:color="auto" w:sz="2" w:space="0"/>
            </w:tcBorders>
            <w:shd w:val="clear" w:color="auto" w:fill="auto"/>
            <w:vAlign w:val="center"/>
          </w:tcPr>
          <w:p>
            <w:pPr>
              <w:widowControl/>
              <w:spacing w:line="280" w:lineRule="exact"/>
              <w:jc w:val="left"/>
              <w:rPr>
                <w:rFonts w:ascii="宋体" w:hAnsi="宋体" w:eastAsia="宋体" w:cs="宋体"/>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2659" w:type="dxa"/>
            <w:gridSpan w:val="2"/>
            <w:tcBorders>
              <w:top w:val="single" w:color="auto" w:sz="2" w:space="0"/>
              <w:bottom w:val="single" w:color="auto" w:sz="2" w:space="0"/>
              <w:right w:val="single" w:color="auto" w:sz="2"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kern w:val="0"/>
                <w:sz w:val="18"/>
                <w:szCs w:val="18"/>
              </w:rPr>
              <w:t xml:space="preserve">  废水排放量</w:t>
            </w:r>
          </w:p>
        </w:tc>
        <w:tc>
          <w:tcPr>
            <w:tcW w:w="1274"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吨</w:t>
            </w:r>
          </w:p>
        </w:tc>
        <w:tc>
          <w:tcPr>
            <w:tcW w:w="1079" w:type="dxa"/>
            <w:gridSpan w:val="2"/>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18</w:t>
            </w:r>
          </w:p>
        </w:tc>
        <w:tc>
          <w:tcPr>
            <w:tcW w:w="2185" w:type="dxa"/>
            <w:gridSpan w:val="2"/>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left"/>
              <w:rPr>
                <w:rFonts w:ascii="宋体" w:hAnsi="宋体" w:eastAsia="宋体" w:cs="宋体"/>
                <w:color w:val="000000"/>
                <w:kern w:val="0"/>
                <w:sz w:val="18"/>
                <w:szCs w:val="18"/>
              </w:rPr>
            </w:pPr>
          </w:p>
        </w:tc>
        <w:tc>
          <w:tcPr>
            <w:tcW w:w="2268" w:type="dxa"/>
            <w:tcBorders>
              <w:top w:val="single" w:color="auto" w:sz="2" w:space="0"/>
              <w:left w:val="single" w:color="auto" w:sz="2" w:space="0"/>
              <w:bottom w:val="single" w:color="auto" w:sz="2" w:space="0"/>
            </w:tcBorders>
            <w:shd w:val="clear" w:color="auto" w:fill="auto"/>
            <w:vAlign w:val="center"/>
          </w:tcPr>
          <w:p>
            <w:pPr>
              <w:widowControl/>
              <w:spacing w:line="280" w:lineRule="exact"/>
              <w:jc w:val="left"/>
              <w:rPr>
                <w:rFonts w:ascii="宋体" w:hAnsi="宋体" w:eastAsia="宋体" w:cs="宋体"/>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2659" w:type="dxa"/>
            <w:gridSpan w:val="2"/>
            <w:tcBorders>
              <w:top w:val="single" w:color="auto" w:sz="2" w:space="0"/>
              <w:bottom w:val="single" w:color="auto" w:sz="2" w:space="0"/>
              <w:right w:val="single" w:color="auto" w:sz="2"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化学需氧量产生量</w:t>
            </w:r>
          </w:p>
        </w:tc>
        <w:tc>
          <w:tcPr>
            <w:tcW w:w="1274"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吨</w:t>
            </w:r>
          </w:p>
        </w:tc>
        <w:tc>
          <w:tcPr>
            <w:tcW w:w="1079" w:type="dxa"/>
            <w:gridSpan w:val="2"/>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19</w:t>
            </w:r>
          </w:p>
        </w:tc>
        <w:tc>
          <w:tcPr>
            <w:tcW w:w="2185" w:type="dxa"/>
            <w:gridSpan w:val="2"/>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left"/>
              <w:rPr>
                <w:rFonts w:ascii="宋体" w:hAnsi="宋体" w:eastAsia="宋体" w:cs="宋体"/>
                <w:color w:val="000000"/>
                <w:kern w:val="0"/>
                <w:sz w:val="18"/>
                <w:szCs w:val="18"/>
              </w:rPr>
            </w:pPr>
          </w:p>
        </w:tc>
        <w:tc>
          <w:tcPr>
            <w:tcW w:w="2268" w:type="dxa"/>
            <w:tcBorders>
              <w:top w:val="single" w:color="auto" w:sz="2" w:space="0"/>
              <w:left w:val="single" w:color="auto" w:sz="2" w:space="0"/>
              <w:bottom w:val="single" w:color="auto" w:sz="2" w:space="0"/>
            </w:tcBorders>
            <w:shd w:val="clear" w:color="auto" w:fill="auto"/>
            <w:vAlign w:val="center"/>
          </w:tcPr>
          <w:p>
            <w:pPr>
              <w:widowControl/>
              <w:spacing w:line="280" w:lineRule="exact"/>
              <w:jc w:val="left"/>
              <w:rPr>
                <w:rFonts w:ascii="宋体" w:hAnsi="宋体" w:eastAsia="宋体" w:cs="宋体"/>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2659" w:type="dxa"/>
            <w:gridSpan w:val="2"/>
            <w:tcBorders>
              <w:top w:val="single" w:color="auto" w:sz="2" w:space="0"/>
              <w:bottom w:val="single" w:color="auto" w:sz="2" w:space="0"/>
              <w:right w:val="single" w:color="auto" w:sz="2"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化学需氧量排放量</w:t>
            </w:r>
          </w:p>
        </w:tc>
        <w:tc>
          <w:tcPr>
            <w:tcW w:w="1274"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吨</w:t>
            </w:r>
          </w:p>
        </w:tc>
        <w:tc>
          <w:tcPr>
            <w:tcW w:w="1079" w:type="dxa"/>
            <w:gridSpan w:val="2"/>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20</w:t>
            </w:r>
          </w:p>
        </w:tc>
        <w:tc>
          <w:tcPr>
            <w:tcW w:w="2185" w:type="dxa"/>
            <w:gridSpan w:val="2"/>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left"/>
              <w:rPr>
                <w:rFonts w:ascii="宋体" w:hAnsi="宋体" w:eastAsia="宋体" w:cs="宋体"/>
                <w:color w:val="000000"/>
                <w:kern w:val="0"/>
                <w:sz w:val="18"/>
                <w:szCs w:val="18"/>
              </w:rPr>
            </w:pPr>
          </w:p>
        </w:tc>
        <w:tc>
          <w:tcPr>
            <w:tcW w:w="2268" w:type="dxa"/>
            <w:tcBorders>
              <w:top w:val="single" w:color="auto" w:sz="2" w:space="0"/>
              <w:left w:val="single" w:color="auto" w:sz="2" w:space="0"/>
              <w:bottom w:val="single" w:color="auto" w:sz="2" w:space="0"/>
            </w:tcBorders>
            <w:shd w:val="clear" w:color="auto" w:fill="auto"/>
            <w:vAlign w:val="center"/>
          </w:tcPr>
          <w:p>
            <w:pPr>
              <w:widowControl/>
              <w:spacing w:line="280" w:lineRule="exact"/>
              <w:jc w:val="left"/>
              <w:rPr>
                <w:rFonts w:ascii="宋体" w:hAnsi="宋体" w:eastAsia="宋体" w:cs="宋体"/>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2659" w:type="dxa"/>
            <w:gridSpan w:val="2"/>
            <w:tcBorders>
              <w:top w:val="single" w:color="auto" w:sz="2" w:space="0"/>
              <w:bottom w:val="single" w:color="auto" w:sz="2" w:space="0"/>
              <w:right w:val="single" w:color="auto" w:sz="2"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氨氮产生量</w:t>
            </w:r>
          </w:p>
        </w:tc>
        <w:tc>
          <w:tcPr>
            <w:tcW w:w="1274"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吨</w:t>
            </w:r>
          </w:p>
        </w:tc>
        <w:tc>
          <w:tcPr>
            <w:tcW w:w="1079" w:type="dxa"/>
            <w:gridSpan w:val="2"/>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21</w:t>
            </w:r>
          </w:p>
        </w:tc>
        <w:tc>
          <w:tcPr>
            <w:tcW w:w="2185" w:type="dxa"/>
            <w:gridSpan w:val="2"/>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left"/>
              <w:rPr>
                <w:rFonts w:ascii="宋体" w:hAnsi="宋体" w:eastAsia="宋体" w:cs="宋体"/>
                <w:color w:val="000000"/>
                <w:kern w:val="0"/>
                <w:sz w:val="18"/>
                <w:szCs w:val="18"/>
              </w:rPr>
            </w:pPr>
          </w:p>
        </w:tc>
        <w:tc>
          <w:tcPr>
            <w:tcW w:w="2268" w:type="dxa"/>
            <w:tcBorders>
              <w:top w:val="single" w:color="auto" w:sz="2" w:space="0"/>
              <w:left w:val="single" w:color="auto" w:sz="2" w:space="0"/>
              <w:bottom w:val="single" w:color="auto" w:sz="2" w:space="0"/>
            </w:tcBorders>
            <w:shd w:val="clear" w:color="auto" w:fill="auto"/>
            <w:vAlign w:val="center"/>
          </w:tcPr>
          <w:p>
            <w:pPr>
              <w:widowControl/>
              <w:spacing w:line="280" w:lineRule="exact"/>
              <w:jc w:val="left"/>
              <w:rPr>
                <w:rFonts w:ascii="宋体" w:hAnsi="宋体" w:eastAsia="宋体" w:cs="宋体"/>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2659" w:type="dxa"/>
            <w:gridSpan w:val="2"/>
            <w:tcBorders>
              <w:top w:val="single" w:color="auto" w:sz="2" w:space="0"/>
              <w:bottom w:val="single" w:color="auto" w:sz="2" w:space="0"/>
              <w:right w:val="single" w:color="auto" w:sz="2"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氨氮排放量</w:t>
            </w:r>
          </w:p>
        </w:tc>
        <w:tc>
          <w:tcPr>
            <w:tcW w:w="1274"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吨</w:t>
            </w:r>
          </w:p>
        </w:tc>
        <w:tc>
          <w:tcPr>
            <w:tcW w:w="1079" w:type="dxa"/>
            <w:gridSpan w:val="2"/>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22</w:t>
            </w:r>
          </w:p>
        </w:tc>
        <w:tc>
          <w:tcPr>
            <w:tcW w:w="2185" w:type="dxa"/>
            <w:gridSpan w:val="2"/>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left"/>
              <w:rPr>
                <w:rFonts w:ascii="宋体" w:hAnsi="宋体" w:eastAsia="宋体" w:cs="宋体"/>
                <w:color w:val="000000"/>
                <w:kern w:val="0"/>
                <w:sz w:val="18"/>
                <w:szCs w:val="18"/>
              </w:rPr>
            </w:pPr>
          </w:p>
        </w:tc>
        <w:tc>
          <w:tcPr>
            <w:tcW w:w="2268" w:type="dxa"/>
            <w:tcBorders>
              <w:top w:val="single" w:color="auto" w:sz="2" w:space="0"/>
              <w:left w:val="single" w:color="auto" w:sz="2" w:space="0"/>
              <w:bottom w:val="single" w:color="auto" w:sz="2" w:space="0"/>
            </w:tcBorders>
            <w:shd w:val="clear" w:color="auto" w:fill="auto"/>
            <w:vAlign w:val="center"/>
          </w:tcPr>
          <w:p>
            <w:pPr>
              <w:widowControl/>
              <w:spacing w:line="280" w:lineRule="exact"/>
              <w:jc w:val="left"/>
              <w:rPr>
                <w:rFonts w:ascii="宋体" w:hAnsi="宋体" w:eastAsia="宋体" w:cs="宋体"/>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2659" w:type="dxa"/>
            <w:gridSpan w:val="2"/>
            <w:tcBorders>
              <w:top w:val="single" w:color="auto" w:sz="2" w:space="0"/>
              <w:bottom w:val="single" w:color="auto" w:sz="2" w:space="0"/>
              <w:right w:val="single" w:color="auto" w:sz="2"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总氮产生量</w:t>
            </w:r>
          </w:p>
        </w:tc>
        <w:tc>
          <w:tcPr>
            <w:tcW w:w="1274"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吨</w:t>
            </w:r>
          </w:p>
        </w:tc>
        <w:tc>
          <w:tcPr>
            <w:tcW w:w="1079" w:type="dxa"/>
            <w:gridSpan w:val="2"/>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23</w:t>
            </w:r>
          </w:p>
        </w:tc>
        <w:tc>
          <w:tcPr>
            <w:tcW w:w="2185" w:type="dxa"/>
            <w:gridSpan w:val="2"/>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left"/>
              <w:rPr>
                <w:rFonts w:ascii="宋体" w:hAnsi="宋体" w:eastAsia="宋体" w:cs="宋体"/>
                <w:color w:val="000000"/>
                <w:kern w:val="0"/>
                <w:sz w:val="18"/>
                <w:szCs w:val="18"/>
              </w:rPr>
            </w:pPr>
          </w:p>
        </w:tc>
        <w:tc>
          <w:tcPr>
            <w:tcW w:w="2268" w:type="dxa"/>
            <w:tcBorders>
              <w:top w:val="single" w:color="auto" w:sz="2" w:space="0"/>
              <w:left w:val="single" w:color="auto" w:sz="2" w:space="0"/>
              <w:bottom w:val="single" w:color="auto" w:sz="2" w:space="0"/>
            </w:tcBorders>
            <w:shd w:val="clear" w:color="auto" w:fill="auto"/>
            <w:vAlign w:val="center"/>
          </w:tcPr>
          <w:p>
            <w:pPr>
              <w:widowControl/>
              <w:spacing w:line="280" w:lineRule="exact"/>
              <w:jc w:val="left"/>
              <w:rPr>
                <w:rFonts w:ascii="宋体" w:hAnsi="宋体" w:eastAsia="宋体" w:cs="宋体"/>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2659" w:type="dxa"/>
            <w:gridSpan w:val="2"/>
            <w:tcBorders>
              <w:top w:val="single" w:color="auto" w:sz="2" w:space="0"/>
              <w:bottom w:val="single" w:color="auto" w:sz="2" w:space="0"/>
              <w:right w:val="single" w:color="auto" w:sz="2"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总氮排放量</w:t>
            </w:r>
          </w:p>
        </w:tc>
        <w:tc>
          <w:tcPr>
            <w:tcW w:w="1274"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吨</w:t>
            </w:r>
          </w:p>
        </w:tc>
        <w:tc>
          <w:tcPr>
            <w:tcW w:w="1079" w:type="dxa"/>
            <w:gridSpan w:val="2"/>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24</w:t>
            </w:r>
          </w:p>
        </w:tc>
        <w:tc>
          <w:tcPr>
            <w:tcW w:w="2185" w:type="dxa"/>
            <w:gridSpan w:val="2"/>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left"/>
              <w:rPr>
                <w:rFonts w:ascii="宋体" w:hAnsi="宋体" w:eastAsia="宋体" w:cs="宋体"/>
                <w:color w:val="000000"/>
                <w:kern w:val="0"/>
                <w:sz w:val="18"/>
                <w:szCs w:val="18"/>
              </w:rPr>
            </w:pPr>
          </w:p>
        </w:tc>
        <w:tc>
          <w:tcPr>
            <w:tcW w:w="2268" w:type="dxa"/>
            <w:tcBorders>
              <w:top w:val="single" w:color="auto" w:sz="2" w:space="0"/>
              <w:left w:val="single" w:color="auto" w:sz="2" w:space="0"/>
              <w:bottom w:val="single" w:color="auto" w:sz="2" w:space="0"/>
            </w:tcBorders>
            <w:shd w:val="clear" w:color="auto" w:fill="auto"/>
            <w:vAlign w:val="center"/>
          </w:tcPr>
          <w:p>
            <w:pPr>
              <w:widowControl/>
              <w:spacing w:line="280" w:lineRule="exact"/>
              <w:jc w:val="left"/>
              <w:rPr>
                <w:rFonts w:ascii="宋体" w:hAnsi="宋体" w:eastAsia="宋体" w:cs="宋体"/>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2659" w:type="dxa"/>
            <w:gridSpan w:val="2"/>
            <w:tcBorders>
              <w:top w:val="single" w:color="auto" w:sz="2" w:space="0"/>
              <w:bottom w:val="single" w:color="auto" w:sz="2" w:space="0"/>
              <w:right w:val="single" w:color="auto" w:sz="2"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总磷产生量</w:t>
            </w:r>
          </w:p>
        </w:tc>
        <w:tc>
          <w:tcPr>
            <w:tcW w:w="1274"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吨</w:t>
            </w:r>
          </w:p>
        </w:tc>
        <w:tc>
          <w:tcPr>
            <w:tcW w:w="1079" w:type="dxa"/>
            <w:gridSpan w:val="2"/>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25</w:t>
            </w:r>
          </w:p>
        </w:tc>
        <w:tc>
          <w:tcPr>
            <w:tcW w:w="2185" w:type="dxa"/>
            <w:gridSpan w:val="2"/>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left"/>
              <w:rPr>
                <w:rFonts w:ascii="宋体" w:hAnsi="宋体" w:eastAsia="宋体" w:cs="宋体"/>
                <w:color w:val="000000"/>
                <w:kern w:val="0"/>
                <w:sz w:val="18"/>
                <w:szCs w:val="18"/>
              </w:rPr>
            </w:pPr>
          </w:p>
        </w:tc>
        <w:tc>
          <w:tcPr>
            <w:tcW w:w="2268" w:type="dxa"/>
            <w:tcBorders>
              <w:top w:val="single" w:color="auto" w:sz="2" w:space="0"/>
              <w:left w:val="single" w:color="auto" w:sz="2" w:space="0"/>
              <w:bottom w:val="single" w:color="auto" w:sz="2" w:space="0"/>
            </w:tcBorders>
            <w:shd w:val="clear" w:color="auto" w:fill="auto"/>
            <w:vAlign w:val="center"/>
          </w:tcPr>
          <w:p>
            <w:pPr>
              <w:widowControl/>
              <w:spacing w:line="280" w:lineRule="exact"/>
              <w:jc w:val="left"/>
              <w:rPr>
                <w:rFonts w:ascii="宋体" w:hAnsi="宋体" w:eastAsia="宋体" w:cs="宋体"/>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2659" w:type="dxa"/>
            <w:gridSpan w:val="2"/>
            <w:tcBorders>
              <w:top w:val="single" w:color="auto" w:sz="2" w:space="0"/>
              <w:bottom w:val="single" w:color="auto" w:sz="2" w:space="0"/>
              <w:right w:val="single" w:color="auto" w:sz="2"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总磷排放量</w:t>
            </w:r>
          </w:p>
        </w:tc>
        <w:tc>
          <w:tcPr>
            <w:tcW w:w="1274"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吨</w:t>
            </w:r>
          </w:p>
        </w:tc>
        <w:tc>
          <w:tcPr>
            <w:tcW w:w="1079" w:type="dxa"/>
            <w:gridSpan w:val="2"/>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26</w:t>
            </w:r>
          </w:p>
        </w:tc>
        <w:tc>
          <w:tcPr>
            <w:tcW w:w="2185" w:type="dxa"/>
            <w:gridSpan w:val="2"/>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left"/>
              <w:rPr>
                <w:rFonts w:ascii="宋体" w:hAnsi="宋体" w:eastAsia="宋体" w:cs="宋体"/>
                <w:color w:val="000000"/>
                <w:kern w:val="0"/>
                <w:sz w:val="18"/>
                <w:szCs w:val="18"/>
              </w:rPr>
            </w:pPr>
          </w:p>
        </w:tc>
        <w:tc>
          <w:tcPr>
            <w:tcW w:w="2268" w:type="dxa"/>
            <w:tcBorders>
              <w:top w:val="single" w:color="auto" w:sz="2" w:space="0"/>
              <w:left w:val="single" w:color="auto" w:sz="2" w:space="0"/>
              <w:bottom w:val="single" w:color="auto" w:sz="2" w:space="0"/>
            </w:tcBorders>
            <w:shd w:val="clear" w:color="auto" w:fill="auto"/>
            <w:vAlign w:val="center"/>
          </w:tcPr>
          <w:p>
            <w:pPr>
              <w:widowControl/>
              <w:spacing w:line="280" w:lineRule="exact"/>
              <w:jc w:val="left"/>
              <w:rPr>
                <w:rFonts w:ascii="宋体" w:hAnsi="宋体" w:eastAsia="宋体" w:cs="宋体"/>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2659" w:type="dxa"/>
            <w:gridSpan w:val="2"/>
            <w:tcBorders>
              <w:top w:val="single" w:color="auto" w:sz="2" w:space="0"/>
              <w:bottom w:val="single" w:color="auto" w:sz="2" w:space="0"/>
              <w:right w:val="single" w:color="auto" w:sz="2"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挥发酚产生量</w:t>
            </w:r>
          </w:p>
        </w:tc>
        <w:tc>
          <w:tcPr>
            <w:tcW w:w="1274"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千克</w:t>
            </w:r>
          </w:p>
        </w:tc>
        <w:tc>
          <w:tcPr>
            <w:tcW w:w="1079" w:type="dxa"/>
            <w:gridSpan w:val="2"/>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29</w:t>
            </w:r>
          </w:p>
        </w:tc>
        <w:tc>
          <w:tcPr>
            <w:tcW w:w="2185" w:type="dxa"/>
            <w:gridSpan w:val="2"/>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left"/>
              <w:rPr>
                <w:rFonts w:ascii="宋体" w:hAnsi="宋体" w:eastAsia="宋体" w:cs="宋体"/>
                <w:color w:val="000000"/>
                <w:kern w:val="0"/>
                <w:sz w:val="18"/>
                <w:szCs w:val="18"/>
              </w:rPr>
            </w:pPr>
          </w:p>
        </w:tc>
        <w:tc>
          <w:tcPr>
            <w:tcW w:w="2268" w:type="dxa"/>
            <w:tcBorders>
              <w:top w:val="single" w:color="auto" w:sz="2" w:space="0"/>
              <w:left w:val="single" w:color="auto" w:sz="2" w:space="0"/>
              <w:bottom w:val="single" w:color="auto" w:sz="2" w:space="0"/>
            </w:tcBorders>
            <w:shd w:val="clear" w:color="auto" w:fill="auto"/>
            <w:vAlign w:val="center"/>
          </w:tcPr>
          <w:p>
            <w:pPr>
              <w:widowControl/>
              <w:spacing w:line="280" w:lineRule="exact"/>
              <w:jc w:val="left"/>
              <w:rPr>
                <w:rFonts w:ascii="宋体" w:hAnsi="宋体" w:eastAsia="宋体" w:cs="宋体"/>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2659" w:type="dxa"/>
            <w:gridSpan w:val="2"/>
            <w:tcBorders>
              <w:top w:val="single" w:color="auto" w:sz="2" w:space="0"/>
              <w:bottom w:val="single" w:color="auto" w:sz="2" w:space="0"/>
              <w:right w:val="single" w:color="auto" w:sz="2"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挥发酚排放量</w:t>
            </w:r>
          </w:p>
        </w:tc>
        <w:tc>
          <w:tcPr>
            <w:tcW w:w="1274"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千克</w:t>
            </w:r>
          </w:p>
        </w:tc>
        <w:tc>
          <w:tcPr>
            <w:tcW w:w="1079" w:type="dxa"/>
            <w:gridSpan w:val="2"/>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30</w:t>
            </w:r>
          </w:p>
        </w:tc>
        <w:tc>
          <w:tcPr>
            <w:tcW w:w="2185" w:type="dxa"/>
            <w:gridSpan w:val="2"/>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left"/>
              <w:rPr>
                <w:rFonts w:ascii="宋体" w:hAnsi="宋体" w:eastAsia="宋体" w:cs="宋体"/>
                <w:color w:val="000000"/>
                <w:kern w:val="0"/>
                <w:sz w:val="18"/>
                <w:szCs w:val="18"/>
              </w:rPr>
            </w:pPr>
          </w:p>
        </w:tc>
        <w:tc>
          <w:tcPr>
            <w:tcW w:w="2268" w:type="dxa"/>
            <w:tcBorders>
              <w:top w:val="single" w:color="auto" w:sz="2" w:space="0"/>
              <w:left w:val="single" w:color="auto" w:sz="2" w:space="0"/>
              <w:bottom w:val="single" w:color="auto" w:sz="2" w:space="0"/>
            </w:tcBorders>
            <w:shd w:val="clear" w:color="auto" w:fill="auto"/>
            <w:vAlign w:val="center"/>
          </w:tcPr>
          <w:p>
            <w:pPr>
              <w:widowControl/>
              <w:spacing w:line="280" w:lineRule="exact"/>
              <w:jc w:val="left"/>
              <w:rPr>
                <w:rFonts w:ascii="宋体" w:hAnsi="宋体" w:eastAsia="宋体" w:cs="宋体"/>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2659" w:type="dxa"/>
            <w:gridSpan w:val="2"/>
            <w:tcBorders>
              <w:top w:val="single" w:color="auto" w:sz="2" w:space="0"/>
              <w:bottom w:val="single" w:color="auto" w:sz="2" w:space="0"/>
              <w:right w:val="single" w:color="auto" w:sz="2"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氰化物产生量</w:t>
            </w:r>
          </w:p>
        </w:tc>
        <w:tc>
          <w:tcPr>
            <w:tcW w:w="1274"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千克</w:t>
            </w:r>
          </w:p>
        </w:tc>
        <w:tc>
          <w:tcPr>
            <w:tcW w:w="1079" w:type="dxa"/>
            <w:gridSpan w:val="2"/>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31</w:t>
            </w:r>
          </w:p>
        </w:tc>
        <w:tc>
          <w:tcPr>
            <w:tcW w:w="2185" w:type="dxa"/>
            <w:gridSpan w:val="2"/>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left"/>
              <w:rPr>
                <w:rFonts w:ascii="宋体" w:hAnsi="宋体" w:eastAsia="宋体" w:cs="宋体"/>
                <w:color w:val="000000"/>
                <w:kern w:val="0"/>
                <w:sz w:val="18"/>
                <w:szCs w:val="18"/>
              </w:rPr>
            </w:pPr>
          </w:p>
        </w:tc>
        <w:tc>
          <w:tcPr>
            <w:tcW w:w="2268" w:type="dxa"/>
            <w:tcBorders>
              <w:top w:val="single" w:color="auto" w:sz="2" w:space="0"/>
              <w:left w:val="single" w:color="auto" w:sz="2" w:space="0"/>
              <w:bottom w:val="single" w:color="auto" w:sz="2" w:space="0"/>
            </w:tcBorders>
            <w:shd w:val="clear" w:color="auto" w:fill="auto"/>
            <w:vAlign w:val="center"/>
          </w:tcPr>
          <w:p>
            <w:pPr>
              <w:widowControl/>
              <w:spacing w:line="280" w:lineRule="exact"/>
              <w:jc w:val="left"/>
              <w:rPr>
                <w:rFonts w:ascii="宋体" w:hAnsi="宋体" w:eastAsia="宋体" w:cs="宋体"/>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2659" w:type="dxa"/>
            <w:gridSpan w:val="2"/>
            <w:tcBorders>
              <w:top w:val="single" w:color="auto" w:sz="2" w:space="0"/>
              <w:bottom w:val="single" w:color="auto" w:sz="2" w:space="0"/>
              <w:right w:val="single" w:color="auto" w:sz="2"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氰化物排放量</w:t>
            </w:r>
          </w:p>
        </w:tc>
        <w:tc>
          <w:tcPr>
            <w:tcW w:w="1274"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千克</w:t>
            </w:r>
          </w:p>
        </w:tc>
        <w:tc>
          <w:tcPr>
            <w:tcW w:w="1079" w:type="dxa"/>
            <w:gridSpan w:val="2"/>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32</w:t>
            </w:r>
          </w:p>
        </w:tc>
        <w:tc>
          <w:tcPr>
            <w:tcW w:w="2185" w:type="dxa"/>
            <w:gridSpan w:val="2"/>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left"/>
              <w:rPr>
                <w:rFonts w:ascii="宋体" w:hAnsi="宋体" w:eastAsia="宋体" w:cs="宋体"/>
                <w:color w:val="000000"/>
                <w:kern w:val="0"/>
                <w:sz w:val="18"/>
                <w:szCs w:val="18"/>
              </w:rPr>
            </w:pPr>
          </w:p>
        </w:tc>
        <w:tc>
          <w:tcPr>
            <w:tcW w:w="2268" w:type="dxa"/>
            <w:tcBorders>
              <w:top w:val="single" w:color="auto" w:sz="2" w:space="0"/>
              <w:left w:val="single" w:color="auto" w:sz="2" w:space="0"/>
              <w:bottom w:val="single" w:color="auto" w:sz="2" w:space="0"/>
            </w:tcBorders>
            <w:shd w:val="clear" w:color="auto" w:fill="auto"/>
            <w:vAlign w:val="center"/>
          </w:tcPr>
          <w:p>
            <w:pPr>
              <w:widowControl/>
              <w:spacing w:line="280" w:lineRule="exact"/>
              <w:jc w:val="left"/>
              <w:rPr>
                <w:rFonts w:ascii="宋体" w:hAnsi="宋体" w:eastAsia="宋体" w:cs="宋体"/>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2659" w:type="dxa"/>
            <w:gridSpan w:val="2"/>
            <w:tcBorders>
              <w:top w:val="single" w:color="auto" w:sz="2" w:space="0"/>
              <w:bottom w:val="single" w:color="auto" w:sz="2" w:space="0"/>
              <w:right w:val="single" w:color="auto" w:sz="2"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废水砷产生量</w:t>
            </w:r>
          </w:p>
        </w:tc>
        <w:tc>
          <w:tcPr>
            <w:tcW w:w="1274"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千克</w:t>
            </w:r>
          </w:p>
        </w:tc>
        <w:tc>
          <w:tcPr>
            <w:tcW w:w="1079" w:type="dxa"/>
            <w:gridSpan w:val="2"/>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33</w:t>
            </w:r>
          </w:p>
        </w:tc>
        <w:tc>
          <w:tcPr>
            <w:tcW w:w="2185" w:type="dxa"/>
            <w:gridSpan w:val="2"/>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left"/>
              <w:rPr>
                <w:rFonts w:ascii="宋体" w:hAnsi="宋体" w:eastAsia="宋体" w:cs="宋体"/>
                <w:color w:val="000000"/>
                <w:kern w:val="0"/>
                <w:sz w:val="18"/>
                <w:szCs w:val="18"/>
              </w:rPr>
            </w:pPr>
          </w:p>
        </w:tc>
        <w:tc>
          <w:tcPr>
            <w:tcW w:w="2268" w:type="dxa"/>
            <w:tcBorders>
              <w:top w:val="single" w:color="auto" w:sz="2" w:space="0"/>
              <w:left w:val="single" w:color="auto" w:sz="2" w:space="0"/>
              <w:bottom w:val="single" w:color="auto" w:sz="2" w:space="0"/>
            </w:tcBorders>
            <w:shd w:val="clear" w:color="auto" w:fill="auto"/>
            <w:vAlign w:val="center"/>
          </w:tcPr>
          <w:p>
            <w:pPr>
              <w:widowControl/>
              <w:spacing w:line="280" w:lineRule="exact"/>
              <w:jc w:val="left"/>
              <w:rPr>
                <w:rFonts w:ascii="宋体" w:hAnsi="宋体" w:eastAsia="宋体" w:cs="宋体"/>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2659" w:type="dxa"/>
            <w:gridSpan w:val="2"/>
            <w:tcBorders>
              <w:top w:val="single" w:color="auto" w:sz="2" w:space="0"/>
              <w:bottom w:val="single" w:color="auto" w:sz="2" w:space="0"/>
              <w:right w:val="single" w:color="auto" w:sz="2"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废水砷排放量</w:t>
            </w:r>
          </w:p>
        </w:tc>
        <w:tc>
          <w:tcPr>
            <w:tcW w:w="1274"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千克</w:t>
            </w:r>
          </w:p>
        </w:tc>
        <w:tc>
          <w:tcPr>
            <w:tcW w:w="1079" w:type="dxa"/>
            <w:gridSpan w:val="2"/>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34</w:t>
            </w:r>
          </w:p>
        </w:tc>
        <w:tc>
          <w:tcPr>
            <w:tcW w:w="2185" w:type="dxa"/>
            <w:gridSpan w:val="2"/>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left"/>
              <w:rPr>
                <w:rFonts w:ascii="宋体" w:hAnsi="宋体" w:eastAsia="宋体" w:cs="宋体"/>
                <w:color w:val="000000"/>
                <w:kern w:val="0"/>
                <w:sz w:val="18"/>
                <w:szCs w:val="18"/>
              </w:rPr>
            </w:pPr>
          </w:p>
        </w:tc>
        <w:tc>
          <w:tcPr>
            <w:tcW w:w="2268" w:type="dxa"/>
            <w:tcBorders>
              <w:top w:val="single" w:color="auto" w:sz="2" w:space="0"/>
              <w:left w:val="single" w:color="auto" w:sz="2" w:space="0"/>
              <w:bottom w:val="single" w:color="auto" w:sz="2" w:space="0"/>
            </w:tcBorders>
            <w:shd w:val="clear" w:color="auto" w:fill="auto"/>
            <w:vAlign w:val="center"/>
          </w:tcPr>
          <w:p>
            <w:pPr>
              <w:widowControl/>
              <w:spacing w:line="280" w:lineRule="exact"/>
              <w:jc w:val="left"/>
              <w:rPr>
                <w:rFonts w:ascii="宋体" w:hAnsi="宋体" w:eastAsia="宋体" w:cs="宋体"/>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2659" w:type="dxa"/>
            <w:gridSpan w:val="2"/>
            <w:tcBorders>
              <w:top w:val="single" w:color="auto" w:sz="2" w:space="0"/>
              <w:bottom w:val="single" w:color="auto" w:sz="2" w:space="0"/>
              <w:right w:val="single" w:color="auto" w:sz="2"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废水铅产生量</w:t>
            </w:r>
          </w:p>
        </w:tc>
        <w:tc>
          <w:tcPr>
            <w:tcW w:w="1274"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千克</w:t>
            </w:r>
          </w:p>
        </w:tc>
        <w:tc>
          <w:tcPr>
            <w:tcW w:w="1079" w:type="dxa"/>
            <w:gridSpan w:val="2"/>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35</w:t>
            </w:r>
          </w:p>
        </w:tc>
        <w:tc>
          <w:tcPr>
            <w:tcW w:w="2185" w:type="dxa"/>
            <w:gridSpan w:val="2"/>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left"/>
              <w:rPr>
                <w:rFonts w:ascii="宋体" w:hAnsi="宋体" w:eastAsia="宋体" w:cs="宋体"/>
                <w:color w:val="000000"/>
                <w:kern w:val="0"/>
                <w:sz w:val="18"/>
                <w:szCs w:val="18"/>
              </w:rPr>
            </w:pPr>
          </w:p>
        </w:tc>
        <w:tc>
          <w:tcPr>
            <w:tcW w:w="2268" w:type="dxa"/>
            <w:tcBorders>
              <w:top w:val="single" w:color="auto" w:sz="2" w:space="0"/>
              <w:left w:val="single" w:color="auto" w:sz="2" w:space="0"/>
              <w:bottom w:val="single" w:color="auto" w:sz="2" w:space="0"/>
            </w:tcBorders>
            <w:shd w:val="clear" w:color="auto" w:fill="auto"/>
            <w:vAlign w:val="center"/>
          </w:tcPr>
          <w:p>
            <w:pPr>
              <w:widowControl/>
              <w:spacing w:line="280" w:lineRule="exact"/>
              <w:jc w:val="left"/>
              <w:rPr>
                <w:rFonts w:ascii="宋体" w:hAnsi="宋体" w:eastAsia="宋体" w:cs="宋体"/>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2659" w:type="dxa"/>
            <w:gridSpan w:val="2"/>
            <w:tcBorders>
              <w:top w:val="single" w:color="auto" w:sz="2" w:space="0"/>
              <w:bottom w:val="single" w:color="auto" w:sz="2" w:space="0"/>
              <w:right w:val="single" w:color="auto" w:sz="2"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废水铅排放量</w:t>
            </w:r>
          </w:p>
        </w:tc>
        <w:tc>
          <w:tcPr>
            <w:tcW w:w="1274"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千克</w:t>
            </w:r>
          </w:p>
        </w:tc>
        <w:tc>
          <w:tcPr>
            <w:tcW w:w="1079" w:type="dxa"/>
            <w:gridSpan w:val="2"/>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36</w:t>
            </w:r>
          </w:p>
        </w:tc>
        <w:tc>
          <w:tcPr>
            <w:tcW w:w="2185" w:type="dxa"/>
            <w:gridSpan w:val="2"/>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left"/>
              <w:rPr>
                <w:rFonts w:ascii="宋体" w:hAnsi="宋体" w:eastAsia="宋体" w:cs="宋体"/>
                <w:color w:val="000000"/>
                <w:kern w:val="0"/>
                <w:sz w:val="18"/>
                <w:szCs w:val="18"/>
              </w:rPr>
            </w:pPr>
          </w:p>
        </w:tc>
        <w:tc>
          <w:tcPr>
            <w:tcW w:w="2268" w:type="dxa"/>
            <w:tcBorders>
              <w:top w:val="single" w:color="auto" w:sz="2" w:space="0"/>
              <w:left w:val="single" w:color="auto" w:sz="2" w:space="0"/>
              <w:bottom w:val="single" w:color="auto" w:sz="2" w:space="0"/>
            </w:tcBorders>
            <w:shd w:val="clear" w:color="auto" w:fill="auto"/>
            <w:vAlign w:val="center"/>
          </w:tcPr>
          <w:p>
            <w:pPr>
              <w:widowControl/>
              <w:spacing w:line="280" w:lineRule="exact"/>
              <w:jc w:val="left"/>
              <w:rPr>
                <w:rFonts w:ascii="宋体" w:hAnsi="宋体" w:eastAsia="宋体" w:cs="宋体"/>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2659" w:type="dxa"/>
            <w:gridSpan w:val="2"/>
            <w:tcBorders>
              <w:top w:val="single" w:color="auto" w:sz="2" w:space="0"/>
              <w:bottom w:val="single" w:color="auto" w:sz="2" w:space="0"/>
              <w:right w:val="single" w:color="auto" w:sz="2"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废水镉产生量</w:t>
            </w:r>
          </w:p>
        </w:tc>
        <w:tc>
          <w:tcPr>
            <w:tcW w:w="1274"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千克</w:t>
            </w:r>
          </w:p>
        </w:tc>
        <w:tc>
          <w:tcPr>
            <w:tcW w:w="1079" w:type="dxa"/>
            <w:gridSpan w:val="2"/>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37</w:t>
            </w:r>
          </w:p>
        </w:tc>
        <w:tc>
          <w:tcPr>
            <w:tcW w:w="2185" w:type="dxa"/>
            <w:gridSpan w:val="2"/>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left"/>
              <w:rPr>
                <w:rFonts w:ascii="宋体" w:hAnsi="宋体" w:eastAsia="宋体" w:cs="宋体"/>
                <w:color w:val="000000"/>
                <w:kern w:val="0"/>
                <w:sz w:val="18"/>
                <w:szCs w:val="18"/>
              </w:rPr>
            </w:pPr>
          </w:p>
        </w:tc>
        <w:tc>
          <w:tcPr>
            <w:tcW w:w="2268" w:type="dxa"/>
            <w:tcBorders>
              <w:top w:val="single" w:color="auto" w:sz="2" w:space="0"/>
              <w:left w:val="single" w:color="auto" w:sz="2" w:space="0"/>
              <w:bottom w:val="single" w:color="auto" w:sz="2" w:space="0"/>
            </w:tcBorders>
            <w:shd w:val="clear" w:color="auto" w:fill="auto"/>
            <w:vAlign w:val="center"/>
          </w:tcPr>
          <w:p>
            <w:pPr>
              <w:widowControl/>
              <w:spacing w:line="280" w:lineRule="exact"/>
              <w:jc w:val="left"/>
              <w:rPr>
                <w:rFonts w:ascii="宋体" w:hAnsi="宋体" w:eastAsia="宋体" w:cs="宋体"/>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2659" w:type="dxa"/>
            <w:gridSpan w:val="2"/>
            <w:tcBorders>
              <w:top w:val="single" w:color="auto" w:sz="2" w:space="0"/>
              <w:bottom w:val="single" w:color="auto" w:sz="2" w:space="0"/>
              <w:right w:val="single" w:color="auto" w:sz="2"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废水镉排放量</w:t>
            </w:r>
          </w:p>
        </w:tc>
        <w:tc>
          <w:tcPr>
            <w:tcW w:w="1274"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千克</w:t>
            </w:r>
          </w:p>
        </w:tc>
        <w:tc>
          <w:tcPr>
            <w:tcW w:w="1079" w:type="dxa"/>
            <w:gridSpan w:val="2"/>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38</w:t>
            </w:r>
          </w:p>
        </w:tc>
        <w:tc>
          <w:tcPr>
            <w:tcW w:w="2185" w:type="dxa"/>
            <w:gridSpan w:val="2"/>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left"/>
              <w:rPr>
                <w:rFonts w:ascii="宋体" w:hAnsi="宋体" w:eastAsia="宋体" w:cs="宋体"/>
                <w:color w:val="000000"/>
                <w:kern w:val="0"/>
                <w:sz w:val="18"/>
                <w:szCs w:val="18"/>
              </w:rPr>
            </w:pPr>
          </w:p>
        </w:tc>
        <w:tc>
          <w:tcPr>
            <w:tcW w:w="2268" w:type="dxa"/>
            <w:tcBorders>
              <w:top w:val="single" w:color="auto" w:sz="2" w:space="0"/>
              <w:left w:val="single" w:color="auto" w:sz="2" w:space="0"/>
              <w:bottom w:val="single" w:color="auto" w:sz="2" w:space="0"/>
            </w:tcBorders>
            <w:shd w:val="clear" w:color="auto" w:fill="auto"/>
            <w:vAlign w:val="center"/>
          </w:tcPr>
          <w:p>
            <w:pPr>
              <w:widowControl/>
              <w:spacing w:line="280" w:lineRule="exact"/>
              <w:jc w:val="left"/>
              <w:rPr>
                <w:rFonts w:ascii="宋体" w:hAnsi="宋体" w:eastAsia="宋体" w:cs="宋体"/>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2659" w:type="dxa"/>
            <w:gridSpan w:val="2"/>
            <w:tcBorders>
              <w:top w:val="single" w:color="auto" w:sz="2" w:space="0"/>
              <w:bottom w:val="single" w:color="auto" w:sz="2" w:space="0"/>
              <w:right w:val="single" w:color="auto" w:sz="2"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废水汞产生量</w:t>
            </w:r>
          </w:p>
        </w:tc>
        <w:tc>
          <w:tcPr>
            <w:tcW w:w="1274"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千克</w:t>
            </w:r>
          </w:p>
        </w:tc>
        <w:tc>
          <w:tcPr>
            <w:tcW w:w="1079" w:type="dxa"/>
            <w:gridSpan w:val="2"/>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39</w:t>
            </w:r>
          </w:p>
        </w:tc>
        <w:tc>
          <w:tcPr>
            <w:tcW w:w="2185" w:type="dxa"/>
            <w:gridSpan w:val="2"/>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left"/>
              <w:rPr>
                <w:rFonts w:ascii="宋体" w:hAnsi="宋体" w:eastAsia="宋体" w:cs="宋体"/>
                <w:color w:val="000000"/>
                <w:kern w:val="0"/>
                <w:sz w:val="18"/>
                <w:szCs w:val="18"/>
              </w:rPr>
            </w:pPr>
          </w:p>
        </w:tc>
        <w:tc>
          <w:tcPr>
            <w:tcW w:w="2268" w:type="dxa"/>
            <w:tcBorders>
              <w:top w:val="single" w:color="auto" w:sz="2" w:space="0"/>
              <w:left w:val="single" w:color="auto" w:sz="2" w:space="0"/>
              <w:bottom w:val="single" w:color="auto" w:sz="2" w:space="0"/>
            </w:tcBorders>
            <w:shd w:val="clear" w:color="auto" w:fill="auto"/>
            <w:vAlign w:val="center"/>
          </w:tcPr>
          <w:p>
            <w:pPr>
              <w:widowControl/>
              <w:spacing w:line="280" w:lineRule="exact"/>
              <w:jc w:val="left"/>
              <w:rPr>
                <w:rFonts w:ascii="宋体" w:hAnsi="宋体" w:eastAsia="宋体" w:cs="宋体"/>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2659" w:type="dxa"/>
            <w:gridSpan w:val="2"/>
            <w:tcBorders>
              <w:top w:val="single" w:color="auto" w:sz="2" w:space="0"/>
              <w:bottom w:val="single" w:color="auto" w:sz="2" w:space="0"/>
              <w:right w:val="single" w:color="auto" w:sz="2"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废水汞排放量</w:t>
            </w:r>
          </w:p>
        </w:tc>
        <w:tc>
          <w:tcPr>
            <w:tcW w:w="1274"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千克</w:t>
            </w:r>
          </w:p>
        </w:tc>
        <w:tc>
          <w:tcPr>
            <w:tcW w:w="1079" w:type="dxa"/>
            <w:gridSpan w:val="2"/>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40</w:t>
            </w:r>
          </w:p>
        </w:tc>
        <w:tc>
          <w:tcPr>
            <w:tcW w:w="2185" w:type="dxa"/>
            <w:gridSpan w:val="2"/>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left"/>
              <w:rPr>
                <w:rFonts w:ascii="宋体" w:hAnsi="宋体" w:eastAsia="宋体" w:cs="宋体"/>
                <w:color w:val="000000"/>
                <w:kern w:val="0"/>
                <w:sz w:val="18"/>
                <w:szCs w:val="18"/>
              </w:rPr>
            </w:pPr>
          </w:p>
        </w:tc>
        <w:tc>
          <w:tcPr>
            <w:tcW w:w="2268" w:type="dxa"/>
            <w:tcBorders>
              <w:top w:val="single" w:color="auto" w:sz="2" w:space="0"/>
              <w:left w:val="single" w:color="auto" w:sz="2" w:space="0"/>
              <w:bottom w:val="single" w:color="auto" w:sz="2" w:space="0"/>
            </w:tcBorders>
            <w:shd w:val="clear" w:color="auto" w:fill="auto"/>
            <w:vAlign w:val="center"/>
          </w:tcPr>
          <w:p>
            <w:pPr>
              <w:widowControl/>
              <w:spacing w:line="280" w:lineRule="exact"/>
              <w:jc w:val="left"/>
              <w:rPr>
                <w:rFonts w:ascii="宋体" w:hAnsi="宋体" w:eastAsia="宋体" w:cs="宋体"/>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2659" w:type="dxa"/>
            <w:gridSpan w:val="2"/>
            <w:tcBorders>
              <w:top w:val="single" w:color="auto" w:sz="2" w:space="0"/>
              <w:bottom w:val="single" w:color="auto" w:sz="2" w:space="0"/>
              <w:right w:val="single" w:color="auto" w:sz="2"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废水总铬产生量</w:t>
            </w:r>
          </w:p>
        </w:tc>
        <w:tc>
          <w:tcPr>
            <w:tcW w:w="1274"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千克</w:t>
            </w:r>
          </w:p>
        </w:tc>
        <w:tc>
          <w:tcPr>
            <w:tcW w:w="1079" w:type="dxa"/>
            <w:gridSpan w:val="2"/>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41</w:t>
            </w:r>
          </w:p>
        </w:tc>
        <w:tc>
          <w:tcPr>
            <w:tcW w:w="2185" w:type="dxa"/>
            <w:gridSpan w:val="2"/>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left"/>
              <w:rPr>
                <w:rFonts w:ascii="宋体" w:hAnsi="宋体" w:eastAsia="宋体" w:cs="宋体"/>
                <w:color w:val="000000"/>
                <w:kern w:val="0"/>
                <w:sz w:val="18"/>
                <w:szCs w:val="18"/>
              </w:rPr>
            </w:pPr>
          </w:p>
        </w:tc>
        <w:tc>
          <w:tcPr>
            <w:tcW w:w="2268" w:type="dxa"/>
            <w:tcBorders>
              <w:top w:val="single" w:color="auto" w:sz="2" w:space="0"/>
              <w:left w:val="single" w:color="auto" w:sz="2" w:space="0"/>
              <w:bottom w:val="single" w:color="auto" w:sz="2" w:space="0"/>
            </w:tcBorders>
            <w:shd w:val="clear" w:color="auto" w:fill="auto"/>
            <w:vAlign w:val="center"/>
          </w:tcPr>
          <w:p>
            <w:pPr>
              <w:widowControl/>
              <w:spacing w:line="280" w:lineRule="exact"/>
              <w:jc w:val="left"/>
              <w:rPr>
                <w:rFonts w:ascii="宋体" w:hAnsi="宋体" w:eastAsia="宋体" w:cs="宋体"/>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2659" w:type="dxa"/>
            <w:gridSpan w:val="2"/>
            <w:tcBorders>
              <w:top w:val="single" w:color="auto" w:sz="2" w:space="0"/>
              <w:bottom w:val="single" w:color="auto" w:sz="2" w:space="0"/>
              <w:right w:val="single" w:color="auto" w:sz="2" w:space="0"/>
            </w:tcBorders>
            <w:shd w:val="clear" w:color="auto" w:fill="auto"/>
            <w:vAlign w:val="center"/>
          </w:tcPr>
          <w:p>
            <w:pPr>
              <w:widowControl/>
              <w:spacing w:line="280" w:lineRule="exact"/>
              <w:ind w:firstLine="180" w:firstLineChars="1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废水总铬排放量</w:t>
            </w:r>
          </w:p>
        </w:tc>
        <w:tc>
          <w:tcPr>
            <w:tcW w:w="1274"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千克</w:t>
            </w:r>
          </w:p>
        </w:tc>
        <w:tc>
          <w:tcPr>
            <w:tcW w:w="1079" w:type="dxa"/>
            <w:gridSpan w:val="2"/>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42</w:t>
            </w:r>
          </w:p>
        </w:tc>
        <w:tc>
          <w:tcPr>
            <w:tcW w:w="2185" w:type="dxa"/>
            <w:gridSpan w:val="2"/>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left"/>
              <w:rPr>
                <w:rFonts w:ascii="宋体" w:hAnsi="宋体" w:eastAsia="宋体" w:cs="宋体"/>
                <w:color w:val="000000"/>
                <w:kern w:val="0"/>
                <w:sz w:val="18"/>
                <w:szCs w:val="18"/>
              </w:rPr>
            </w:pPr>
          </w:p>
        </w:tc>
        <w:tc>
          <w:tcPr>
            <w:tcW w:w="2268" w:type="dxa"/>
            <w:tcBorders>
              <w:top w:val="single" w:color="auto" w:sz="2" w:space="0"/>
              <w:left w:val="single" w:color="auto" w:sz="2" w:space="0"/>
              <w:bottom w:val="single" w:color="auto" w:sz="2" w:space="0"/>
            </w:tcBorders>
            <w:shd w:val="clear" w:color="auto" w:fill="auto"/>
            <w:vAlign w:val="center"/>
          </w:tcPr>
          <w:p>
            <w:pPr>
              <w:widowControl/>
              <w:spacing w:line="280" w:lineRule="exact"/>
              <w:jc w:val="left"/>
              <w:rPr>
                <w:rFonts w:ascii="宋体" w:hAnsi="宋体" w:eastAsia="宋体" w:cs="宋体"/>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2659" w:type="dxa"/>
            <w:gridSpan w:val="2"/>
            <w:tcBorders>
              <w:top w:val="single" w:color="auto" w:sz="2" w:space="0"/>
              <w:bottom w:val="single" w:color="auto" w:sz="2" w:space="0"/>
              <w:right w:val="single" w:color="auto" w:sz="2"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废水六价铬产生量</w:t>
            </w:r>
          </w:p>
        </w:tc>
        <w:tc>
          <w:tcPr>
            <w:tcW w:w="1274"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千克</w:t>
            </w:r>
          </w:p>
        </w:tc>
        <w:tc>
          <w:tcPr>
            <w:tcW w:w="1079" w:type="dxa"/>
            <w:gridSpan w:val="2"/>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43</w:t>
            </w:r>
          </w:p>
        </w:tc>
        <w:tc>
          <w:tcPr>
            <w:tcW w:w="2185" w:type="dxa"/>
            <w:gridSpan w:val="2"/>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left"/>
              <w:rPr>
                <w:rFonts w:ascii="宋体" w:hAnsi="宋体" w:eastAsia="宋体" w:cs="宋体"/>
                <w:color w:val="000000"/>
                <w:kern w:val="0"/>
                <w:sz w:val="18"/>
                <w:szCs w:val="18"/>
              </w:rPr>
            </w:pPr>
          </w:p>
        </w:tc>
        <w:tc>
          <w:tcPr>
            <w:tcW w:w="2268" w:type="dxa"/>
            <w:tcBorders>
              <w:top w:val="single" w:color="auto" w:sz="2" w:space="0"/>
              <w:left w:val="single" w:color="auto" w:sz="2" w:space="0"/>
              <w:bottom w:val="single" w:color="auto" w:sz="2" w:space="0"/>
            </w:tcBorders>
            <w:shd w:val="clear" w:color="auto" w:fill="auto"/>
            <w:vAlign w:val="center"/>
          </w:tcPr>
          <w:p>
            <w:pPr>
              <w:widowControl/>
              <w:spacing w:line="280" w:lineRule="exact"/>
              <w:jc w:val="left"/>
              <w:rPr>
                <w:rFonts w:ascii="宋体" w:hAnsi="宋体" w:eastAsia="宋体" w:cs="宋体"/>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2659" w:type="dxa"/>
            <w:gridSpan w:val="2"/>
            <w:tcBorders>
              <w:top w:val="single" w:color="auto" w:sz="2" w:space="0"/>
              <w:bottom w:val="single" w:color="auto" w:sz="2" w:space="0"/>
              <w:right w:val="single" w:color="auto" w:sz="2"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废水六价铬排放量</w:t>
            </w:r>
          </w:p>
        </w:tc>
        <w:tc>
          <w:tcPr>
            <w:tcW w:w="1274"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千克</w:t>
            </w:r>
          </w:p>
        </w:tc>
        <w:tc>
          <w:tcPr>
            <w:tcW w:w="1079" w:type="dxa"/>
            <w:gridSpan w:val="2"/>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44</w:t>
            </w:r>
          </w:p>
        </w:tc>
        <w:tc>
          <w:tcPr>
            <w:tcW w:w="2185" w:type="dxa"/>
            <w:gridSpan w:val="2"/>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left"/>
              <w:rPr>
                <w:rFonts w:ascii="宋体" w:hAnsi="宋体" w:eastAsia="宋体" w:cs="宋体"/>
                <w:color w:val="000000"/>
                <w:kern w:val="0"/>
                <w:sz w:val="18"/>
                <w:szCs w:val="18"/>
              </w:rPr>
            </w:pPr>
          </w:p>
        </w:tc>
        <w:tc>
          <w:tcPr>
            <w:tcW w:w="2268" w:type="dxa"/>
            <w:tcBorders>
              <w:top w:val="single" w:color="auto" w:sz="2" w:space="0"/>
              <w:left w:val="single" w:color="auto" w:sz="2" w:space="0"/>
              <w:bottom w:val="single" w:color="auto" w:sz="2" w:space="0"/>
            </w:tcBorders>
            <w:shd w:val="clear" w:color="auto" w:fill="auto"/>
            <w:vAlign w:val="center"/>
          </w:tcPr>
          <w:p>
            <w:pPr>
              <w:widowControl/>
              <w:spacing w:line="280" w:lineRule="exact"/>
              <w:jc w:val="left"/>
              <w:rPr>
                <w:rFonts w:ascii="宋体" w:hAnsi="宋体" w:eastAsia="宋体" w:cs="宋体"/>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2506" w:type="dxa"/>
            <w:tcBorders>
              <w:top w:val="single" w:color="auto" w:sz="2" w:space="0"/>
              <w:bottom w:val="nil"/>
              <w:right w:val="nil"/>
            </w:tcBorders>
            <w:shd w:val="clear" w:color="auto" w:fill="auto"/>
            <w:vAlign w:val="center"/>
          </w:tcPr>
          <w:p>
            <w:pPr>
              <w:widowControl/>
              <w:spacing w:line="280" w:lineRule="exact"/>
              <w:jc w:val="left"/>
              <w:rPr>
                <w:rFonts w:ascii="宋体" w:hAnsi="宋体" w:eastAsia="宋体" w:cs="Times New Roman"/>
                <w:bCs/>
                <w:color w:val="000000"/>
                <w:sz w:val="18"/>
                <w:szCs w:val="18"/>
              </w:rPr>
            </w:pPr>
            <w:r>
              <w:rPr>
                <w:rFonts w:ascii="宋体" w:hAnsi="宋体" w:eastAsia="宋体" w:cs="Times New Roman"/>
                <w:bCs/>
                <w:color w:val="000000"/>
                <w:sz w:val="18"/>
                <w:szCs w:val="18"/>
              </w:rPr>
              <w:t>单位负责人：</w:t>
            </w:r>
          </w:p>
        </w:tc>
        <w:tc>
          <w:tcPr>
            <w:tcW w:w="2279" w:type="dxa"/>
            <w:gridSpan w:val="3"/>
            <w:tcBorders>
              <w:top w:val="single" w:color="auto" w:sz="2" w:space="0"/>
              <w:left w:val="nil"/>
              <w:bottom w:val="nil"/>
              <w:right w:val="nil"/>
            </w:tcBorders>
            <w:shd w:val="clear" w:color="auto" w:fill="auto"/>
            <w:vAlign w:val="center"/>
          </w:tcPr>
          <w:p>
            <w:pPr>
              <w:widowControl/>
              <w:spacing w:line="280" w:lineRule="exact"/>
              <w:jc w:val="left"/>
              <w:rPr>
                <w:rFonts w:ascii="宋体" w:hAnsi="宋体" w:eastAsia="宋体" w:cs="Times New Roman"/>
                <w:bCs/>
                <w:color w:val="000000"/>
                <w:sz w:val="18"/>
                <w:szCs w:val="18"/>
              </w:rPr>
            </w:pPr>
            <w:r>
              <w:rPr>
                <w:rFonts w:ascii="宋体" w:hAnsi="宋体" w:eastAsia="宋体" w:cs="Times New Roman"/>
                <w:bCs/>
                <w:color w:val="000000"/>
                <w:sz w:val="18"/>
                <w:szCs w:val="18"/>
              </w:rPr>
              <w:t>审核人：</w:t>
            </w:r>
          </w:p>
        </w:tc>
        <w:tc>
          <w:tcPr>
            <w:tcW w:w="2128" w:type="dxa"/>
            <w:gridSpan w:val="2"/>
            <w:tcBorders>
              <w:top w:val="single" w:color="auto" w:sz="2" w:space="0"/>
              <w:left w:val="nil"/>
              <w:bottom w:val="nil"/>
              <w:right w:val="nil"/>
            </w:tcBorders>
            <w:shd w:val="clear" w:color="auto" w:fill="auto"/>
            <w:vAlign w:val="center"/>
          </w:tcPr>
          <w:p>
            <w:pPr>
              <w:widowControl/>
              <w:spacing w:line="280" w:lineRule="exact"/>
              <w:jc w:val="left"/>
              <w:rPr>
                <w:rFonts w:ascii="宋体" w:hAnsi="宋体" w:eastAsia="宋体" w:cs="Times New Roman"/>
                <w:bCs/>
                <w:color w:val="000000"/>
                <w:sz w:val="18"/>
                <w:szCs w:val="18"/>
              </w:rPr>
            </w:pPr>
            <w:r>
              <w:rPr>
                <w:rFonts w:ascii="宋体" w:hAnsi="宋体" w:eastAsia="宋体" w:cs="Times New Roman"/>
                <w:bCs/>
                <w:color w:val="000000"/>
                <w:sz w:val="18"/>
                <w:szCs w:val="18"/>
              </w:rPr>
              <w:t>填表人：</w:t>
            </w:r>
          </w:p>
        </w:tc>
        <w:tc>
          <w:tcPr>
            <w:tcW w:w="2552" w:type="dxa"/>
            <w:gridSpan w:val="2"/>
            <w:tcBorders>
              <w:top w:val="single" w:color="auto" w:sz="2" w:space="0"/>
              <w:left w:val="nil"/>
              <w:bottom w:val="nil"/>
            </w:tcBorders>
            <w:shd w:val="clear" w:color="auto" w:fill="auto"/>
            <w:vAlign w:val="center"/>
          </w:tcPr>
          <w:p>
            <w:pPr>
              <w:widowControl/>
              <w:spacing w:line="280" w:lineRule="exact"/>
              <w:jc w:val="left"/>
              <w:rPr>
                <w:rFonts w:ascii="宋体" w:hAnsi="宋体" w:eastAsia="宋体" w:cs="Times New Roman"/>
                <w:bCs/>
                <w:color w:val="000000"/>
                <w:sz w:val="18"/>
                <w:szCs w:val="18"/>
              </w:rPr>
            </w:pPr>
            <w:r>
              <w:rPr>
                <w:rFonts w:hint="eastAsia" w:ascii="宋体" w:hAnsi="宋体" w:eastAsia="宋体" w:cs="Times New Roman"/>
                <w:bCs/>
                <w:color w:val="000000"/>
                <w:sz w:val="18"/>
                <w:szCs w:val="18"/>
              </w:rPr>
              <w:t>报出</w:t>
            </w:r>
            <w:r>
              <w:rPr>
                <w:rFonts w:ascii="宋体" w:hAnsi="宋体" w:eastAsia="宋体" w:cs="Times New Roman"/>
                <w:bCs/>
                <w:color w:val="000000"/>
                <w:sz w:val="18"/>
                <w:szCs w:val="18"/>
              </w:rPr>
              <w:t>日期</w:t>
            </w:r>
            <w:r>
              <w:rPr>
                <w:rFonts w:hint="eastAsia" w:ascii="宋体" w:hAnsi="宋体" w:eastAsia="宋体" w:cs="Times New Roman"/>
                <w:bCs/>
                <w:color w:val="000000"/>
                <w:sz w:val="18"/>
                <w:szCs w:val="18"/>
              </w:rPr>
              <w:t>：</w:t>
            </w:r>
            <w:r>
              <w:rPr>
                <w:rFonts w:ascii="宋体" w:hAnsi="宋体" w:eastAsia="宋体" w:cs="Times New Roman"/>
                <w:bCs/>
                <w:color w:val="000000"/>
                <w:sz w:val="18"/>
                <w:szCs w:val="18"/>
              </w:rPr>
              <w:t>20</w:t>
            </w:r>
            <w:r>
              <w:rPr>
                <w:rFonts w:hint="eastAsia" w:ascii="宋体" w:hAnsi="宋体" w:eastAsia="宋体" w:cs="Times New Roman"/>
                <w:bCs/>
                <w:color w:val="000000"/>
                <w:sz w:val="18"/>
                <w:szCs w:val="18"/>
              </w:rPr>
              <w:t>18</w:t>
            </w:r>
            <w:r>
              <w:rPr>
                <w:rFonts w:ascii="宋体" w:hAnsi="宋体" w:eastAsia="宋体" w:cs="Times New Roman"/>
                <w:bCs/>
                <w:color w:val="000000"/>
                <w:sz w:val="18"/>
                <w:szCs w:val="18"/>
              </w:rPr>
              <w:t>年</w:t>
            </w:r>
            <w:r>
              <w:rPr>
                <w:rFonts w:hint="eastAsia" w:ascii="宋体" w:hAnsi="宋体" w:eastAsia="宋体" w:cs="Times New Roman"/>
                <w:bCs/>
                <w:color w:val="000000"/>
                <w:sz w:val="18"/>
                <w:szCs w:val="18"/>
              </w:rPr>
              <w:t xml:space="preserve">   </w:t>
            </w:r>
            <w:r>
              <w:rPr>
                <w:rFonts w:ascii="宋体" w:hAnsi="宋体" w:eastAsia="宋体" w:cs="Times New Roman"/>
                <w:bCs/>
                <w:color w:val="000000"/>
                <w:sz w:val="18"/>
                <w:szCs w:val="18"/>
              </w:rPr>
              <w:t>月</w:t>
            </w:r>
            <w:r>
              <w:rPr>
                <w:rFonts w:hint="eastAsia" w:ascii="宋体" w:hAnsi="宋体" w:eastAsia="宋体" w:cs="Times New Roman"/>
                <w:bCs/>
                <w:color w:val="000000"/>
                <w:sz w:val="18"/>
                <w:szCs w:val="18"/>
              </w:rPr>
              <w:t xml:space="preserve">   </w:t>
            </w:r>
            <w:r>
              <w:rPr>
                <w:rFonts w:ascii="宋体" w:hAnsi="宋体" w:eastAsia="宋体" w:cs="Times New Roman"/>
                <w:bCs/>
                <w:color w:val="000000"/>
                <w:sz w:val="18"/>
                <w:szCs w:val="18"/>
              </w:rPr>
              <w:t>日</w:t>
            </w:r>
          </w:p>
        </w:tc>
      </w:tr>
    </w:tbl>
    <w:p>
      <w:pPr>
        <w:spacing w:line="280" w:lineRule="exact"/>
        <w:rPr>
          <w:rFonts w:ascii="宋体" w:hAnsi="宋体" w:eastAsia="宋体" w:cs="Times New Roman"/>
          <w:sz w:val="18"/>
          <w:szCs w:val="18"/>
        </w:rPr>
      </w:pPr>
      <w:r>
        <w:rPr>
          <w:rFonts w:hint="eastAsia" w:ascii="宋体" w:hAnsi="宋体" w:eastAsia="宋体" w:cs="Times New Roman"/>
          <w:sz w:val="18"/>
          <w:szCs w:val="18"/>
        </w:rPr>
        <w:t>说明：1.指标间关系：01=02+03+04，05≥18，41≥43，42≥44，同一污染物产生量大于等于排放量；</w:t>
      </w:r>
    </w:p>
    <w:p>
      <w:pPr>
        <w:spacing w:line="280" w:lineRule="exact"/>
        <w:ind w:left="525" w:leftChars="250"/>
        <w:rPr>
          <w:rFonts w:ascii="Calibri" w:hAnsi="Calibri" w:eastAsia="宋体" w:cs="Times New Roman"/>
          <w:sz w:val="18"/>
          <w:szCs w:val="18"/>
        </w:rPr>
        <w:sectPr>
          <w:pgSz w:w="11906" w:h="16838"/>
          <w:pgMar w:top="1247" w:right="1418" w:bottom="1247" w:left="1247" w:header="851" w:footer="992" w:gutter="0"/>
          <w:cols w:space="425" w:num="1"/>
          <w:docGrid w:type="lines" w:linePitch="326" w:charSpace="0"/>
        </w:sectPr>
      </w:pPr>
      <w:r>
        <w:rPr>
          <w:rFonts w:hint="eastAsia" w:ascii="宋体" w:hAnsi="宋体" w:eastAsia="宋体" w:cs="Times New Roman"/>
          <w:sz w:val="18"/>
          <w:szCs w:val="18"/>
        </w:rPr>
        <w:t>2.如需填报的治理设施套数、排放口数量超过2个可自行增加表格填写</w:t>
      </w:r>
      <w:r>
        <w:rPr>
          <w:rFonts w:hint="eastAsia" w:ascii="Calibri" w:hAnsi="Calibri" w:eastAsia="宋体" w:cs="Times New Roman"/>
          <w:sz w:val="18"/>
          <w:szCs w:val="18"/>
        </w:rPr>
        <w:t>。</w:t>
      </w:r>
      <w:r>
        <w:rPr>
          <w:rFonts w:ascii="Calibri" w:hAnsi="Calibri" w:eastAsia="宋体" w:cs="Times New Roman"/>
        </w:rPr>
        <w:br w:type="page"/>
      </w:r>
      <w:bookmarkEnd w:id="52"/>
      <w:bookmarkEnd w:id="53"/>
    </w:p>
    <w:p>
      <w:pPr>
        <w:pStyle w:val="2"/>
      </w:pPr>
      <w:bookmarkStart w:id="80" w:name="_Ref513815464"/>
      <w:bookmarkStart w:id="81" w:name="_Toc513815179"/>
      <w:r>
        <w:rPr>
          <w:rFonts w:hint="eastAsia"/>
        </w:rPr>
        <w:t>工业企业废水污染物产排污系数核算信息普查表</w:t>
      </w:r>
      <w:bookmarkEnd w:id="80"/>
      <w:bookmarkEnd w:id="81"/>
      <w:r>
        <w:rPr>
          <w:rFonts w:hint="eastAsia"/>
          <w:color w:val="FF0000"/>
        </w:rPr>
        <w:t>(选填)</w:t>
      </w:r>
    </w:p>
    <w:tbl>
      <w:tblPr>
        <w:tblStyle w:val="43"/>
        <w:tblW w:w="9815" w:type="dxa"/>
        <w:tblInd w:w="-176" w:type="dxa"/>
        <w:tblLayout w:type="fixed"/>
        <w:tblCellMar>
          <w:top w:w="0" w:type="dxa"/>
          <w:left w:w="108" w:type="dxa"/>
          <w:bottom w:w="0" w:type="dxa"/>
          <w:right w:w="108" w:type="dxa"/>
        </w:tblCellMar>
      </w:tblPr>
      <w:tblGrid>
        <w:gridCol w:w="2608"/>
        <w:gridCol w:w="1256"/>
        <w:gridCol w:w="899"/>
        <w:gridCol w:w="236"/>
        <w:gridCol w:w="773"/>
        <w:gridCol w:w="285"/>
        <w:gridCol w:w="870"/>
        <w:gridCol w:w="145"/>
        <w:gridCol w:w="868"/>
        <w:gridCol w:w="1875"/>
      </w:tblGrid>
      <w:tr>
        <w:tblPrEx>
          <w:tblCellMar>
            <w:top w:w="0" w:type="dxa"/>
            <w:left w:w="108" w:type="dxa"/>
            <w:bottom w:w="0" w:type="dxa"/>
            <w:right w:w="108" w:type="dxa"/>
          </w:tblCellMar>
        </w:tblPrEx>
        <w:trPr>
          <w:trHeight w:val="454" w:hRule="atLeast"/>
        </w:trPr>
        <w:tc>
          <w:tcPr>
            <w:tcW w:w="5772" w:type="dxa"/>
            <w:gridSpan w:val="5"/>
            <w:tcBorders>
              <w:top w:val="nil"/>
              <w:left w:val="nil"/>
              <w:bottom w:val="single" w:color="auto" w:sz="8" w:space="0"/>
              <w:right w:val="nil"/>
            </w:tcBorders>
            <w:shd w:val="clear" w:color="auto" w:fill="auto"/>
            <w:vAlign w:val="center"/>
          </w:tcPr>
          <w:p>
            <w:pPr>
              <w:widowControl/>
              <w:spacing w:line="240" w:lineRule="exact"/>
              <w:jc w:val="left"/>
              <w:rPr>
                <w:rFonts w:ascii="宋体" w:hAnsi="宋体" w:eastAsia="宋体" w:cs="宋体"/>
                <w:kern w:val="0"/>
                <w:sz w:val="18"/>
                <w:szCs w:val="18"/>
              </w:rPr>
            </w:pPr>
          </w:p>
        </w:tc>
        <w:tc>
          <w:tcPr>
            <w:tcW w:w="1155" w:type="dxa"/>
            <w:gridSpan w:val="2"/>
            <w:tcBorders>
              <w:top w:val="nil"/>
              <w:left w:val="nil"/>
              <w:bottom w:val="single" w:color="auto" w:sz="8" w:space="0"/>
              <w:right w:val="nil"/>
            </w:tcBorders>
            <w:shd w:val="clear" w:color="000000" w:fill="FFFFFF"/>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表    号：</w:t>
            </w:r>
          </w:p>
        </w:tc>
        <w:tc>
          <w:tcPr>
            <w:tcW w:w="2888" w:type="dxa"/>
            <w:gridSpan w:val="3"/>
            <w:tcBorders>
              <w:top w:val="nil"/>
              <w:left w:val="nil"/>
              <w:bottom w:val="single" w:color="auto" w:sz="8" w:space="0"/>
              <w:right w:val="nil"/>
            </w:tcBorders>
            <w:shd w:val="clear" w:color="000000" w:fill="FFFFFF"/>
            <w:vAlign w:val="center"/>
          </w:tcPr>
          <w:p>
            <w:pPr>
              <w:widowControl/>
              <w:spacing w:line="240" w:lineRule="exact"/>
              <w:jc w:val="right"/>
              <w:rPr>
                <w:rFonts w:ascii="宋体" w:hAnsi="宋体" w:eastAsia="宋体" w:cs="宋体"/>
                <w:kern w:val="0"/>
                <w:sz w:val="18"/>
                <w:szCs w:val="18"/>
              </w:rPr>
            </w:pPr>
            <w:r>
              <w:rPr>
                <w:rFonts w:hint="eastAsia" w:ascii="宋体" w:hAnsi="宋体" w:eastAsia="宋体" w:cs="宋体"/>
                <w:kern w:val="0"/>
                <w:sz w:val="18"/>
                <w:szCs w:val="18"/>
              </w:rPr>
              <w:t>Ｇ１０２－３表</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864" w:type="dxa"/>
            <w:gridSpan w:val="2"/>
            <w:tcBorders>
              <w:top w:val="single" w:color="auto" w:sz="8" w:space="0"/>
              <w:bottom w:val="single" w:color="auto" w:sz="2" w:space="0"/>
              <w:right w:val="single" w:color="auto" w:sz="2" w:space="0"/>
            </w:tcBorders>
            <w:shd w:val="clear" w:color="auto" w:fill="auto"/>
            <w:vAlign w:val="center"/>
          </w:tcPr>
          <w:p>
            <w:pPr>
              <w:widowControl/>
              <w:spacing w:line="280" w:lineRule="exact"/>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指标名称</w:t>
            </w:r>
          </w:p>
        </w:tc>
        <w:tc>
          <w:tcPr>
            <w:tcW w:w="1135" w:type="dxa"/>
            <w:gridSpan w:val="2"/>
            <w:tcBorders>
              <w:top w:val="single" w:color="auto" w:sz="8"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计量单位</w:t>
            </w:r>
          </w:p>
        </w:tc>
        <w:tc>
          <w:tcPr>
            <w:tcW w:w="1058" w:type="dxa"/>
            <w:gridSpan w:val="2"/>
            <w:tcBorders>
              <w:top w:val="single" w:color="auto" w:sz="8"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代码</w:t>
            </w:r>
          </w:p>
        </w:tc>
        <w:tc>
          <w:tcPr>
            <w:tcW w:w="3758" w:type="dxa"/>
            <w:gridSpan w:val="4"/>
            <w:tcBorders>
              <w:top w:val="single" w:color="auto" w:sz="8" w:space="0"/>
              <w:left w:val="single" w:color="auto" w:sz="2" w:space="0"/>
              <w:bottom w:val="single" w:color="auto" w:sz="2" w:space="0"/>
            </w:tcBorders>
            <w:shd w:val="clear" w:color="auto" w:fill="auto"/>
            <w:vAlign w:val="center"/>
          </w:tcPr>
          <w:p>
            <w:pPr>
              <w:widowControl/>
              <w:spacing w:line="280" w:lineRule="exact"/>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本年实际</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864" w:type="dxa"/>
            <w:gridSpan w:val="2"/>
            <w:tcBorders>
              <w:top w:val="single" w:color="auto" w:sz="2" w:space="0"/>
              <w:bottom w:val="single" w:color="auto" w:sz="2" w:space="0"/>
              <w:right w:val="single" w:color="auto" w:sz="2" w:space="0"/>
            </w:tcBorders>
            <w:shd w:val="clear" w:color="auto" w:fill="auto"/>
            <w:vAlign w:val="center"/>
          </w:tcPr>
          <w:p>
            <w:pPr>
              <w:tabs>
                <w:tab w:val="left" w:pos="426"/>
              </w:tabs>
              <w:spacing w:line="280" w:lineRule="exact"/>
              <w:ind w:right="-51"/>
              <w:jc w:val="center"/>
              <w:rPr>
                <w:rFonts w:ascii="宋体" w:hAnsi="宋体" w:eastAsia="宋体" w:cs="Times New Roman"/>
                <w:bCs/>
                <w:sz w:val="18"/>
                <w:szCs w:val="18"/>
              </w:rPr>
            </w:pPr>
            <w:r>
              <w:rPr>
                <w:rFonts w:hint="eastAsia" w:ascii="宋体" w:hAnsi="宋体" w:eastAsia="宋体" w:cs="Times New Roman"/>
                <w:bCs/>
                <w:sz w:val="18"/>
                <w:szCs w:val="18"/>
              </w:rPr>
              <w:t>甲</w:t>
            </w:r>
          </w:p>
        </w:tc>
        <w:tc>
          <w:tcPr>
            <w:tcW w:w="1135" w:type="dxa"/>
            <w:gridSpan w:val="2"/>
            <w:tcBorders>
              <w:top w:val="single" w:color="auto" w:sz="2" w:space="0"/>
              <w:left w:val="single" w:color="auto" w:sz="2" w:space="0"/>
              <w:bottom w:val="single" w:color="auto" w:sz="2" w:space="0"/>
              <w:right w:val="single" w:color="auto" w:sz="2" w:space="0"/>
            </w:tcBorders>
            <w:shd w:val="clear" w:color="auto" w:fill="auto"/>
            <w:vAlign w:val="center"/>
          </w:tcPr>
          <w:p>
            <w:pPr>
              <w:tabs>
                <w:tab w:val="left" w:pos="426"/>
              </w:tabs>
              <w:spacing w:line="280" w:lineRule="exact"/>
              <w:jc w:val="center"/>
              <w:rPr>
                <w:rFonts w:ascii="宋体" w:hAnsi="宋体" w:eastAsia="宋体" w:cs="Times New Roman"/>
                <w:sz w:val="18"/>
                <w:szCs w:val="18"/>
              </w:rPr>
            </w:pPr>
            <w:r>
              <w:rPr>
                <w:rFonts w:hint="eastAsia" w:ascii="宋体" w:hAnsi="宋体" w:eastAsia="宋体" w:cs="Times New Roman"/>
                <w:sz w:val="18"/>
                <w:szCs w:val="18"/>
              </w:rPr>
              <w:t>乙</w:t>
            </w:r>
          </w:p>
        </w:tc>
        <w:tc>
          <w:tcPr>
            <w:tcW w:w="1058" w:type="dxa"/>
            <w:gridSpan w:val="2"/>
            <w:tcBorders>
              <w:top w:val="single" w:color="auto" w:sz="2" w:space="0"/>
              <w:left w:val="single" w:color="auto" w:sz="2" w:space="0"/>
              <w:bottom w:val="single" w:color="auto" w:sz="2" w:space="0"/>
              <w:right w:val="single" w:color="auto" w:sz="2" w:space="0"/>
            </w:tcBorders>
            <w:shd w:val="clear" w:color="auto" w:fill="auto"/>
            <w:vAlign w:val="center"/>
          </w:tcPr>
          <w:p>
            <w:pPr>
              <w:tabs>
                <w:tab w:val="left" w:pos="426"/>
              </w:tabs>
              <w:spacing w:line="280" w:lineRule="exact"/>
              <w:jc w:val="center"/>
              <w:rPr>
                <w:rFonts w:ascii="宋体" w:hAnsi="宋体" w:eastAsia="宋体" w:cs="Times New Roman"/>
                <w:sz w:val="18"/>
                <w:szCs w:val="18"/>
              </w:rPr>
            </w:pPr>
            <w:r>
              <w:rPr>
                <w:rFonts w:hint="eastAsia" w:ascii="Calibri" w:hAnsi="宋体" w:eastAsia="宋体" w:cs="Times New Roman"/>
                <w:sz w:val="18"/>
                <w:szCs w:val="18"/>
              </w:rPr>
              <w:t>丙</w:t>
            </w:r>
          </w:p>
        </w:tc>
        <w:tc>
          <w:tcPr>
            <w:tcW w:w="1883" w:type="dxa"/>
            <w:gridSpan w:val="3"/>
            <w:tcBorders>
              <w:top w:val="single" w:color="auto" w:sz="2" w:space="0"/>
              <w:left w:val="single" w:color="auto" w:sz="2" w:space="0"/>
              <w:bottom w:val="single" w:color="auto" w:sz="2" w:space="0"/>
              <w:right w:val="single" w:color="auto" w:sz="2" w:space="0"/>
            </w:tcBorders>
            <w:shd w:val="clear" w:color="auto" w:fill="auto"/>
            <w:vAlign w:val="center"/>
          </w:tcPr>
          <w:p>
            <w:pPr>
              <w:tabs>
                <w:tab w:val="left" w:pos="426"/>
              </w:tabs>
              <w:spacing w:line="280" w:lineRule="exact"/>
              <w:jc w:val="center"/>
              <w:rPr>
                <w:rFonts w:ascii="宋体" w:hAnsi="宋体" w:eastAsia="宋体" w:cs="Times New Roman"/>
                <w:sz w:val="18"/>
                <w:szCs w:val="18"/>
              </w:rPr>
            </w:pPr>
            <w:r>
              <w:rPr>
                <w:rFonts w:hint="eastAsia" w:ascii="宋体" w:hAnsi="宋体" w:eastAsia="宋体" w:cs="宋体"/>
                <w:color w:val="000000"/>
                <w:kern w:val="0"/>
                <w:sz w:val="18"/>
                <w:szCs w:val="18"/>
              </w:rPr>
              <w:t>污染物1</w:t>
            </w:r>
          </w:p>
        </w:tc>
        <w:tc>
          <w:tcPr>
            <w:tcW w:w="1875" w:type="dxa"/>
            <w:tcBorders>
              <w:top w:val="single" w:color="auto" w:sz="2" w:space="0"/>
              <w:left w:val="single" w:color="auto" w:sz="2" w:space="0"/>
              <w:bottom w:val="single" w:color="auto" w:sz="2" w:space="0"/>
            </w:tcBorders>
          </w:tcPr>
          <w:p>
            <w:pPr>
              <w:tabs>
                <w:tab w:val="left" w:pos="426"/>
              </w:tabs>
              <w:spacing w:line="280" w:lineRule="exact"/>
              <w:jc w:val="center"/>
              <w:rPr>
                <w:rFonts w:ascii="宋体" w:hAnsi="宋体" w:eastAsia="宋体" w:cs="Times New Roman"/>
                <w:sz w:val="18"/>
                <w:szCs w:val="18"/>
              </w:rPr>
            </w:pPr>
            <w:r>
              <w:rPr>
                <w:rFonts w:hint="eastAsia" w:ascii="宋体" w:hAnsi="宋体" w:eastAsia="宋体" w:cs="宋体"/>
                <w:color w:val="000000"/>
                <w:kern w:val="0"/>
                <w:sz w:val="18"/>
                <w:szCs w:val="18"/>
              </w:rPr>
              <w:t>污染物2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864" w:type="dxa"/>
            <w:gridSpan w:val="2"/>
            <w:tcBorders>
              <w:top w:val="single" w:color="auto" w:sz="2" w:space="0"/>
              <w:bottom w:val="single" w:color="auto" w:sz="2" w:space="0"/>
              <w:right w:val="single" w:color="auto" w:sz="2"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污染物名称</w:t>
            </w:r>
          </w:p>
        </w:tc>
        <w:tc>
          <w:tcPr>
            <w:tcW w:w="1135" w:type="dxa"/>
            <w:gridSpan w:val="2"/>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1058" w:type="dxa"/>
            <w:gridSpan w:val="2"/>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01</w:t>
            </w:r>
          </w:p>
        </w:tc>
        <w:tc>
          <w:tcPr>
            <w:tcW w:w="1883" w:type="dxa"/>
            <w:gridSpan w:val="3"/>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left"/>
              <w:rPr>
                <w:rFonts w:ascii="宋体" w:hAnsi="宋体" w:eastAsia="宋体" w:cs="宋体"/>
                <w:color w:val="000000"/>
                <w:kern w:val="0"/>
                <w:sz w:val="18"/>
                <w:szCs w:val="18"/>
              </w:rPr>
            </w:pPr>
          </w:p>
        </w:tc>
        <w:tc>
          <w:tcPr>
            <w:tcW w:w="1875" w:type="dxa"/>
            <w:tcBorders>
              <w:top w:val="single" w:color="auto" w:sz="2" w:space="0"/>
              <w:left w:val="single" w:color="auto" w:sz="2" w:space="0"/>
              <w:bottom w:val="single" w:color="auto" w:sz="2" w:space="0"/>
            </w:tcBorders>
          </w:tcPr>
          <w:p>
            <w:pPr>
              <w:widowControl/>
              <w:spacing w:line="280" w:lineRule="exact"/>
              <w:jc w:val="left"/>
              <w:rPr>
                <w:rFonts w:ascii="宋体" w:hAnsi="宋体" w:eastAsia="宋体" w:cs="宋体"/>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864" w:type="dxa"/>
            <w:gridSpan w:val="2"/>
            <w:tcBorders>
              <w:top w:val="single" w:color="auto" w:sz="2" w:space="0"/>
              <w:bottom w:val="single" w:color="auto" w:sz="2" w:space="0"/>
              <w:right w:val="single" w:color="auto" w:sz="2"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废水总排口名称</w:t>
            </w:r>
          </w:p>
        </w:tc>
        <w:tc>
          <w:tcPr>
            <w:tcW w:w="1135" w:type="dxa"/>
            <w:gridSpan w:val="2"/>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1058" w:type="dxa"/>
            <w:gridSpan w:val="2"/>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02</w:t>
            </w:r>
          </w:p>
        </w:tc>
        <w:tc>
          <w:tcPr>
            <w:tcW w:w="1883" w:type="dxa"/>
            <w:gridSpan w:val="3"/>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left"/>
              <w:rPr>
                <w:rFonts w:ascii="宋体" w:hAnsi="宋体" w:eastAsia="宋体" w:cs="宋体"/>
                <w:color w:val="000000"/>
                <w:kern w:val="0"/>
                <w:sz w:val="18"/>
                <w:szCs w:val="18"/>
              </w:rPr>
            </w:pPr>
          </w:p>
        </w:tc>
        <w:tc>
          <w:tcPr>
            <w:tcW w:w="1875" w:type="dxa"/>
            <w:tcBorders>
              <w:top w:val="single" w:color="auto" w:sz="2" w:space="0"/>
              <w:left w:val="single" w:color="auto" w:sz="2" w:space="0"/>
              <w:bottom w:val="single" w:color="auto" w:sz="2" w:space="0"/>
            </w:tcBorders>
          </w:tcPr>
          <w:p>
            <w:pPr>
              <w:widowControl/>
              <w:spacing w:line="280" w:lineRule="exact"/>
              <w:jc w:val="left"/>
              <w:rPr>
                <w:rFonts w:ascii="宋体" w:hAnsi="宋体" w:eastAsia="宋体" w:cs="宋体"/>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864" w:type="dxa"/>
            <w:gridSpan w:val="2"/>
            <w:tcBorders>
              <w:top w:val="single" w:color="auto" w:sz="2" w:space="0"/>
              <w:bottom w:val="single" w:color="auto" w:sz="2" w:space="0"/>
              <w:right w:val="single" w:color="auto" w:sz="2"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废水总排口编号</w:t>
            </w:r>
          </w:p>
        </w:tc>
        <w:tc>
          <w:tcPr>
            <w:tcW w:w="1135" w:type="dxa"/>
            <w:gridSpan w:val="2"/>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1058" w:type="dxa"/>
            <w:gridSpan w:val="2"/>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03</w:t>
            </w:r>
          </w:p>
        </w:tc>
        <w:tc>
          <w:tcPr>
            <w:tcW w:w="1883" w:type="dxa"/>
            <w:gridSpan w:val="3"/>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left"/>
              <w:rPr>
                <w:rFonts w:ascii="宋体" w:hAnsi="宋体" w:eastAsia="宋体" w:cs="宋体"/>
                <w:color w:val="000000"/>
                <w:kern w:val="0"/>
                <w:sz w:val="18"/>
                <w:szCs w:val="18"/>
              </w:rPr>
            </w:pPr>
          </w:p>
        </w:tc>
        <w:tc>
          <w:tcPr>
            <w:tcW w:w="1875" w:type="dxa"/>
            <w:tcBorders>
              <w:top w:val="single" w:color="auto" w:sz="2" w:space="0"/>
              <w:left w:val="single" w:color="auto" w:sz="2" w:space="0"/>
              <w:bottom w:val="single" w:color="auto" w:sz="2" w:space="0"/>
            </w:tcBorders>
          </w:tcPr>
          <w:p>
            <w:pPr>
              <w:widowControl/>
              <w:spacing w:line="280" w:lineRule="exact"/>
              <w:jc w:val="left"/>
              <w:rPr>
                <w:rFonts w:ascii="宋体" w:hAnsi="宋体" w:eastAsia="宋体" w:cs="宋体"/>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864" w:type="dxa"/>
            <w:gridSpan w:val="2"/>
            <w:tcBorders>
              <w:top w:val="single" w:color="auto" w:sz="2" w:space="0"/>
              <w:bottom w:val="single" w:color="auto" w:sz="2" w:space="0"/>
              <w:right w:val="single" w:color="auto" w:sz="2"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核算环节</w:t>
            </w:r>
          </w:p>
        </w:tc>
        <w:tc>
          <w:tcPr>
            <w:tcW w:w="1135" w:type="dxa"/>
            <w:gridSpan w:val="2"/>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1058" w:type="dxa"/>
            <w:gridSpan w:val="2"/>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04</w:t>
            </w:r>
          </w:p>
        </w:tc>
        <w:tc>
          <w:tcPr>
            <w:tcW w:w="1883" w:type="dxa"/>
            <w:gridSpan w:val="3"/>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left"/>
              <w:rPr>
                <w:rFonts w:ascii="宋体" w:hAnsi="宋体" w:eastAsia="宋体" w:cs="宋体"/>
                <w:color w:val="000000"/>
                <w:kern w:val="0"/>
                <w:sz w:val="18"/>
                <w:szCs w:val="18"/>
              </w:rPr>
            </w:pPr>
          </w:p>
        </w:tc>
        <w:tc>
          <w:tcPr>
            <w:tcW w:w="1875" w:type="dxa"/>
            <w:tcBorders>
              <w:top w:val="single" w:color="auto" w:sz="2" w:space="0"/>
              <w:left w:val="single" w:color="auto" w:sz="2" w:space="0"/>
              <w:bottom w:val="single" w:color="auto" w:sz="2" w:space="0"/>
            </w:tcBorders>
          </w:tcPr>
          <w:p>
            <w:pPr>
              <w:widowControl/>
              <w:spacing w:line="280" w:lineRule="exact"/>
              <w:jc w:val="left"/>
              <w:rPr>
                <w:rFonts w:ascii="宋体" w:hAnsi="宋体" w:eastAsia="宋体" w:cs="宋体"/>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864" w:type="dxa"/>
            <w:gridSpan w:val="2"/>
            <w:tcBorders>
              <w:top w:val="single" w:color="auto" w:sz="2" w:space="0"/>
              <w:bottom w:val="single" w:color="auto" w:sz="2" w:space="0"/>
              <w:right w:val="single" w:color="auto" w:sz="2"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产品名称</w:t>
            </w:r>
          </w:p>
        </w:tc>
        <w:tc>
          <w:tcPr>
            <w:tcW w:w="1135" w:type="dxa"/>
            <w:gridSpan w:val="2"/>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1058" w:type="dxa"/>
            <w:gridSpan w:val="2"/>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05</w:t>
            </w:r>
          </w:p>
        </w:tc>
        <w:tc>
          <w:tcPr>
            <w:tcW w:w="1883" w:type="dxa"/>
            <w:gridSpan w:val="3"/>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left"/>
              <w:rPr>
                <w:rFonts w:ascii="宋体" w:hAnsi="宋体" w:eastAsia="宋体" w:cs="宋体"/>
                <w:color w:val="000000"/>
                <w:kern w:val="0"/>
                <w:sz w:val="18"/>
                <w:szCs w:val="18"/>
              </w:rPr>
            </w:pPr>
          </w:p>
        </w:tc>
        <w:tc>
          <w:tcPr>
            <w:tcW w:w="1875" w:type="dxa"/>
            <w:tcBorders>
              <w:top w:val="single" w:color="auto" w:sz="2" w:space="0"/>
              <w:left w:val="single" w:color="auto" w:sz="2" w:space="0"/>
              <w:bottom w:val="single" w:color="auto" w:sz="2" w:space="0"/>
            </w:tcBorders>
          </w:tcPr>
          <w:p>
            <w:pPr>
              <w:widowControl/>
              <w:spacing w:line="280" w:lineRule="exact"/>
              <w:jc w:val="left"/>
              <w:rPr>
                <w:rFonts w:ascii="宋体" w:hAnsi="宋体" w:eastAsia="宋体" w:cs="宋体"/>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864" w:type="dxa"/>
            <w:gridSpan w:val="2"/>
            <w:tcBorders>
              <w:top w:val="single" w:color="auto" w:sz="2" w:space="0"/>
              <w:bottom w:val="single" w:color="auto" w:sz="2" w:space="0"/>
              <w:right w:val="single" w:color="auto" w:sz="2"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原料名称</w:t>
            </w:r>
          </w:p>
        </w:tc>
        <w:tc>
          <w:tcPr>
            <w:tcW w:w="1135" w:type="dxa"/>
            <w:gridSpan w:val="2"/>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1058" w:type="dxa"/>
            <w:gridSpan w:val="2"/>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06</w:t>
            </w:r>
          </w:p>
        </w:tc>
        <w:tc>
          <w:tcPr>
            <w:tcW w:w="1883" w:type="dxa"/>
            <w:gridSpan w:val="3"/>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left"/>
              <w:rPr>
                <w:rFonts w:ascii="宋体" w:hAnsi="宋体" w:eastAsia="宋体" w:cs="宋体"/>
                <w:color w:val="000000"/>
                <w:kern w:val="0"/>
                <w:sz w:val="18"/>
                <w:szCs w:val="18"/>
              </w:rPr>
            </w:pPr>
          </w:p>
        </w:tc>
        <w:tc>
          <w:tcPr>
            <w:tcW w:w="1875" w:type="dxa"/>
            <w:tcBorders>
              <w:top w:val="single" w:color="auto" w:sz="2" w:space="0"/>
              <w:left w:val="single" w:color="auto" w:sz="2" w:space="0"/>
              <w:bottom w:val="single" w:color="auto" w:sz="2" w:space="0"/>
            </w:tcBorders>
          </w:tcPr>
          <w:p>
            <w:pPr>
              <w:widowControl/>
              <w:spacing w:line="280" w:lineRule="exact"/>
              <w:jc w:val="left"/>
              <w:rPr>
                <w:rFonts w:ascii="宋体" w:hAnsi="宋体" w:eastAsia="宋体" w:cs="宋体"/>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864" w:type="dxa"/>
            <w:gridSpan w:val="2"/>
            <w:tcBorders>
              <w:top w:val="single" w:color="auto" w:sz="2" w:space="0"/>
              <w:bottom w:val="single" w:color="auto" w:sz="2" w:space="0"/>
              <w:right w:val="single" w:color="auto" w:sz="2"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生产工艺名称</w:t>
            </w:r>
          </w:p>
        </w:tc>
        <w:tc>
          <w:tcPr>
            <w:tcW w:w="1135" w:type="dxa"/>
            <w:gridSpan w:val="2"/>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1058" w:type="dxa"/>
            <w:gridSpan w:val="2"/>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07</w:t>
            </w:r>
          </w:p>
        </w:tc>
        <w:tc>
          <w:tcPr>
            <w:tcW w:w="1883" w:type="dxa"/>
            <w:gridSpan w:val="3"/>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left"/>
              <w:rPr>
                <w:rFonts w:ascii="宋体" w:hAnsi="宋体" w:eastAsia="宋体" w:cs="宋体"/>
                <w:color w:val="000000"/>
                <w:kern w:val="0"/>
                <w:sz w:val="18"/>
                <w:szCs w:val="18"/>
              </w:rPr>
            </w:pPr>
          </w:p>
        </w:tc>
        <w:tc>
          <w:tcPr>
            <w:tcW w:w="1875" w:type="dxa"/>
            <w:tcBorders>
              <w:top w:val="single" w:color="auto" w:sz="2" w:space="0"/>
              <w:left w:val="single" w:color="auto" w:sz="2" w:space="0"/>
              <w:bottom w:val="single" w:color="auto" w:sz="2" w:space="0"/>
            </w:tcBorders>
          </w:tcPr>
          <w:p>
            <w:pPr>
              <w:widowControl/>
              <w:spacing w:line="280" w:lineRule="exact"/>
              <w:jc w:val="left"/>
              <w:rPr>
                <w:rFonts w:ascii="宋体" w:hAnsi="宋体" w:eastAsia="宋体" w:cs="宋体"/>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864" w:type="dxa"/>
            <w:gridSpan w:val="2"/>
            <w:tcBorders>
              <w:top w:val="single" w:color="auto" w:sz="2" w:space="0"/>
              <w:bottom w:val="single" w:color="auto" w:sz="2" w:space="0"/>
              <w:right w:val="single" w:color="auto" w:sz="2"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生产规模</w:t>
            </w:r>
          </w:p>
        </w:tc>
        <w:tc>
          <w:tcPr>
            <w:tcW w:w="1135" w:type="dxa"/>
            <w:gridSpan w:val="2"/>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吨/年</w:t>
            </w:r>
          </w:p>
        </w:tc>
        <w:tc>
          <w:tcPr>
            <w:tcW w:w="1058" w:type="dxa"/>
            <w:gridSpan w:val="2"/>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08</w:t>
            </w:r>
          </w:p>
        </w:tc>
        <w:tc>
          <w:tcPr>
            <w:tcW w:w="1883" w:type="dxa"/>
            <w:gridSpan w:val="3"/>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left"/>
              <w:rPr>
                <w:rFonts w:ascii="宋体" w:hAnsi="宋体" w:eastAsia="宋体" w:cs="宋体"/>
                <w:color w:val="000000"/>
                <w:kern w:val="0"/>
                <w:sz w:val="18"/>
                <w:szCs w:val="18"/>
              </w:rPr>
            </w:pPr>
          </w:p>
        </w:tc>
        <w:tc>
          <w:tcPr>
            <w:tcW w:w="1875" w:type="dxa"/>
            <w:tcBorders>
              <w:top w:val="single" w:color="auto" w:sz="2" w:space="0"/>
              <w:left w:val="single" w:color="auto" w:sz="2" w:space="0"/>
              <w:bottom w:val="single" w:color="auto" w:sz="2" w:space="0"/>
            </w:tcBorders>
          </w:tcPr>
          <w:p>
            <w:pPr>
              <w:widowControl/>
              <w:spacing w:line="280" w:lineRule="exact"/>
              <w:jc w:val="left"/>
              <w:rPr>
                <w:rFonts w:ascii="宋体" w:hAnsi="宋体" w:eastAsia="宋体" w:cs="宋体"/>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864" w:type="dxa"/>
            <w:gridSpan w:val="2"/>
            <w:tcBorders>
              <w:top w:val="single" w:color="auto" w:sz="2" w:space="0"/>
              <w:bottom w:val="single" w:color="auto" w:sz="2" w:space="0"/>
              <w:right w:val="single" w:color="auto" w:sz="2"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产品产量</w:t>
            </w:r>
          </w:p>
        </w:tc>
        <w:tc>
          <w:tcPr>
            <w:tcW w:w="1135" w:type="dxa"/>
            <w:gridSpan w:val="2"/>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吨</w:t>
            </w:r>
          </w:p>
        </w:tc>
        <w:tc>
          <w:tcPr>
            <w:tcW w:w="1058" w:type="dxa"/>
            <w:gridSpan w:val="2"/>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09</w:t>
            </w:r>
          </w:p>
        </w:tc>
        <w:tc>
          <w:tcPr>
            <w:tcW w:w="1883" w:type="dxa"/>
            <w:gridSpan w:val="3"/>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left"/>
              <w:rPr>
                <w:rFonts w:ascii="宋体" w:hAnsi="宋体" w:eastAsia="宋体" w:cs="宋体"/>
                <w:color w:val="000000"/>
                <w:kern w:val="0"/>
                <w:sz w:val="18"/>
                <w:szCs w:val="18"/>
              </w:rPr>
            </w:pPr>
          </w:p>
        </w:tc>
        <w:tc>
          <w:tcPr>
            <w:tcW w:w="1875" w:type="dxa"/>
            <w:tcBorders>
              <w:top w:val="single" w:color="auto" w:sz="2" w:space="0"/>
              <w:left w:val="single" w:color="auto" w:sz="2" w:space="0"/>
              <w:bottom w:val="single" w:color="auto" w:sz="2" w:space="0"/>
            </w:tcBorders>
          </w:tcPr>
          <w:p>
            <w:pPr>
              <w:widowControl/>
              <w:spacing w:line="280" w:lineRule="exact"/>
              <w:jc w:val="left"/>
              <w:rPr>
                <w:rFonts w:ascii="宋体" w:hAnsi="宋体" w:eastAsia="宋体" w:cs="宋体"/>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864" w:type="dxa"/>
            <w:gridSpan w:val="2"/>
            <w:tcBorders>
              <w:top w:val="single" w:color="auto" w:sz="2" w:space="0"/>
              <w:bottom w:val="single" w:color="auto" w:sz="2" w:space="0"/>
              <w:right w:val="single" w:color="auto" w:sz="2"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原料用量</w:t>
            </w:r>
          </w:p>
        </w:tc>
        <w:tc>
          <w:tcPr>
            <w:tcW w:w="1135" w:type="dxa"/>
            <w:gridSpan w:val="2"/>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吨</w:t>
            </w:r>
          </w:p>
        </w:tc>
        <w:tc>
          <w:tcPr>
            <w:tcW w:w="1058" w:type="dxa"/>
            <w:gridSpan w:val="2"/>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10</w:t>
            </w:r>
          </w:p>
        </w:tc>
        <w:tc>
          <w:tcPr>
            <w:tcW w:w="1883" w:type="dxa"/>
            <w:gridSpan w:val="3"/>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left"/>
              <w:rPr>
                <w:rFonts w:ascii="宋体" w:hAnsi="宋体" w:eastAsia="宋体" w:cs="宋体"/>
                <w:color w:val="000000"/>
                <w:kern w:val="0"/>
                <w:sz w:val="18"/>
                <w:szCs w:val="18"/>
              </w:rPr>
            </w:pPr>
          </w:p>
        </w:tc>
        <w:tc>
          <w:tcPr>
            <w:tcW w:w="1875" w:type="dxa"/>
            <w:tcBorders>
              <w:top w:val="single" w:color="auto" w:sz="2" w:space="0"/>
              <w:left w:val="single" w:color="auto" w:sz="2" w:space="0"/>
              <w:bottom w:val="single" w:color="auto" w:sz="2" w:space="0"/>
            </w:tcBorders>
          </w:tcPr>
          <w:p>
            <w:pPr>
              <w:widowControl/>
              <w:spacing w:line="280" w:lineRule="exact"/>
              <w:jc w:val="left"/>
              <w:rPr>
                <w:rFonts w:ascii="宋体" w:hAnsi="宋体" w:eastAsia="宋体" w:cs="宋体"/>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864" w:type="dxa"/>
            <w:gridSpan w:val="2"/>
            <w:tcBorders>
              <w:top w:val="single" w:color="auto" w:sz="2" w:space="0"/>
              <w:bottom w:val="single" w:color="auto" w:sz="2" w:space="0"/>
              <w:right w:val="single" w:color="auto" w:sz="2"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产污系数</w:t>
            </w:r>
          </w:p>
        </w:tc>
        <w:tc>
          <w:tcPr>
            <w:tcW w:w="1135" w:type="dxa"/>
            <w:gridSpan w:val="2"/>
            <w:tcBorders>
              <w:top w:val="single" w:color="auto" w:sz="2" w:space="0"/>
              <w:left w:val="single" w:color="auto" w:sz="2" w:space="0"/>
              <w:bottom w:val="single" w:color="auto" w:sz="2" w:space="0"/>
              <w:right w:val="single" w:color="auto" w:sz="2" w:space="0"/>
            </w:tcBorders>
            <w:shd w:val="clear" w:color="auto" w:fill="auto"/>
          </w:tcPr>
          <w:p>
            <w:pPr>
              <w:spacing w:line="280" w:lineRule="exact"/>
              <w:jc w:val="center"/>
            </w:pPr>
            <w:r>
              <w:rPr>
                <w:rFonts w:hint="eastAsia" w:ascii="宋体" w:hAnsi="宋体" w:eastAsia="宋体" w:cs="宋体"/>
                <w:color w:val="000000"/>
                <w:kern w:val="0"/>
                <w:sz w:val="18"/>
                <w:szCs w:val="18"/>
              </w:rPr>
              <w:t>—</w:t>
            </w:r>
          </w:p>
        </w:tc>
        <w:tc>
          <w:tcPr>
            <w:tcW w:w="1058" w:type="dxa"/>
            <w:gridSpan w:val="2"/>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11</w:t>
            </w:r>
          </w:p>
        </w:tc>
        <w:tc>
          <w:tcPr>
            <w:tcW w:w="1883" w:type="dxa"/>
            <w:gridSpan w:val="3"/>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left"/>
              <w:rPr>
                <w:rFonts w:ascii="宋体" w:hAnsi="宋体" w:eastAsia="宋体" w:cs="宋体"/>
                <w:color w:val="000000"/>
                <w:kern w:val="0"/>
                <w:sz w:val="18"/>
                <w:szCs w:val="18"/>
              </w:rPr>
            </w:pPr>
          </w:p>
        </w:tc>
        <w:tc>
          <w:tcPr>
            <w:tcW w:w="1875" w:type="dxa"/>
            <w:tcBorders>
              <w:top w:val="single" w:color="auto" w:sz="2" w:space="0"/>
              <w:left w:val="single" w:color="auto" w:sz="2" w:space="0"/>
              <w:bottom w:val="single" w:color="auto" w:sz="2" w:space="0"/>
            </w:tcBorders>
          </w:tcPr>
          <w:p>
            <w:pPr>
              <w:widowControl/>
              <w:spacing w:line="280" w:lineRule="exact"/>
              <w:jc w:val="left"/>
              <w:rPr>
                <w:rFonts w:ascii="宋体" w:hAnsi="宋体" w:eastAsia="宋体" w:cs="宋体"/>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864" w:type="dxa"/>
            <w:gridSpan w:val="2"/>
            <w:tcBorders>
              <w:top w:val="single" w:color="auto" w:sz="2" w:space="0"/>
              <w:bottom w:val="single" w:color="auto" w:sz="2" w:space="0"/>
              <w:right w:val="single" w:color="auto" w:sz="2"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污染物产生量</w:t>
            </w:r>
          </w:p>
        </w:tc>
        <w:tc>
          <w:tcPr>
            <w:tcW w:w="1135" w:type="dxa"/>
            <w:gridSpan w:val="2"/>
            <w:tcBorders>
              <w:top w:val="single" w:color="auto" w:sz="2" w:space="0"/>
              <w:left w:val="single" w:color="auto" w:sz="2" w:space="0"/>
              <w:bottom w:val="single" w:color="auto" w:sz="2" w:space="0"/>
              <w:right w:val="single" w:color="auto" w:sz="2" w:space="0"/>
            </w:tcBorders>
            <w:shd w:val="clear" w:color="auto" w:fill="auto"/>
          </w:tcPr>
          <w:p>
            <w:pPr>
              <w:spacing w:line="280" w:lineRule="exact"/>
              <w:jc w:val="center"/>
            </w:pPr>
            <w:r>
              <w:rPr>
                <w:rFonts w:hint="eastAsia" w:ascii="宋体" w:hAnsi="宋体" w:eastAsia="宋体" w:cs="宋体"/>
                <w:color w:val="000000"/>
                <w:kern w:val="0"/>
                <w:sz w:val="18"/>
                <w:szCs w:val="18"/>
              </w:rPr>
              <w:t>吨</w:t>
            </w:r>
          </w:p>
        </w:tc>
        <w:tc>
          <w:tcPr>
            <w:tcW w:w="1058" w:type="dxa"/>
            <w:gridSpan w:val="2"/>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12</w:t>
            </w:r>
          </w:p>
        </w:tc>
        <w:tc>
          <w:tcPr>
            <w:tcW w:w="1883" w:type="dxa"/>
            <w:gridSpan w:val="3"/>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left"/>
              <w:rPr>
                <w:rFonts w:ascii="宋体" w:hAnsi="宋体" w:eastAsia="宋体" w:cs="宋体"/>
                <w:color w:val="000000"/>
                <w:kern w:val="0"/>
                <w:sz w:val="18"/>
                <w:szCs w:val="18"/>
              </w:rPr>
            </w:pPr>
          </w:p>
        </w:tc>
        <w:tc>
          <w:tcPr>
            <w:tcW w:w="1875" w:type="dxa"/>
            <w:tcBorders>
              <w:top w:val="single" w:color="auto" w:sz="2" w:space="0"/>
              <w:left w:val="single" w:color="auto" w:sz="2" w:space="0"/>
              <w:bottom w:val="single" w:color="auto" w:sz="2" w:space="0"/>
            </w:tcBorders>
          </w:tcPr>
          <w:p>
            <w:pPr>
              <w:widowControl/>
              <w:spacing w:line="280" w:lineRule="exact"/>
              <w:jc w:val="left"/>
              <w:rPr>
                <w:rFonts w:ascii="宋体" w:hAnsi="宋体" w:eastAsia="宋体" w:cs="宋体"/>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864" w:type="dxa"/>
            <w:gridSpan w:val="2"/>
            <w:tcBorders>
              <w:top w:val="single" w:color="auto" w:sz="2" w:space="0"/>
              <w:bottom w:val="single" w:color="auto" w:sz="2" w:space="0"/>
              <w:right w:val="single" w:color="auto" w:sz="2"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处理工艺名称</w:t>
            </w:r>
          </w:p>
        </w:tc>
        <w:tc>
          <w:tcPr>
            <w:tcW w:w="1135" w:type="dxa"/>
            <w:gridSpan w:val="2"/>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1058" w:type="dxa"/>
            <w:gridSpan w:val="2"/>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13</w:t>
            </w:r>
          </w:p>
        </w:tc>
        <w:tc>
          <w:tcPr>
            <w:tcW w:w="1883" w:type="dxa"/>
            <w:gridSpan w:val="3"/>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left"/>
              <w:rPr>
                <w:rFonts w:ascii="宋体" w:hAnsi="宋体" w:eastAsia="宋体" w:cs="宋体"/>
                <w:color w:val="000000"/>
                <w:kern w:val="0"/>
                <w:sz w:val="18"/>
                <w:szCs w:val="18"/>
              </w:rPr>
            </w:pPr>
          </w:p>
        </w:tc>
        <w:tc>
          <w:tcPr>
            <w:tcW w:w="1875" w:type="dxa"/>
            <w:tcBorders>
              <w:top w:val="single" w:color="auto" w:sz="2" w:space="0"/>
              <w:left w:val="single" w:color="auto" w:sz="2" w:space="0"/>
              <w:bottom w:val="single" w:color="auto" w:sz="2" w:space="0"/>
            </w:tcBorders>
          </w:tcPr>
          <w:p>
            <w:pPr>
              <w:widowControl/>
              <w:spacing w:line="280" w:lineRule="exact"/>
              <w:jc w:val="left"/>
              <w:rPr>
                <w:rFonts w:ascii="宋体" w:hAnsi="宋体" w:eastAsia="宋体" w:cs="宋体"/>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864" w:type="dxa"/>
            <w:gridSpan w:val="2"/>
            <w:tcBorders>
              <w:top w:val="single" w:color="auto" w:sz="2" w:space="0"/>
              <w:bottom w:val="single" w:color="auto" w:sz="2" w:space="0"/>
              <w:right w:val="single" w:color="auto" w:sz="2"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排污系数/去除效率</w:t>
            </w:r>
          </w:p>
        </w:tc>
        <w:tc>
          <w:tcPr>
            <w:tcW w:w="1135" w:type="dxa"/>
            <w:gridSpan w:val="2"/>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1058" w:type="dxa"/>
            <w:gridSpan w:val="2"/>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14</w:t>
            </w:r>
          </w:p>
        </w:tc>
        <w:tc>
          <w:tcPr>
            <w:tcW w:w="1883" w:type="dxa"/>
            <w:gridSpan w:val="3"/>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left"/>
              <w:rPr>
                <w:rFonts w:ascii="宋体" w:hAnsi="宋体" w:eastAsia="宋体" w:cs="宋体"/>
                <w:color w:val="000000"/>
                <w:kern w:val="0"/>
                <w:sz w:val="18"/>
                <w:szCs w:val="18"/>
              </w:rPr>
            </w:pPr>
          </w:p>
        </w:tc>
        <w:tc>
          <w:tcPr>
            <w:tcW w:w="1875" w:type="dxa"/>
            <w:tcBorders>
              <w:top w:val="single" w:color="auto" w:sz="2" w:space="0"/>
              <w:left w:val="single" w:color="auto" w:sz="2" w:space="0"/>
              <w:bottom w:val="single" w:color="auto" w:sz="2" w:space="0"/>
            </w:tcBorders>
          </w:tcPr>
          <w:p>
            <w:pPr>
              <w:widowControl/>
              <w:spacing w:line="280" w:lineRule="exact"/>
              <w:jc w:val="left"/>
              <w:rPr>
                <w:rFonts w:ascii="宋体" w:hAnsi="宋体" w:eastAsia="宋体" w:cs="宋体"/>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864" w:type="dxa"/>
            <w:gridSpan w:val="2"/>
            <w:tcBorders>
              <w:top w:val="single" w:color="auto" w:sz="2" w:space="0"/>
              <w:bottom w:val="single" w:color="auto" w:sz="2" w:space="0"/>
              <w:right w:val="single" w:color="auto" w:sz="2"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污染物排放量</w:t>
            </w:r>
          </w:p>
        </w:tc>
        <w:tc>
          <w:tcPr>
            <w:tcW w:w="1135" w:type="dxa"/>
            <w:gridSpan w:val="2"/>
            <w:tcBorders>
              <w:top w:val="single" w:color="auto" w:sz="2" w:space="0"/>
              <w:left w:val="single" w:color="auto" w:sz="2" w:space="0"/>
              <w:bottom w:val="single" w:color="auto" w:sz="2" w:space="0"/>
              <w:right w:val="single" w:color="auto" w:sz="2" w:space="0"/>
            </w:tcBorders>
            <w:shd w:val="clear" w:color="auto" w:fill="auto"/>
          </w:tcPr>
          <w:p>
            <w:pPr>
              <w:spacing w:line="280" w:lineRule="exact"/>
              <w:jc w:val="center"/>
            </w:pPr>
            <w:r>
              <w:rPr>
                <w:rFonts w:hint="eastAsia" w:ascii="宋体" w:hAnsi="宋体" w:eastAsia="宋体" w:cs="宋体"/>
                <w:color w:val="000000"/>
                <w:kern w:val="0"/>
                <w:sz w:val="18"/>
                <w:szCs w:val="18"/>
              </w:rPr>
              <w:t>吨</w:t>
            </w:r>
          </w:p>
        </w:tc>
        <w:tc>
          <w:tcPr>
            <w:tcW w:w="1058" w:type="dxa"/>
            <w:gridSpan w:val="2"/>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15</w:t>
            </w:r>
          </w:p>
        </w:tc>
        <w:tc>
          <w:tcPr>
            <w:tcW w:w="1883" w:type="dxa"/>
            <w:gridSpan w:val="3"/>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left"/>
              <w:rPr>
                <w:rFonts w:ascii="宋体" w:hAnsi="宋体" w:eastAsia="宋体" w:cs="宋体"/>
                <w:color w:val="000000"/>
                <w:kern w:val="0"/>
                <w:sz w:val="18"/>
                <w:szCs w:val="18"/>
              </w:rPr>
            </w:pPr>
          </w:p>
        </w:tc>
        <w:tc>
          <w:tcPr>
            <w:tcW w:w="1875" w:type="dxa"/>
            <w:tcBorders>
              <w:top w:val="single" w:color="auto" w:sz="2" w:space="0"/>
              <w:left w:val="single" w:color="auto" w:sz="2" w:space="0"/>
              <w:bottom w:val="single" w:color="auto" w:sz="2" w:space="0"/>
            </w:tcBorders>
          </w:tcPr>
          <w:p>
            <w:pPr>
              <w:widowControl/>
              <w:spacing w:line="280" w:lineRule="exact"/>
              <w:jc w:val="left"/>
              <w:rPr>
                <w:rFonts w:ascii="宋体" w:hAnsi="宋体" w:eastAsia="宋体" w:cs="宋体"/>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608" w:type="dxa"/>
            <w:tcBorders>
              <w:top w:val="single" w:color="auto" w:sz="8" w:space="0"/>
              <w:bottom w:val="nil"/>
              <w:right w:val="nil"/>
            </w:tcBorders>
            <w:shd w:val="clear" w:color="auto" w:fill="auto"/>
            <w:vAlign w:val="center"/>
          </w:tcPr>
          <w:p>
            <w:pPr>
              <w:widowControl/>
              <w:jc w:val="left"/>
              <w:rPr>
                <w:rFonts w:ascii="宋体" w:hAnsi="宋体" w:eastAsia="宋体" w:cs="Times New Roman"/>
                <w:bCs/>
                <w:color w:val="000000"/>
                <w:sz w:val="18"/>
                <w:szCs w:val="18"/>
              </w:rPr>
            </w:pPr>
            <w:r>
              <w:rPr>
                <w:rFonts w:ascii="宋体" w:hAnsi="宋体" w:eastAsia="宋体" w:cs="Times New Roman"/>
                <w:bCs/>
                <w:color w:val="000000"/>
                <w:sz w:val="18"/>
                <w:szCs w:val="18"/>
              </w:rPr>
              <w:t>单位负责人：</w:t>
            </w:r>
          </w:p>
        </w:tc>
        <w:tc>
          <w:tcPr>
            <w:tcW w:w="2155" w:type="dxa"/>
            <w:gridSpan w:val="2"/>
            <w:tcBorders>
              <w:top w:val="single" w:color="auto" w:sz="8" w:space="0"/>
              <w:left w:val="nil"/>
              <w:bottom w:val="nil"/>
              <w:right w:val="nil"/>
            </w:tcBorders>
            <w:shd w:val="clear" w:color="auto" w:fill="auto"/>
            <w:vAlign w:val="center"/>
          </w:tcPr>
          <w:p>
            <w:pPr>
              <w:widowControl/>
              <w:jc w:val="left"/>
              <w:rPr>
                <w:rFonts w:ascii="宋体" w:hAnsi="宋体" w:eastAsia="宋体" w:cs="Times New Roman"/>
                <w:bCs/>
                <w:color w:val="000000"/>
                <w:sz w:val="18"/>
                <w:szCs w:val="18"/>
              </w:rPr>
            </w:pPr>
            <w:r>
              <w:rPr>
                <w:rFonts w:ascii="宋体" w:hAnsi="宋体" w:eastAsia="宋体" w:cs="Times New Roman"/>
                <w:bCs/>
                <w:color w:val="000000"/>
                <w:sz w:val="18"/>
                <w:szCs w:val="18"/>
              </w:rPr>
              <w:t>审核人：</w:t>
            </w:r>
          </w:p>
        </w:tc>
        <w:tc>
          <w:tcPr>
            <w:tcW w:w="2309" w:type="dxa"/>
            <w:gridSpan w:val="5"/>
            <w:tcBorders>
              <w:top w:val="single" w:color="auto" w:sz="8" w:space="0"/>
              <w:left w:val="nil"/>
              <w:bottom w:val="nil"/>
              <w:right w:val="nil"/>
            </w:tcBorders>
            <w:shd w:val="clear" w:color="auto" w:fill="auto"/>
            <w:vAlign w:val="center"/>
          </w:tcPr>
          <w:p>
            <w:pPr>
              <w:widowControl/>
              <w:jc w:val="left"/>
              <w:rPr>
                <w:rFonts w:ascii="宋体" w:hAnsi="宋体" w:eastAsia="宋体" w:cs="Times New Roman"/>
                <w:bCs/>
                <w:color w:val="000000"/>
                <w:sz w:val="18"/>
                <w:szCs w:val="18"/>
              </w:rPr>
            </w:pPr>
            <w:r>
              <w:rPr>
                <w:rFonts w:ascii="宋体" w:hAnsi="宋体" w:eastAsia="宋体" w:cs="Times New Roman"/>
                <w:bCs/>
                <w:color w:val="000000"/>
                <w:sz w:val="18"/>
                <w:szCs w:val="18"/>
              </w:rPr>
              <w:t>填表人：</w:t>
            </w:r>
          </w:p>
        </w:tc>
        <w:tc>
          <w:tcPr>
            <w:tcW w:w="2743" w:type="dxa"/>
            <w:gridSpan w:val="2"/>
            <w:tcBorders>
              <w:top w:val="single" w:color="auto" w:sz="8" w:space="0"/>
              <w:left w:val="nil"/>
              <w:bottom w:val="nil"/>
            </w:tcBorders>
            <w:shd w:val="clear" w:color="auto" w:fill="auto"/>
            <w:vAlign w:val="center"/>
          </w:tcPr>
          <w:p>
            <w:pPr>
              <w:widowControl/>
              <w:jc w:val="left"/>
              <w:rPr>
                <w:rFonts w:ascii="宋体" w:hAnsi="宋体" w:eastAsia="宋体" w:cs="Times New Roman"/>
                <w:bCs/>
                <w:color w:val="000000"/>
                <w:sz w:val="18"/>
                <w:szCs w:val="18"/>
              </w:rPr>
            </w:pPr>
            <w:r>
              <w:rPr>
                <w:rFonts w:hint="eastAsia" w:ascii="宋体" w:hAnsi="宋体" w:eastAsia="宋体" w:cs="Times New Roman"/>
                <w:bCs/>
                <w:color w:val="000000"/>
                <w:sz w:val="18"/>
                <w:szCs w:val="18"/>
              </w:rPr>
              <w:t>报出</w:t>
            </w:r>
            <w:r>
              <w:rPr>
                <w:rFonts w:ascii="宋体" w:hAnsi="宋体" w:eastAsia="宋体" w:cs="Times New Roman"/>
                <w:bCs/>
                <w:color w:val="000000"/>
                <w:sz w:val="18"/>
                <w:szCs w:val="18"/>
              </w:rPr>
              <w:t>日期</w:t>
            </w:r>
            <w:r>
              <w:rPr>
                <w:rFonts w:hint="eastAsia" w:ascii="宋体" w:hAnsi="宋体" w:eastAsia="宋体" w:cs="Times New Roman"/>
                <w:bCs/>
                <w:color w:val="000000"/>
                <w:sz w:val="18"/>
                <w:szCs w:val="18"/>
              </w:rPr>
              <w:t>：</w:t>
            </w:r>
            <w:r>
              <w:rPr>
                <w:rFonts w:ascii="宋体" w:hAnsi="宋体" w:eastAsia="宋体" w:cs="Times New Roman"/>
                <w:bCs/>
                <w:color w:val="000000"/>
                <w:sz w:val="18"/>
                <w:szCs w:val="18"/>
              </w:rPr>
              <w:t>20</w:t>
            </w:r>
            <w:r>
              <w:rPr>
                <w:rFonts w:hint="eastAsia" w:ascii="宋体" w:hAnsi="宋体" w:eastAsia="宋体" w:cs="Times New Roman"/>
                <w:bCs/>
                <w:color w:val="000000"/>
                <w:sz w:val="18"/>
                <w:szCs w:val="18"/>
              </w:rPr>
              <w:t>18</w:t>
            </w:r>
            <w:r>
              <w:rPr>
                <w:rFonts w:ascii="宋体" w:hAnsi="宋体" w:eastAsia="宋体" w:cs="Times New Roman"/>
                <w:bCs/>
                <w:color w:val="000000"/>
                <w:sz w:val="18"/>
                <w:szCs w:val="18"/>
              </w:rPr>
              <w:t>年</w:t>
            </w:r>
            <w:r>
              <w:rPr>
                <w:rFonts w:hint="eastAsia" w:ascii="宋体" w:hAnsi="宋体" w:eastAsia="宋体" w:cs="Times New Roman"/>
                <w:bCs/>
                <w:color w:val="000000"/>
                <w:sz w:val="18"/>
                <w:szCs w:val="18"/>
              </w:rPr>
              <w:t xml:space="preserve">   </w:t>
            </w:r>
            <w:r>
              <w:rPr>
                <w:rFonts w:ascii="宋体" w:hAnsi="宋体" w:eastAsia="宋体" w:cs="Times New Roman"/>
                <w:bCs/>
                <w:color w:val="000000"/>
                <w:sz w:val="18"/>
                <w:szCs w:val="18"/>
              </w:rPr>
              <w:t>月</w:t>
            </w:r>
            <w:r>
              <w:rPr>
                <w:rFonts w:hint="eastAsia" w:ascii="宋体" w:hAnsi="宋体" w:eastAsia="宋体" w:cs="Times New Roman"/>
                <w:bCs/>
                <w:color w:val="000000"/>
                <w:sz w:val="18"/>
                <w:szCs w:val="18"/>
              </w:rPr>
              <w:t xml:space="preserve">   </w:t>
            </w:r>
            <w:r>
              <w:rPr>
                <w:rFonts w:ascii="宋体" w:hAnsi="宋体" w:eastAsia="宋体" w:cs="Times New Roman"/>
                <w:bCs/>
                <w:color w:val="000000"/>
                <w:sz w:val="18"/>
                <w:szCs w:val="18"/>
              </w:rPr>
              <w:t>日</w:t>
            </w:r>
          </w:p>
        </w:tc>
      </w:tr>
    </w:tbl>
    <w:p>
      <w:pPr>
        <w:rPr>
          <w:rFonts w:ascii="Calibri" w:hAnsi="Calibri" w:eastAsia="宋体" w:cs="Times New Roman"/>
        </w:rPr>
      </w:pPr>
    </w:p>
    <w:p>
      <w:pPr>
        <w:spacing w:line="280" w:lineRule="exact"/>
        <w:rPr>
          <w:rFonts w:ascii="Calibri" w:hAnsi="Calibri" w:eastAsia="宋体" w:cs="Times New Roman"/>
          <w:sz w:val="18"/>
          <w:szCs w:val="18"/>
        </w:rPr>
      </w:pPr>
      <w:r>
        <w:rPr>
          <w:rFonts w:hint="eastAsia" w:ascii="Calibri" w:hAnsi="Calibri" w:eastAsia="宋体" w:cs="Times New Roman"/>
          <w:sz w:val="18"/>
          <w:szCs w:val="18"/>
        </w:rPr>
        <w:t>说明：填写内容超过预留行数，可自行增加表格填写。</w:t>
      </w:r>
    </w:p>
    <w:p>
      <w:pPr>
        <w:spacing w:line="280" w:lineRule="exact"/>
        <w:rPr>
          <w:rFonts w:ascii="Calibri" w:hAnsi="Calibri" w:eastAsia="宋体" w:cs="Times New Roman"/>
          <w:sz w:val="18"/>
          <w:szCs w:val="18"/>
        </w:rPr>
      </w:pPr>
    </w:p>
    <w:p>
      <w:pPr>
        <w:spacing w:line="280" w:lineRule="exact"/>
        <w:rPr>
          <w:rFonts w:ascii="Calibri" w:hAnsi="Calibri" w:eastAsia="宋体" w:cs="Times New Roman"/>
          <w:sz w:val="18"/>
          <w:szCs w:val="18"/>
        </w:rPr>
      </w:pPr>
    </w:p>
    <w:p>
      <w:pPr>
        <w:spacing w:line="280" w:lineRule="exact"/>
        <w:rPr>
          <w:rFonts w:ascii="Calibri" w:hAnsi="Calibri" w:eastAsia="宋体" w:cs="Times New Roman"/>
          <w:sz w:val="18"/>
          <w:szCs w:val="18"/>
        </w:rPr>
      </w:pPr>
    </w:p>
    <w:p>
      <w:pPr>
        <w:spacing w:line="280" w:lineRule="exact"/>
        <w:rPr>
          <w:rFonts w:ascii="Calibri" w:hAnsi="Calibri" w:eastAsia="宋体" w:cs="Times New Roman"/>
          <w:sz w:val="18"/>
          <w:szCs w:val="18"/>
        </w:rPr>
      </w:pPr>
    </w:p>
    <w:p>
      <w:pPr>
        <w:spacing w:line="280" w:lineRule="exact"/>
        <w:rPr>
          <w:rFonts w:ascii="Calibri" w:hAnsi="Calibri" w:eastAsia="宋体" w:cs="Times New Roman"/>
          <w:sz w:val="18"/>
          <w:szCs w:val="18"/>
        </w:rPr>
      </w:pPr>
    </w:p>
    <w:p>
      <w:pPr>
        <w:spacing w:line="280" w:lineRule="exact"/>
        <w:rPr>
          <w:rFonts w:ascii="Calibri" w:hAnsi="Calibri" w:eastAsia="宋体" w:cs="Times New Roman"/>
          <w:sz w:val="18"/>
          <w:szCs w:val="18"/>
        </w:rPr>
      </w:pPr>
    </w:p>
    <w:p>
      <w:pPr>
        <w:spacing w:line="280" w:lineRule="exact"/>
        <w:rPr>
          <w:rFonts w:ascii="Calibri" w:hAnsi="Calibri" w:eastAsia="宋体" w:cs="Times New Roman"/>
          <w:sz w:val="18"/>
          <w:szCs w:val="18"/>
        </w:rPr>
      </w:pPr>
    </w:p>
    <w:p>
      <w:pPr>
        <w:spacing w:line="280" w:lineRule="exact"/>
        <w:rPr>
          <w:rFonts w:ascii="Calibri" w:hAnsi="Calibri" w:eastAsia="宋体" w:cs="Times New Roman"/>
          <w:sz w:val="18"/>
          <w:szCs w:val="18"/>
        </w:rPr>
      </w:pPr>
    </w:p>
    <w:p>
      <w:pPr>
        <w:spacing w:line="280" w:lineRule="exact"/>
        <w:rPr>
          <w:rFonts w:ascii="Calibri" w:hAnsi="Calibri" w:eastAsia="宋体" w:cs="Times New Roman"/>
          <w:sz w:val="18"/>
          <w:szCs w:val="18"/>
        </w:rPr>
      </w:pPr>
    </w:p>
    <w:p>
      <w:pPr>
        <w:spacing w:line="280" w:lineRule="exact"/>
        <w:rPr>
          <w:rFonts w:ascii="Calibri" w:hAnsi="Calibri" w:eastAsia="宋体" w:cs="Times New Roman"/>
          <w:sz w:val="18"/>
          <w:szCs w:val="18"/>
        </w:rPr>
      </w:pPr>
    </w:p>
    <w:p>
      <w:pPr>
        <w:spacing w:line="280" w:lineRule="exact"/>
        <w:rPr>
          <w:rFonts w:ascii="Calibri" w:hAnsi="Calibri" w:eastAsia="宋体" w:cs="Times New Roman"/>
          <w:sz w:val="18"/>
          <w:szCs w:val="18"/>
        </w:rPr>
      </w:pPr>
    </w:p>
    <w:p>
      <w:pPr>
        <w:spacing w:line="280" w:lineRule="exact"/>
        <w:rPr>
          <w:rFonts w:ascii="Calibri" w:hAnsi="Calibri" w:eastAsia="宋体" w:cs="Times New Roman"/>
          <w:sz w:val="18"/>
          <w:szCs w:val="18"/>
        </w:rPr>
      </w:pPr>
    </w:p>
    <w:p>
      <w:pPr>
        <w:spacing w:line="280" w:lineRule="exact"/>
        <w:rPr>
          <w:rFonts w:ascii="Calibri" w:hAnsi="Calibri" w:eastAsia="宋体" w:cs="Times New Roman"/>
          <w:sz w:val="18"/>
          <w:szCs w:val="18"/>
        </w:rPr>
      </w:pPr>
    </w:p>
    <w:p>
      <w:pPr>
        <w:spacing w:line="280" w:lineRule="exact"/>
        <w:rPr>
          <w:rFonts w:ascii="Calibri" w:hAnsi="Calibri" w:eastAsia="宋体" w:cs="Times New Roman"/>
          <w:sz w:val="18"/>
          <w:szCs w:val="18"/>
        </w:rPr>
      </w:pPr>
    </w:p>
    <w:p>
      <w:pPr>
        <w:pStyle w:val="2"/>
      </w:pPr>
      <w:bookmarkStart w:id="82" w:name="_Ref513815470"/>
      <w:bookmarkStart w:id="83" w:name="_Toc513815180"/>
      <w:bookmarkStart w:id="84" w:name="_Toc512581938"/>
      <w:bookmarkStart w:id="85" w:name="_Toc509677629"/>
      <w:r>
        <w:rPr>
          <w:rFonts w:hint="eastAsia"/>
        </w:rPr>
        <w:t>工业企业生产工艺废气治理与排放情况普查表</w:t>
      </w:r>
      <w:bookmarkEnd w:id="82"/>
      <w:bookmarkEnd w:id="83"/>
      <w:bookmarkEnd w:id="84"/>
      <w:bookmarkEnd w:id="85"/>
      <w:r>
        <w:rPr>
          <w:rFonts w:hint="eastAsia"/>
          <w:color w:val="FF0000"/>
        </w:rPr>
        <w:t>(选填)</w:t>
      </w:r>
    </w:p>
    <w:p>
      <w:pPr>
        <w:spacing w:line="20" w:lineRule="exact"/>
        <w:rPr>
          <w:rFonts w:ascii="Calibri" w:hAnsi="Calibri" w:eastAsia="宋体" w:cs="Times New Roman"/>
        </w:rPr>
      </w:pPr>
    </w:p>
    <w:tbl>
      <w:tblPr>
        <w:tblStyle w:val="43"/>
        <w:tblW w:w="9633" w:type="dxa"/>
        <w:tblInd w:w="-1" w:type="dxa"/>
        <w:tblLayout w:type="fixed"/>
        <w:tblCellMar>
          <w:top w:w="0" w:type="dxa"/>
          <w:left w:w="108" w:type="dxa"/>
          <w:bottom w:w="0" w:type="dxa"/>
          <w:right w:w="108" w:type="dxa"/>
        </w:tblCellMar>
      </w:tblPr>
      <w:tblGrid>
        <w:gridCol w:w="2846"/>
        <w:gridCol w:w="447"/>
        <w:gridCol w:w="1260"/>
        <w:gridCol w:w="550"/>
        <w:gridCol w:w="498"/>
        <w:gridCol w:w="303"/>
        <w:gridCol w:w="1118"/>
        <w:gridCol w:w="210"/>
        <w:gridCol w:w="404"/>
        <w:gridCol w:w="1942"/>
        <w:gridCol w:w="35"/>
        <w:gridCol w:w="20"/>
      </w:tblGrid>
      <w:tr>
        <w:tblPrEx>
          <w:tblCellMar>
            <w:top w:w="0" w:type="dxa"/>
            <w:left w:w="108" w:type="dxa"/>
            <w:bottom w:w="0" w:type="dxa"/>
            <w:right w:w="108" w:type="dxa"/>
          </w:tblCellMar>
        </w:tblPrEx>
        <w:trPr>
          <w:trHeight w:val="281" w:hRule="atLeast"/>
        </w:trPr>
        <w:tc>
          <w:tcPr>
            <w:tcW w:w="5904" w:type="dxa"/>
            <w:gridSpan w:val="6"/>
            <w:shd w:val="clear" w:color="auto" w:fill="auto"/>
            <w:vAlign w:val="center"/>
          </w:tcPr>
          <w:p>
            <w:pPr>
              <w:widowControl/>
              <w:spacing w:line="240" w:lineRule="exact"/>
              <w:jc w:val="left"/>
              <w:rPr>
                <w:rFonts w:ascii="宋体" w:hAnsi="宋体" w:eastAsia="宋体" w:cs="宋体"/>
                <w:kern w:val="0"/>
                <w:sz w:val="18"/>
                <w:szCs w:val="18"/>
              </w:rPr>
            </w:pPr>
          </w:p>
        </w:tc>
        <w:tc>
          <w:tcPr>
            <w:tcW w:w="1118" w:type="dxa"/>
            <w:shd w:val="clear" w:color="000000" w:fill="FFFFFF"/>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表    号：</w:t>
            </w:r>
          </w:p>
        </w:tc>
        <w:tc>
          <w:tcPr>
            <w:tcW w:w="2611" w:type="dxa"/>
            <w:gridSpan w:val="5"/>
            <w:shd w:val="clear" w:color="000000" w:fill="FFFFFF"/>
            <w:vAlign w:val="center"/>
          </w:tcPr>
          <w:p>
            <w:pPr>
              <w:widowControl/>
              <w:spacing w:line="240" w:lineRule="exact"/>
              <w:jc w:val="right"/>
              <w:rPr>
                <w:rFonts w:ascii="宋体" w:hAnsi="宋体" w:eastAsia="宋体" w:cs="宋体"/>
                <w:kern w:val="0"/>
                <w:sz w:val="18"/>
                <w:szCs w:val="18"/>
              </w:rPr>
            </w:pPr>
            <w:r>
              <w:rPr>
                <w:rFonts w:hint="eastAsia" w:ascii="宋体" w:hAnsi="宋体" w:eastAsia="宋体" w:cs="宋体"/>
                <w:kern w:val="0"/>
                <w:sz w:val="18"/>
                <w:szCs w:val="18"/>
              </w:rPr>
              <w:t>Ｇ１０３－１表</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gridAfter w:val="2"/>
          <w:wAfter w:w="55" w:type="dxa"/>
          <w:trHeight w:val="339" w:hRule="atLeast"/>
        </w:trPr>
        <w:tc>
          <w:tcPr>
            <w:tcW w:w="3293" w:type="dxa"/>
            <w:gridSpan w:val="2"/>
            <w:vMerge w:val="restart"/>
            <w:tcBorders>
              <w:top w:val="single" w:color="auto" w:sz="8" w:space="0"/>
              <w:bottom w:val="single" w:color="auto" w:sz="2" w:space="0"/>
            </w:tcBorders>
            <w:vAlign w:val="center"/>
          </w:tcPr>
          <w:p>
            <w:pPr>
              <w:tabs>
                <w:tab w:val="left" w:pos="426"/>
              </w:tabs>
              <w:spacing w:line="280" w:lineRule="exact"/>
              <w:ind w:right="-51"/>
              <w:jc w:val="center"/>
              <w:rPr>
                <w:rFonts w:ascii="宋体" w:hAnsi="宋体" w:eastAsia="宋体" w:cs="Times New Roman"/>
                <w:sz w:val="18"/>
                <w:szCs w:val="18"/>
              </w:rPr>
            </w:pPr>
            <w:r>
              <w:rPr>
                <w:rFonts w:hint="eastAsia" w:ascii="宋体" w:hAnsi="宋体" w:eastAsia="宋体" w:cs="Times New Roman"/>
                <w:sz w:val="18"/>
                <w:szCs w:val="18"/>
              </w:rPr>
              <w:t>指标名称</w:t>
            </w:r>
          </w:p>
        </w:tc>
        <w:tc>
          <w:tcPr>
            <w:tcW w:w="1260" w:type="dxa"/>
            <w:vMerge w:val="restart"/>
            <w:tcBorders>
              <w:top w:val="single" w:color="auto" w:sz="8" w:space="0"/>
              <w:bottom w:val="single" w:color="auto" w:sz="2" w:space="0"/>
            </w:tcBorders>
            <w:vAlign w:val="center"/>
          </w:tcPr>
          <w:p>
            <w:pPr>
              <w:tabs>
                <w:tab w:val="left" w:pos="426"/>
              </w:tabs>
              <w:spacing w:line="280" w:lineRule="exact"/>
              <w:jc w:val="center"/>
              <w:rPr>
                <w:rFonts w:ascii="宋体" w:hAnsi="宋体" w:eastAsia="宋体" w:cs="Times New Roman"/>
                <w:spacing w:val="-14"/>
                <w:sz w:val="18"/>
                <w:szCs w:val="18"/>
              </w:rPr>
            </w:pPr>
            <w:r>
              <w:rPr>
                <w:rFonts w:hint="eastAsia" w:ascii="宋体" w:hAnsi="宋体" w:eastAsia="宋体" w:cs="Times New Roman"/>
                <w:spacing w:val="-14"/>
                <w:sz w:val="18"/>
                <w:szCs w:val="18"/>
              </w:rPr>
              <w:t>计量单位</w:t>
            </w:r>
          </w:p>
        </w:tc>
        <w:tc>
          <w:tcPr>
            <w:tcW w:w="1048" w:type="dxa"/>
            <w:gridSpan w:val="2"/>
            <w:vMerge w:val="restart"/>
            <w:tcBorders>
              <w:top w:val="single" w:color="auto" w:sz="8" w:space="0"/>
              <w:bottom w:val="single" w:color="auto" w:sz="2" w:space="0"/>
            </w:tcBorders>
            <w:vAlign w:val="center"/>
          </w:tcPr>
          <w:p>
            <w:pPr>
              <w:tabs>
                <w:tab w:val="left" w:pos="426"/>
              </w:tabs>
              <w:spacing w:line="280" w:lineRule="exact"/>
              <w:jc w:val="center"/>
              <w:rPr>
                <w:rFonts w:ascii="宋体" w:hAnsi="宋体" w:eastAsia="宋体" w:cs="Times New Roman"/>
                <w:spacing w:val="-14"/>
                <w:sz w:val="18"/>
                <w:szCs w:val="18"/>
              </w:rPr>
            </w:pPr>
            <w:r>
              <w:rPr>
                <w:rFonts w:hint="eastAsia" w:ascii="宋体" w:hAnsi="宋体" w:eastAsia="宋体" w:cs="Times New Roman"/>
                <w:spacing w:val="-14"/>
                <w:sz w:val="18"/>
                <w:szCs w:val="18"/>
              </w:rPr>
              <w:t>代码</w:t>
            </w:r>
          </w:p>
        </w:tc>
        <w:tc>
          <w:tcPr>
            <w:tcW w:w="3977" w:type="dxa"/>
            <w:gridSpan w:val="5"/>
            <w:tcBorders>
              <w:top w:val="single" w:color="auto" w:sz="8" w:space="0"/>
              <w:bottom w:val="single" w:color="auto" w:sz="2" w:space="0"/>
            </w:tcBorders>
            <w:vAlign w:val="center"/>
          </w:tcPr>
          <w:p>
            <w:pPr>
              <w:tabs>
                <w:tab w:val="left" w:pos="426"/>
              </w:tabs>
              <w:spacing w:line="280" w:lineRule="exact"/>
              <w:ind w:right="-51"/>
              <w:jc w:val="center"/>
              <w:rPr>
                <w:rFonts w:ascii="宋体" w:hAnsi="宋体" w:eastAsia="宋体" w:cs="Times New Roman"/>
                <w:sz w:val="18"/>
                <w:szCs w:val="18"/>
              </w:rPr>
            </w:pPr>
            <w:r>
              <w:rPr>
                <w:rFonts w:hint="eastAsia" w:ascii="宋体" w:hAnsi="宋体" w:eastAsia="宋体" w:cs="Times New Roman"/>
                <w:sz w:val="18"/>
                <w:szCs w:val="18"/>
              </w:rPr>
              <w:t>本年实际</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gridAfter w:val="2"/>
          <w:wAfter w:w="55" w:type="dxa"/>
          <w:trHeight w:val="339" w:hRule="atLeast"/>
        </w:trPr>
        <w:tc>
          <w:tcPr>
            <w:tcW w:w="3293" w:type="dxa"/>
            <w:gridSpan w:val="2"/>
            <w:vMerge w:val="continue"/>
            <w:tcBorders>
              <w:top w:val="single" w:color="auto" w:sz="2" w:space="0"/>
              <w:bottom w:val="single" w:color="auto" w:sz="2" w:space="0"/>
            </w:tcBorders>
            <w:vAlign w:val="center"/>
          </w:tcPr>
          <w:p>
            <w:pPr>
              <w:tabs>
                <w:tab w:val="left" w:pos="426"/>
              </w:tabs>
              <w:spacing w:line="280" w:lineRule="exact"/>
              <w:ind w:right="-51"/>
              <w:jc w:val="center"/>
              <w:rPr>
                <w:rFonts w:ascii="宋体" w:hAnsi="宋体" w:eastAsia="宋体" w:cs="Times New Roman"/>
                <w:bCs/>
                <w:sz w:val="18"/>
                <w:szCs w:val="20"/>
              </w:rPr>
            </w:pPr>
          </w:p>
        </w:tc>
        <w:tc>
          <w:tcPr>
            <w:tcW w:w="1260" w:type="dxa"/>
            <w:vMerge w:val="continue"/>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20"/>
              </w:rPr>
            </w:pPr>
          </w:p>
        </w:tc>
        <w:tc>
          <w:tcPr>
            <w:tcW w:w="1048" w:type="dxa"/>
            <w:gridSpan w:val="2"/>
            <w:vMerge w:val="continue"/>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rPr>
            </w:pPr>
          </w:p>
        </w:tc>
        <w:tc>
          <w:tcPr>
            <w:tcW w:w="2035" w:type="dxa"/>
            <w:gridSpan w:val="4"/>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20"/>
              </w:rPr>
            </w:pPr>
            <w:r>
              <w:rPr>
                <w:rFonts w:hint="eastAsia" w:ascii="宋体" w:hAnsi="宋体" w:eastAsia="宋体" w:cs="Times New Roman"/>
                <w:sz w:val="18"/>
                <w:szCs w:val="20"/>
              </w:rPr>
              <w:t>产品/原料1</w:t>
            </w:r>
          </w:p>
        </w:tc>
        <w:tc>
          <w:tcPr>
            <w:tcW w:w="1942" w:type="dxa"/>
            <w:tcBorders>
              <w:top w:val="single" w:color="auto" w:sz="2" w:space="0"/>
              <w:bottom w:val="single" w:color="auto" w:sz="2" w:space="0"/>
            </w:tcBorders>
            <w:vAlign w:val="center"/>
          </w:tcPr>
          <w:p>
            <w:pPr>
              <w:spacing w:line="280" w:lineRule="exact"/>
              <w:jc w:val="center"/>
              <w:rPr>
                <w:rFonts w:ascii="Calibri" w:hAnsi="Calibri" w:eastAsia="宋体" w:cs="Times New Roman"/>
              </w:rPr>
            </w:pPr>
            <w:r>
              <w:rPr>
                <w:rFonts w:hint="eastAsia" w:ascii="宋体" w:hAnsi="宋体" w:eastAsia="宋体" w:cs="Times New Roman"/>
                <w:sz w:val="18"/>
                <w:szCs w:val="20"/>
              </w:rPr>
              <w:t>产品/原料2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gridAfter w:val="2"/>
          <w:wAfter w:w="55" w:type="dxa"/>
          <w:trHeight w:val="339" w:hRule="atLeast"/>
        </w:trPr>
        <w:tc>
          <w:tcPr>
            <w:tcW w:w="3293" w:type="dxa"/>
            <w:gridSpan w:val="2"/>
            <w:tcBorders>
              <w:top w:val="single" w:color="auto" w:sz="2" w:space="0"/>
              <w:bottom w:val="single" w:color="auto" w:sz="2" w:space="0"/>
            </w:tcBorders>
            <w:vAlign w:val="center"/>
          </w:tcPr>
          <w:p>
            <w:pPr>
              <w:tabs>
                <w:tab w:val="left" w:pos="426"/>
              </w:tabs>
              <w:spacing w:line="280" w:lineRule="exact"/>
              <w:ind w:right="-51"/>
              <w:jc w:val="center"/>
              <w:rPr>
                <w:rFonts w:ascii="宋体" w:hAnsi="宋体" w:eastAsia="宋体" w:cs="Times New Roman"/>
                <w:bCs/>
                <w:sz w:val="18"/>
                <w:szCs w:val="20"/>
              </w:rPr>
            </w:pPr>
            <w:r>
              <w:rPr>
                <w:rFonts w:hint="eastAsia" w:ascii="宋体" w:hAnsi="宋体" w:eastAsia="宋体" w:cs="Times New Roman"/>
                <w:bCs/>
                <w:sz w:val="18"/>
                <w:szCs w:val="20"/>
              </w:rPr>
              <w:t>甲</w:t>
            </w:r>
          </w:p>
        </w:tc>
        <w:tc>
          <w:tcPr>
            <w:tcW w:w="1260" w:type="dxa"/>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20"/>
              </w:rPr>
            </w:pPr>
            <w:r>
              <w:rPr>
                <w:rFonts w:hint="eastAsia" w:ascii="宋体" w:hAnsi="宋体" w:eastAsia="宋体" w:cs="Times New Roman"/>
                <w:sz w:val="18"/>
                <w:szCs w:val="20"/>
              </w:rPr>
              <w:t>乙</w:t>
            </w:r>
          </w:p>
        </w:tc>
        <w:tc>
          <w:tcPr>
            <w:tcW w:w="1048" w:type="dxa"/>
            <w:gridSpan w:val="2"/>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rPr>
            </w:pPr>
            <w:r>
              <w:rPr>
                <w:rFonts w:hint="eastAsia" w:ascii="Calibri" w:hAnsi="宋体" w:eastAsia="宋体" w:cs="Times New Roman"/>
                <w:sz w:val="18"/>
              </w:rPr>
              <w:t>丙</w:t>
            </w:r>
          </w:p>
        </w:tc>
        <w:tc>
          <w:tcPr>
            <w:tcW w:w="2035" w:type="dxa"/>
            <w:gridSpan w:val="4"/>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20"/>
              </w:rPr>
            </w:pPr>
            <w:r>
              <w:rPr>
                <w:rFonts w:hint="eastAsia" w:ascii="宋体" w:hAnsi="宋体" w:eastAsia="宋体" w:cs="Times New Roman"/>
                <w:sz w:val="18"/>
                <w:szCs w:val="20"/>
              </w:rPr>
              <w:t>1</w:t>
            </w:r>
          </w:p>
        </w:tc>
        <w:tc>
          <w:tcPr>
            <w:tcW w:w="1942" w:type="dxa"/>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20"/>
              </w:rPr>
            </w:pPr>
            <w:r>
              <w:rPr>
                <w:rFonts w:hint="eastAsia" w:ascii="宋体" w:hAnsi="宋体" w:eastAsia="宋体" w:cs="Times New Roman"/>
                <w:sz w:val="18"/>
                <w:szCs w:val="20"/>
              </w:rPr>
              <w:t>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gridAfter w:val="2"/>
          <w:wAfter w:w="55" w:type="dxa"/>
          <w:trHeight w:val="339" w:hRule="atLeast"/>
        </w:trPr>
        <w:tc>
          <w:tcPr>
            <w:tcW w:w="3293" w:type="dxa"/>
            <w:gridSpan w:val="2"/>
            <w:tcBorders>
              <w:top w:val="single" w:color="auto" w:sz="2" w:space="0"/>
              <w:bottom w:val="single" w:color="auto" w:sz="2" w:space="0"/>
            </w:tcBorders>
            <w:vAlign w:val="center"/>
          </w:tcPr>
          <w:p>
            <w:pPr>
              <w:tabs>
                <w:tab w:val="left" w:pos="426"/>
              </w:tabs>
              <w:spacing w:line="280" w:lineRule="exact"/>
              <w:ind w:right="-51"/>
              <w:jc w:val="left"/>
              <w:rPr>
                <w:rFonts w:ascii="宋体" w:hAnsi="宋体" w:eastAsia="宋体" w:cs="Times New Roman"/>
                <w:bCs/>
                <w:sz w:val="18"/>
                <w:szCs w:val="20"/>
              </w:rPr>
            </w:pPr>
            <w:r>
              <w:rPr>
                <w:rFonts w:hint="eastAsia" w:ascii="宋体" w:hAnsi="宋体" w:eastAsia="宋体" w:cs="Times New Roman"/>
                <w:bCs/>
                <w:sz w:val="18"/>
                <w:szCs w:val="20"/>
              </w:rPr>
              <w:t>一、基本信息</w:t>
            </w:r>
          </w:p>
        </w:tc>
        <w:tc>
          <w:tcPr>
            <w:tcW w:w="1260" w:type="dxa"/>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20"/>
              </w:rPr>
            </w:pPr>
            <w:r>
              <w:rPr>
                <w:rFonts w:hint="eastAsia" w:ascii="宋体" w:hAnsi="宋体" w:eastAsia="宋体" w:cs="Times New Roman"/>
                <w:sz w:val="18"/>
                <w:szCs w:val="18"/>
              </w:rPr>
              <w:t>—</w:t>
            </w:r>
          </w:p>
        </w:tc>
        <w:tc>
          <w:tcPr>
            <w:tcW w:w="1048" w:type="dxa"/>
            <w:gridSpan w:val="2"/>
            <w:tcBorders>
              <w:top w:val="single" w:color="auto" w:sz="2" w:space="0"/>
              <w:bottom w:val="single" w:color="auto" w:sz="2" w:space="0"/>
            </w:tcBorders>
            <w:vAlign w:val="center"/>
          </w:tcPr>
          <w:p>
            <w:pPr>
              <w:tabs>
                <w:tab w:val="left" w:pos="426"/>
              </w:tabs>
              <w:spacing w:line="280" w:lineRule="exact"/>
              <w:jc w:val="center"/>
              <w:rPr>
                <w:rFonts w:ascii="Calibri" w:hAnsi="宋体" w:eastAsia="宋体" w:cs="Times New Roman"/>
                <w:sz w:val="18"/>
              </w:rPr>
            </w:pPr>
            <w:r>
              <w:rPr>
                <w:rFonts w:hint="eastAsia" w:ascii="Calibri" w:hAnsi="宋体" w:eastAsia="宋体" w:cs="Times New Roman"/>
                <w:sz w:val="18"/>
                <w:szCs w:val="18"/>
              </w:rPr>
              <w:t>—</w:t>
            </w:r>
          </w:p>
        </w:tc>
        <w:tc>
          <w:tcPr>
            <w:tcW w:w="2035" w:type="dxa"/>
            <w:gridSpan w:val="4"/>
            <w:tcBorders>
              <w:top w:val="single" w:color="auto" w:sz="2" w:space="0"/>
              <w:bottom w:val="single" w:color="auto" w:sz="2" w:space="0"/>
            </w:tcBorders>
          </w:tcPr>
          <w:p>
            <w:pPr>
              <w:tabs>
                <w:tab w:val="left" w:pos="426"/>
              </w:tabs>
              <w:spacing w:line="280" w:lineRule="exact"/>
              <w:jc w:val="center"/>
              <w:rPr>
                <w:rFonts w:ascii="宋体" w:hAnsi="宋体" w:eastAsia="宋体" w:cs="Times New Roman"/>
                <w:sz w:val="18"/>
                <w:szCs w:val="20"/>
              </w:rPr>
            </w:pPr>
            <w:r>
              <w:rPr>
                <w:rFonts w:hint="eastAsia" w:ascii="Calibri" w:hAnsi="宋体" w:eastAsia="宋体" w:cs="Times New Roman"/>
                <w:sz w:val="18"/>
                <w:szCs w:val="18"/>
              </w:rPr>
              <w:t>—</w:t>
            </w:r>
          </w:p>
        </w:tc>
        <w:tc>
          <w:tcPr>
            <w:tcW w:w="1942" w:type="dxa"/>
            <w:tcBorders>
              <w:top w:val="single" w:color="auto" w:sz="2" w:space="0"/>
              <w:bottom w:val="single" w:color="auto" w:sz="2" w:space="0"/>
            </w:tcBorders>
          </w:tcPr>
          <w:p>
            <w:pPr>
              <w:tabs>
                <w:tab w:val="left" w:pos="426"/>
              </w:tabs>
              <w:spacing w:line="280" w:lineRule="exact"/>
              <w:jc w:val="center"/>
              <w:rPr>
                <w:rFonts w:ascii="宋体" w:hAnsi="宋体" w:eastAsia="宋体" w:cs="Times New Roman"/>
                <w:sz w:val="18"/>
                <w:szCs w:val="20"/>
              </w:rPr>
            </w:pPr>
            <w:r>
              <w:rPr>
                <w:rFonts w:hint="eastAsia" w:ascii="Calibri" w:hAnsi="宋体" w:eastAsia="宋体" w:cs="Times New Roman"/>
                <w:sz w:val="18"/>
                <w:szCs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gridAfter w:val="2"/>
          <w:wAfter w:w="55" w:type="dxa"/>
          <w:trHeight w:val="339" w:hRule="atLeast"/>
        </w:trPr>
        <w:tc>
          <w:tcPr>
            <w:tcW w:w="3293" w:type="dxa"/>
            <w:gridSpan w:val="2"/>
            <w:tcBorders>
              <w:top w:val="single" w:color="auto" w:sz="2" w:space="0"/>
              <w:bottom w:val="single" w:color="auto" w:sz="2" w:space="0"/>
            </w:tcBorders>
            <w:vAlign w:val="center"/>
          </w:tcPr>
          <w:p>
            <w:pPr>
              <w:tabs>
                <w:tab w:val="left" w:pos="426"/>
              </w:tabs>
              <w:spacing w:line="280" w:lineRule="exact"/>
              <w:ind w:left="315" w:leftChars="150" w:right="-107" w:rightChars="-51"/>
              <w:rPr>
                <w:rFonts w:ascii="宋体" w:hAnsi="宋体" w:eastAsia="宋体" w:cs="Times New Roman"/>
                <w:bCs/>
                <w:sz w:val="18"/>
                <w:szCs w:val="18"/>
              </w:rPr>
            </w:pPr>
            <w:r>
              <w:rPr>
                <w:rFonts w:hint="eastAsia" w:ascii="宋体" w:hAnsi="宋体" w:eastAsia="宋体" w:cs="Times New Roman"/>
                <w:bCs/>
                <w:sz w:val="18"/>
                <w:szCs w:val="18"/>
              </w:rPr>
              <w:t>用于核算污染物产排量的产品/原料名称</w:t>
            </w:r>
          </w:p>
        </w:tc>
        <w:tc>
          <w:tcPr>
            <w:tcW w:w="1260" w:type="dxa"/>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r>
              <w:rPr>
                <w:rFonts w:hint="eastAsia" w:ascii="宋体" w:hAnsi="宋体" w:eastAsia="宋体" w:cs="Times New Roman"/>
                <w:sz w:val="18"/>
                <w:szCs w:val="18"/>
              </w:rPr>
              <w:t>—</w:t>
            </w:r>
          </w:p>
        </w:tc>
        <w:tc>
          <w:tcPr>
            <w:tcW w:w="1048" w:type="dxa"/>
            <w:gridSpan w:val="2"/>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r>
              <w:rPr>
                <w:rFonts w:hint="eastAsia" w:ascii="宋体" w:hAnsi="宋体" w:eastAsia="宋体" w:cs="Times New Roman"/>
                <w:sz w:val="18"/>
                <w:szCs w:val="18"/>
              </w:rPr>
              <w:t>01</w:t>
            </w:r>
          </w:p>
        </w:tc>
        <w:tc>
          <w:tcPr>
            <w:tcW w:w="2035" w:type="dxa"/>
            <w:gridSpan w:val="4"/>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p>
        </w:tc>
        <w:tc>
          <w:tcPr>
            <w:tcW w:w="1942" w:type="dxa"/>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gridAfter w:val="2"/>
          <w:wAfter w:w="55" w:type="dxa"/>
          <w:trHeight w:val="339" w:hRule="atLeast"/>
        </w:trPr>
        <w:tc>
          <w:tcPr>
            <w:tcW w:w="3293" w:type="dxa"/>
            <w:gridSpan w:val="2"/>
            <w:tcBorders>
              <w:top w:val="single" w:color="auto" w:sz="2" w:space="0"/>
              <w:bottom w:val="single" w:color="auto" w:sz="2" w:space="0"/>
            </w:tcBorders>
            <w:vAlign w:val="center"/>
          </w:tcPr>
          <w:p>
            <w:pPr>
              <w:tabs>
                <w:tab w:val="left" w:pos="426"/>
              </w:tabs>
              <w:spacing w:line="280" w:lineRule="exact"/>
              <w:ind w:left="315" w:leftChars="150" w:right="-107" w:rightChars="-51"/>
              <w:rPr>
                <w:rFonts w:ascii="宋体" w:hAnsi="宋体" w:eastAsia="宋体" w:cs="Times New Roman"/>
                <w:bCs/>
                <w:sz w:val="18"/>
                <w:szCs w:val="18"/>
              </w:rPr>
            </w:pPr>
            <w:r>
              <w:rPr>
                <w:rFonts w:hint="eastAsia" w:ascii="宋体" w:hAnsi="宋体" w:eastAsia="宋体" w:cs="Times New Roman"/>
                <w:bCs/>
                <w:sz w:val="18"/>
                <w:szCs w:val="18"/>
              </w:rPr>
              <w:t>生产工艺</w:t>
            </w:r>
          </w:p>
        </w:tc>
        <w:tc>
          <w:tcPr>
            <w:tcW w:w="1260" w:type="dxa"/>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r>
              <w:rPr>
                <w:rFonts w:hint="eastAsia" w:ascii="宋体" w:hAnsi="宋体" w:eastAsia="宋体" w:cs="Times New Roman"/>
                <w:sz w:val="18"/>
                <w:szCs w:val="18"/>
              </w:rPr>
              <w:t>—</w:t>
            </w:r>
          </w:p>
        </w:tc>
        <w:tc>
          <w:tcPr>
            <w:tcW w:w="1048" w:type="dxa"/>
            <w:gridSpan w:val="2"/>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r>
              <w:rPr>
                <w:rFonts w:hint="eastAsia" w:ascii="宋体" w:hAnsi="宋体" w:eastAsia="宋体" w:cs="Times New Roman"/>
                <w:sz w:val="18"/>
                <w:szCs w:val="18"/>
              </w:rPr>
              <w:t>02</w:t>
            </w:r>
          </w:p>
        </w:tc>
        <w:tc>
          <w:tcPr>
            <w:tcW w:w="2035" w:type="dxa"/>
            <w:gridSpan w:val="4"/>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p>
        </w:tc>
        <w:tc>
          <w:tcPr>
            <w:tcW w:w="1942" w:type="dxa"/>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gridAfter w:val="2"/>
          <w:wAfter w:w="55" w:type="dxa"/>
          <w:trHeight w:val="339" w:hRule="atLeast"/>
        </w:trPr>
        <w:tc>
          <w:tcPr>
            <w:tcW w:w="3293" w:type="dxa"/>
            <w:gridSpan w:val="2"/>
            <w:tcBorders>
              <w:top w:val="single" w:color="auto" w:sz="2" w:space="0"/>
              <w:bottom w:val="single" w:color="auto" w:sz="2" w:space="0"/>
            </w:tcBorders>
            <w:vAlign w:val="center"/>
          </w:tcPr>
          <w:p>
            <w:pPr>
              <w:tabs>
                <w:tab w:val="left" w:pos="426"/>
              </w:tabs>
              <w:spacing w:line="280" w:lineRule="exact"/>
              <w:ind w:left="315" w:leftChars="150" w:right="-107" w:rightChars="-51"/>
              <w:rPr>
                <w:rFonts w:ascii="宋体" w:hAnsi="宋体" w:eastAsia="宋体" w:cs="Times New Roman"/>
                <w:bCs/>
                <w:sz w:val="18"/>
                <w:szCs w:val="18"/>
              </w:rPr>
            </w:pPr>
            <w:r>
              <w:rPr>
                <w:rFonts w:hint="eastAsia" w:ascii="宋体" w:hAnsi="宋体" w:eastAsia="宋体" w:cs="Times New Roman"/>
                <w:bCs/>
                <w:sz w:val="18"/>
                <w:szCs w:val="18"/>
              </w:rPr>
              <w:t>设计规模</w:t>
            </w:r>
          </w:p>
        </w:tc>
        <w:tc>
          <w:tcPr>
            <w:tcW w:w="1260" w:type="dxa"/>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r>
              <w:rPr>
                <w:rFonts w:hint="eastAsia" w:ascii="宋体" w:hAnsi="宋体" w:eastAsia="宋体" w:cs="Times New Roman"/>
                <w:sz w:val="18"/>
                <w:szCs w:val="18"/>
              </w:rPr>
              <w:t>—</w:t>
            </w:r>
          </w:p>
        </w:tc>
        <w:tc>
          <w:tcPr>
            <w:tcW w:w="1048" w:type="dxa"/>
            <w:gridSpan w:val="2"/>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r>
              <w:rPr>
                <w:rFonts w:hint="eastAsia" w:ascii="宋体" w:hAnsi="宋体" w:eastAsia="宋体" w:cs="Times New Roman"/>
                <w:sz w:val="18"/>
                <w:szCs w:val="18"/>
              </w:rPr>
              <w:t>03</w:t>
            </w:r>
          </w:p>
        </w:tc>
        <w:tc>
          <w:tcPr>
            <w:tcW w:w="2035" w:type="dxa"/>
            <w:gridSpan w:val="4"/>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p>
        </w:tc>
        <w:tc>
          <w:tcPr>
            <w:tcW w:w="1942" w:type="dxa"/>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gridAfter w:val="2"/>
          <w:wAfter w:w="55" w:type="dxa"/>
          <w:trHeight w:val="339" w:hRule="atLeast"/>
        </w:trPr>
        <w:tc>
          <w:tcPr>
            <w:tcW w:w="3293" w:type="dxa"/>
            <w:gridSpan w:val="2"/>
            <w:tcBorders>
              <w:top w:val="single" w:color="auto" w:sz="2" w:space="0"/>
              <w:bottom w:val="single" w:color="auto" w:sz="2" w:space="0"/>
            </w:tcBorders>
            <w:vAlign w:val="center"/>
          </w:tcPr>
          <w:p>
            <w:pPr>
              <w:tabs>
                <w:tab w:val="left" w:pos="426"/>
              </w:tabs>
              <w:spacing w:line="280" w:lineRule="exact"/>
              <w:ind w:left="315" w:leftChars="150" w:right="-107" w:rightChars="-51"/>
              <w:rPr>
                <w:rFonts w:ascii="宋体" w:hAnsi="宋体" w:eastAsia="宋体" w:cs="Times New Roman"/>
                <w:bCs/>
                <w:sz w:val="18"/>
                <w:szCs w:val="18"/>
              </w:rPr>
            </w:pPr>
            <w:r>
              <w:rPr>
                <w:rFonts w:hint="eastAsia" w:ascii="宋体" w:hAnsi="宋体" w:eastAsia="宋体" w:cs="Times New Roman"/>
                <w:bCs/>
                <w:sz w:val="18"/>
                <w:szCs w:val="18"/>
              </w:rPr>
              <w:t>年生产时间</w:t>
            </w:r>
          </w:p>
        </w:tc>
        <w:tc>
          <w:tcPr>
            <w:tcW w:w="1260" w:type="dxa"/>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r>
              <w:rPr>
                <w:rFonts w:hint="eastAsia" w:ascii="宋体" w:hAnsi="宋体" w:eastAsia="宋体" w:cs="Times New Roman"/>
                <w:sz w:val="18"/>
                <w:szCs w:val="18"/>
              </w:rPr>
              <w:t>小时</w:t>
            </w:r>
          </w:p>
        </w:tc>
        <w:tc>
          <w:tcPr>
            <w:tcW w:w="1048" w:type="dxa"/>
            <w:gridSpan w:val="2"/>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r>
              <w:rPr>
                <w:rFonts w:hint="eastAsia" w:ascii="宋体" w:hAnsi="宋体" w:eastAsia="宋体" w:cs="Times New Roman"/>
                <w:bCs/>
                <w:sz w:val="18"/>
                <w:szCs w:val="18"/>
              </w:rPr>
              <w:t>04</w:t>
            </w:r>
          </w:p>
        </w:tc>
        <w:tc>
          <w:tcPr>
            <w:tcW w:w="2035" w:type="dxa"/>
            <w:gridSpan w:val="4"/>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p>
        </w:tc>
        <w:tc>
          <w:tcPr>
            <w:tcW w:w="1942" w:type="dxa"/>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gridAfter w:val="2"/>
          <w:wAfter w:w="55" w:type="dxa"/>
          <w:trHeight w:val="339" w:hRule="atLeast"/>
        </w:trPr>
        <w:tc>
          <w:tcPr>
            <w:tcW w:w="3293" w:type="dxa"/>
            <w:gridSpan w:val="2"/>
            <w:tcBorders>
              <w:top w:val="single" w:color="auto" w:sz="2" w:space="0"/>
              <w:bottom w:val="single" w:color="auto" w:sz="2" w:space="0"/>
            </w:tcBorders>
            <w:vAlign w:val="center"/>
          </w:tcPr>
          <w:p>
            <w:pPr>
              <w:tabs>
                <w:tab w:val="left" w:pos="426"/>
              </w:tabs>
              <w:spacing w:line="280" w:lineRule="exact"/>
              <w:ind w:right="-107" w:rightChars="-51"/>
              <w:rPr>
                <w:rFonts w:ascii="宋体" w:hAnsi="宋体" w:eastAsia="宋体" w:cs="Times New Roman"/>
                <w:bCs/>
                <w:sz w:val="18"/>
                <w:szCs w:val="18"/>
              </w:rPr>
            </w:pPr>
            <w:r>
              <w:rPr>
                <w:rFonts w:hint="eastAsia" w:ascii="宋体" w:hAnsi="宋体" w:eastAsia="宋体" w:cs="Times New Roman"/>
                <w:bCs/>
                <w:sz w:val="18"/>
                <w:szCs w:val="18"/>
              </w:rPr>
              <w:t>二、产品信息</w:t>
            </w:r>
          </w:p>
        </w:tc>
        <w:tc>
          <w:tcPr>
            <w:tcW w:w="1260" w:type="dxa"/>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r>
              <w:rPr>
                <w:rFonts w:hint="eastAsia" w:ascii="宋体" w:hAnsi="宋体" w:eastAsia="宋体" w:cs="Times New Roman"/>
                <w:kern w:val="0"/>
                <w:sz w:val="18"/>
                <w:szCs w:val="20"/>
              </w:rPr>
              <w:t>—</w:t>
            </w:r>
          </w:p>
        </w:tc>
        <w:tc>
          <w:tcPr>
            <w:tcW w:w="1048" w:type="dxa"/>
            <w:gridSpan w:val="2"/>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r>
              <w:rPr>
                <w:rFonts w:hint="eastAsia" w:ascii="宋体" w:hAnsi="宋体" w:eastAsia="宋体" w:cs="Times New Roman"/>
                <w:sz w:val="18"/>
                <w:szCs w:val="18"/>
              </w:rPr>
              <w:t>—</w:t>
            </w:r>
          </w:p>
        </w:tc>
        <w:tc>
          <w:tcPr>
            <w:tcW w:w="2035" w:type="dxa"/>
            <w:gridSpan w:val="4"/>
            <w:tcBorders>
              <w:top w:val="single" w:color="auto" w:sz="2" w:space="0"/>
              <w:bottom w:val="single" w:color="auto" w:sz="2" w:space="0"/>
            </w:tcBorders>
          </w:tcPr>
          <w:p>
            <w:pPr>
              <w:tabs>
                <w:tab w:val="left" w:pos="426"/>
              </w:tabs>
              <w:spacing w:line="280" w:lineRule="exact"/>
              <w:jc w:val="center"/>
              <w:rPr>
                <w:rFonts w:ascii="宋体" w:hAnsi="宋体" w:eastAsia="宋体" w:cs="Times New Roman"/>
                <w:sz w:val="18"/>
                <w:szCs w:val="18"/>
              </w:rPr>
            </w:pPr>
            <w:r>
              <w:rPr>
                <w:rFonts w:hint="eastAsia" w:ascii="Calibri" w:hAnsi="宋体" w:eastAsia="宋体" w:cs="Times New Roman"/>
                <w:sz w:val="18"/>
                <w:szCs w:val="18"/>
              </w:rPr>
              <w:t>—</w:t>
            </w:r>
          </w:p>
        </w:tc>
        <w:tc>
          <w:tcPr>
            <w:tcW w:w="1942" w:type="dxa"/>
            <w:tcBorders>
              <w:top w:val="single" w:color="auto" w:sz="2" w:space="0"/>
              <w:bottom w:val="single" w:color="auto" w:sz="2" w:space="0"/>
            </w:tcBorders>
          </w:tcPr>
          <w:p>
            <w:pPr>
              <w:tabs>
                <w:tab w:val="left" w:pos="426"/>
              </w:tabs>
              <w:spacing w:line="280" w:lineRule="exact"/>
              <w:jc w:val="center"/>
              <w:rPr>
                <w:rFonts w:ascii="宋体" w:hAnsi="宋体" w:eastAsia="宋体" w:cs="Times New Roman"/>
                <w:sz w:val="18"/>
                <w:szCs w:val="18"/>
              </w:rPr>
            </w:pPr>
            <w:r>
              <w:rPr>
                <w:rFonts w:hint="eastAsia" w:ascii="Calibri" w:hAnsi="宋体" w:eastAsia="宋体" w:cs="Times New Roman"/>
                <w:sz w:val="18"/>
                <w:szCs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gridAfter w:val="2"/>
          <w:wAfter w:w="55" w:type="dxa"/>
          <w:trHeight w:val="339" w:hRule="atLeast"/>
        </w:trPr>
        <w:tc>
          <w:tcPr>
            <w:tcW w:w="3293" w:type="dxa"/>
            <w:gridSpan w:val="2"/>
            <w:tcBorders>
              <w:top w:val="single" w:color="auto" w:sz="2" w:space="0"/>
              <w:bottom w:val="single" w:color="auto" w:sz="2" w:space="0"/>
            </w:tcBorders>
            <w:vAlign w:val="center"/>
          </w:tcPr>
          <w:p>
            <w:pPr>
              <w:tabs>
                <w:tab w:val="left" w:pos="426"/>
              </w:tabs>
              <w:spacing w:line="280" w:lineRule="exact"/>
              <w:ind w:left="315" w:leftChars="150" w:right="-107" w:rightChars="-51"/>
              <w:rPr>
                <w:rFonts w:ascii="宋体" w:hAnsi="宋体" w:eastAsia="宋体" w:cs="Times New Roman"/>
                <w:b/>
                <w:bCs/>
                <w:sz w:val="18"/>
                <w:szCs w:val="18"/>
              </w:rPr>
            </w:pPr>
            <w:r>
              <w:rPr>
                <w:rFonts w:hint="eastAsia" w:ascii="宋体" w:hAnsi="宋体" w:eastAsia="宋体" w:cs="Times New Roman"/>
                <w:bCs/>
                <w:sz w:val="18"/>
                <w:szCs w:val="18"/>
              </w:rPr>
              <w:t>产品名称</w:t>
            </w:r>
          </w:p>
        </w:tc>
        <w:tc>
          <w:tcPr>
            <w:tcW w:w="1260" w:type="dxa"/>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r>
              <w:rPr>
                <w:rFonts w:hint="eastAsia" w:ascii="宋体" w:hAnsi="宋体" w:eastAsia="宋体" w:cs="Times New Roman"/>
                <w:kern w:val="0"/>
                <w:sz w:val="18"/>
                <w:szCs w:val="20"/>
              </w:rPr>
              <w:t>—</w:t>
            </w:r>
          </w:p>
        </w:tc>
        <w:tc>
          <w:tcPr>
            <w:tcW w:w="1048" w:type="dxa"/>
            <w:gridSpan w:val="2"/>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r>
              <w:rPr>
                <w:rFonts w:hint="eastAsia" w:ascii="宋体" w:hAnsi="宋体" w:eastAsia="宋体" w:cs="Times New Roman"/>
                <w:kern w:val="0"/>
                <w:sz w:val="18"/>
                <w:szCs w:val="18"/>
              </w:rPr>
              <w:t>05</w:t>
            </w:r>
          </w:p>
        </w:tc>
        <w:tc>
          <w:tcPr>
            <w:tcW w:w="2035" w:type="dxa"/>
            <w:gridSpan w:val="4"/>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p>
        </w:tc>
        <w:tc>
          <w:tcPr>
            <w:tcW w:w="1942" w:type="dxa"/>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gridAfter w:val="2"/>
          <w:wAfter w:w="55" w:type="dxa"/>
          <w:trHeight w:val="339" w:hRule="atLeast"/>
        </w:trPr>
        <w:tc>
          <w:tcPr>
            <w:tcW w:w="3293" w:type="dxa"/>
            <w:gridSpan w:val="2"/>
            <w:tcBorders>
              <w:top w:val="single" w:color="auto" w:sz="2" w:space="0"/>
              <w:bottom w:val="single" w:color="auto" w:sz="2" w:space="0"/>
            </w:tcBorders>
            <w:vAlign w:val="center"/>
          </w:tcPr>
          <w:p>
            <w:pPr>
              <w:tabs>
                <w:tab w:val="left" w:pos="426"/>
              </w:tabs>
              <w:spacing w:line="280" w:lineRule="exact"/>
              <w:ind w:left="315" w:leftChars="150" w:right="-107" w:rightChars="-51"/>
              <w:rPr>
                <w:rFonts w:ascii="宋体" w:hAnsi="宋体" w:eastAsia="宋体" w:cs="Times New Roman"/>
                <w:b/>
                <w:bCs/>
                <w:sz w:val="18"/>
                <w:szCs w:val="18"/>
              </w:rPr>
            </w:pPr>
            <w:r>
              <w:rPr>
                <w:rFonts w:hint="eastAsia" w:ascii="宋体" w:hAnsi="宋体" w:eastAsia="宋体" w:cs="Times New Roman"/>
                <w:bCs/>
                <w:sz w:val="18"/>
                <w:szCs w:val="18"/>
              </w:rPr>
              <w:t>产品单位</w:t>
            </w:r>
          </w:p>
        </w:tc>
        <w:tc>
          <w:tcPr>
            <w:tcW w:w="1260" w:type="dxa"/>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r>
              <w:rPr>
                <w:rFonts w:hint="eastAsia" w:ascii="宋体" w:hAnsi="宋体" w:eastAsia="宋体" w:cs="Times New Roman"/>
                <w:kern w:val="0"/>
                <w:sz w:val="18"/>
                <w:szCs w:val="20"/>
              </w:rPr>
              <w:t>—</w:t>
            </w:r>
          </w:p>
        </w:tc>
        <w:tc>
          <w:tcPr>
            <w:tcW w:w="1048" w:type="dxa"/>
            <w:gridSpan w:val="2"/>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bCs/>
                <w:sz w:val="18"/>
                <w:szCs w:val="18"/>
              </w:rPr>
            </w:pPr>
            <w:r>
              <w:rPr>
                <w:rFonts w:hint="eastAsia" w:ascii="宋体" w:hAnsi="宋体" w:eastAsia="宋体" w:cs="Times New Roman"/>
                <w:kern w:val="0"/>
                <w:sz w:val="18"/>
                <w:szCs w:val="18"/>
              </w:rPr>
              <w:t>06</w:t>
            </w:r>
          </w:p>
        </w:tc>
        <w:tc>
          <w:tcPr>
            <w:tcW w:w="2035" w:type="dxa"/>
            <w:gridSpan w:val="4"/>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p>
        </w:tc>
        <w:tc>
          <w:tcPr>
            <w:tcW w:w="1942" w:type="dxa"/>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gridAfter w:val="2"/>
          <w:wAfter w:w="55" w:type="dxa"/>
          <w:trHeight w:val="339" w:hRule="atLeast"/>
        </w:trPr>
        <w:tc>
          <w:tcPr>
            <w:tcW w:w="3293" w:type="dxa"/>
            <w:gridSpan w:val="2"/>
            <w:tcBorders>
              <w:top w:val="single" w:color="auto" w:sz="2" w:space="0"/>
              <w:bottom w:val="single" w:color="auto" w:sz="2" w:space="0"/>
            </w:tcBorders>
            <w:vAlign w:val="center"/>
          </w:tcPr>
          <w:p>
            <w:pPr>
              <w:tabs>
                <w:tab w:val="left" w:pos="426"/>
              </w:tabs>
              <w:spacing w:line="280" w:lineRule="exact"/>
              <w:ind w:left="315" w:leftChars="150" w:right="-107" w:rightChars="-51"/>
              <w:rPr>
                <w:rFonts w:ascii="宋体" w:hAnsi="宋体" w:eastAsia="宋体" w:cs="Times New Roman"/>
                <w:b/>
                <w:bCs/>
                <w:sz w:val="18"/>
                <w:szCs w:val="18"/>
              </w:rPr>
            </w:pPr>
            <w:r>
              <w:rPr>
                <w:rFonts w:hint="eastAsia" w:ascii="宋体" w:hAnsi="宋体" w:eastAsia="宋体" w:cs="Times New Roman"/>
                <w:bCs/>
                <w:sz w:val="18"/>
                <w:szCs w:val="18"/>
              </w:rPr>
              <w:t>产品产量</w:t>
            </w:r>
          </w:p>
        </w:tc>
        <w:tc>
          <w:tcPr>
            <w:tcW w:w="1260" w:type="dxa"/>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r>
              <w:rPr>
                <w:rFonts w:hint="eastAsia" w:ascii="宋体" w:hAnsi="宋体" w:eastAsia="宋体" w:cs="Times New Roman"/>
                <w:kern w:val="0"/>
                <w:sz w:val="18"/>
                <w:szCs w:val="20"/>
              </w:rPr>
              <w:t>—</w:t>
            </w:r>
          </w:p>
        </w:tc>
        <w:tc>
          <w:tcPr>
            <w:tcW w:w="1048" w:type="dxa"/>
            <w:gridSpan w:val="2"/>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bCs/>
                <w:sz w:val="18"/>
                <w:szCs w:val="18"/>
              </w:rPr>
            </w:pPr>
            <w:r>
              <w:rPr>
                <w:rFonts w:hint="eastAsia" w:ascii="宋体" w:hAnsi="宋体" w:eastAsia="宋体" w:cs="Times New Roman"/>
                <w:kern w:val="0"/>
                <w:sz w:val="18"/>
                <w:szCs w:val="18"/>
              </w:rPr>
              <w:t>07</w:t>
            </w:r>
          </w:p>
        </w:tc>
        <w:tc>
          <w:tcPr>
            <w:tcW w:w="2035" w:type="dxa"/>
            <w:gridSpan w:val="4"/>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p>
        </w:tc>
        <w:tc>
          <w:tcPr>
            <w:tcW w:w="1942" w:type="dxa"/>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gridAfter w:val="2"/>
          <w:wAfter w:w="55" w:type="dxa"/>
          <w:trHeight w:val="339" w:hRule="atLeast"/>
        </w:trPr>
        <w:tc>
          <w:tcPr>
            <w:tcW w:w="3293" w:type="dxa"/>
            <w:gridSpan w:val="2"/>
            <w:tcBorders>
              <w:top w:val="single" w:color="auto" w:sz="2" w:space="0"/>
              <w:bottom w:val="single" w:color="auto" w:sz="2" w:space="0"/>
            </w:tcBorders>
            <w:vAlign w:val="center"/>
          </w:tcPr>
          <w:p>
            <w:pPr>
              <w:tabs>
                <w:tab w:val="left" w:pos="426"/>
              </w:tabs>
              <w:spacing w:line="280" w:lineRule="exact"/>
              <w:ind w:right="-107" w:rightChars="-51"/>
              <w:rPr>
                <w:rFonts w:ascii="宋体" w:hAnsi="宋体" w:eastAsia="宋体" w:cs="Times New Roman"/>
                <w:bCs/>
                <w:sz w:val="18"/>
                <w:szCs w:val="18"/>
              </w:rPr>
            </w:pPr>
            <w:r>
              <w:rPr>
                <w:rFonts w:hint="eastAsia" w:ascii="宋体" w:hAnsi="宋体" w:eastAsia="宋体" w:cs="Times New Roman"/>
                <w:bCs/>
                <w:sz w:val="18"/>
                <w:szCs w:val="18"/>
              </w:rPr>
              <w:t>三、原料信息</w:t>
            </w:r>
          </w:p>
        </w:tc>
        <w:tc>
          <w:tcPr>
            <w:tcW w:w="1260" w:type="dxa"/>
            <w:tcBorders>
              <w:top w:val="single" w:color="auto" w:sz="2" w:space="0"/>
              <w:bottom w:val="single" w:color="auto" w:sz="2" w:space="0"/>
            </w:tcBorders>
            <w:vAlign w:val="center"/>
          </w:tcPr>
          <w:p>
            <w:pPr>
              <w:spacing w:line="280" w:lineRule="exact"/>
              <w:jc w:val="center"/>
              <w:rPr>
                <w:rFonts w:ascii="Calibri" w:hAnsi="Calibri" w:eastAsia="宋体" w:cs="Times New Roman"/>
              </w:rPr>
            </w:pPr>
            <w:r>
              <w:rPr>
                <w:rFonts w:hint="eastAsia" w:ascii="Calibri" w:hAnsi="宋体" w:eastAsia="宋体" w:cs="Times New Roman"/>
                <w:sz w:val="18"/>
              </w:rPr>
              <w:t>—</w:t>
            </w:r>
          </w:p>
        </w:tc>
        <w:tc>
          <w:tcPr>
            <w:tcW w:w="1048" w:type="dxa"/>
            <w:gridSpan w:val="2"/>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bCs/>
                <w:sz w:val="18"/>
                <w:szCs w:val="18"/>
              </w:rPr>
            </w:pPr>
            <w:r>
              <w:rPr>
                <w:rFonts w:hint="eastAsia" w:ascii="宋体" w:hAnsi="宋体" w:eastAsia="宋体" w:cs="Times New Roman"/>
                <w:kern w:val="0"/>
                <w:sz w:val="18"/>
                <w:szCs w:val="18"/>
              </w:rPr>
              <w:t>—</w:t>
            </w:r>
          </w:p>
        </w:tc>
        <w:tc>
          <w:tcPr>
            <w:tcW w:w="2035" w:type="dxa"/>
            <w:gridSpan w:val="4"/>
            <w:tcBorders>
              <w:top w:val="single" w:color="auto" w:sz="2" w:space="0"/>
              <w:bottom w:val="single" w:color="auto" w:sz="2" w:space="0"/>
            </w:tcBorders>
          </w:tcPr>
          <w:p>
            <w:pPr>
              <w:tabs>
                <w:tab w:val="left" w:pos="426"/>
              </w:tabs>
              <w:spacing w:line="280" w:lineRule="exact"/>
              <w:ind w:right="-107" w:rightChars="-51"/>
              <w:jc w:val="center"/>
              <w:rPr>
                <w:rFonts w:ascii="宋体" w:hAnsi="宋体" w:eastAsia="宋体" w:cs="Times New Roman"/>
                <w:bCs/>
                <w:sz w:val="18"/>
                <w:szCs w:val="18"/>
              </w:rPr>
            </w:pPr>
            <w:r>
              <w:rPr>
                <w:rFonts w:hint="eastAsia" w:ascii="宋体" w:hAnsi="宋体" w:eastAsia="宋体" w:cs="Times New Roman"/>
                <w:kern w:val="0"/>
                <w:sz w:val="18"/>
                <w:szCs w:val="18"/>
              </w:rPr>
              <w:t>—</w:t>
            </w:r>
          </w:p>
        </w:tc>
        <w:tc>
          <w:tcPr>
            <w:tcW w:w="1942" w:type="dxa"/>
            <w:tcBorders>
              <w:top w:val="single" w:color="auto" w:sz="2" w:space="0"/>
              <w:bottom w:val="single" w:color="auto" w:sz="2" w:space="0"/>
            </w:tcBorders>
          </w:tcPr>
          <w:p>
            <w:pPr>
              <w:tabs>
                <w:tab w:val="left" w:pos="426"/>
              </w:tabs>
              <w:spacing w:line="280" w:lineRule="exact"/>
              <w:ind w:right="-107" w:rightChars="-51"/>
              <w:jc w:val="center"/>
              <w:rPr>
                <w:rFonts w:ascii="宋体" w:hAnsi="宋体" w:eastAsia="宋体" w:cs="Times New Roman"/>
                <w:bCs/>
                <w:sz w:val="18"/>
                <w:szCs w:val="18"/>
              </w:rPr>
            </w:pPr>
            <w:r>
              <w:rPr>
                <w:rFonts w:hint="eastAsia" w:ascii="宋体" w:hAnsi="宋体" w:eastAsia="宋体" w:cs="Times New Roman"/>
                <w:kern w:val="0"/>
                <w:sz w:val="18"/>
                <w:szCs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gridAfter w:val="2"/>
          <w:wAfter w:w="55" w:type="dxa"/>
          <w:trHeight w:val="281" w:hRule="atLeast"/>
        </w:trPr>
        <w:tc>
          <w:tcPr>
            <w:tcW w:w="3293" w:type="dxa"/>
            <w:gridSpan w:val="2"/>
            <w:tcBorders>
              <w:top w:val="single" w:color="auto" w:sz="2" w:space="0"/>
              <w:bottom w:val="single" w:color="auto" w:sz="2" w:space="0"/>
            </w:tcBorders>
            <w:vAlign w:val="center"/>
          </w:tcPr>
          <w:p>
            <w:pPr>
              <w:tabs>
                <w:tab w:val="left" w:pos="426"/>
              </w:tabs>
              <w:spacing w:line="280" w:lineRule="exact"/>
              <w:ind w:left="315" w:leftChars="150" w:right="-107" w:rightChars="-51"/>
              <w:rPr>
                <w:rFonts w:ascii="宋体" w:hAnsi="宋体" w:eastAsia="宋体" w:cs="Times New Roman"/>
                <w:bCs/>
                <w:sz w:val="18"/>
                <w:szCs w:val="18"/>
              </w:rPr>
            </w:pPr>
            <w:r>
              <w:rPr>
                <w:rFonts w:hint="eastAsia" w:ascii="宋体" w:hAnsi="宋体" w:eastAsia="宋体" w:cs="Times New Roman"/>
                <w:bCs/>
                <w:sz w:val="18"/>
                <w:szCs w:val="18"/>
              </w:rPr>
              <w:t>原料名称</w:t>
            </w:r>
          </w:p>
        </w:tc>
        <w:tc>
          <w:tcPr>
            <w:tcW w:w="1260" w:type="dxa"/>
            <w:tcBorders>
              <w:top w:val="single" w:color="auto" w:sz="2" w:space="0"/>
              <w:bottom w:val="single" w:color="auto" w:sz="2" w:space="0"/>
            </w:tcBorders>
            <w:vAlign w:val="center"/>
          </w:tcPr>
          <w:p>
            <w:pPr>
              <w:spacing w:line="280" w:lineRule="exact"/>
              <w:jc w:val="center"/>
              <w:rPr>
                <w:rFonts w:ascii="Calibri" w:hAnsi="Calibri" w:eastAsia="宋体" w:cs="Times New Roman"/>
              </w:rPr>
            </w:pPr>
            <w:r>
              <w:rPr>
                <w:rFonts w:hint="eastAsia" w:ascii="Calibri" w:hAnsi="宋体" w:eastAsia="宋体" w:cs="Times New Roman"/>
                <w:sz w:val="18"/>
              </w:rPr>
              <w:t>—</w:t>
            </w:r>
          </w:p>
        </w:tc>
        <w:tc>
          <w:tcPr>
            <w:tcW w:w="1048" w:type="dxa"/>
            <w:gridSpan w:val="2"/>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bCs/>
                <w:sz w:val="18"/>
                <w:szCs w:val="18"/>
              </w:rPr>
            </w:pPr>
            <w:r>
              <w:rPr>
                <w:rFonts w:hint="eastAsia" w:ascii="宋体" w:hAnsi="宋体" w:eastAsia="宋体" w:cs="Times New Roman"/>
                <w:sz w:val="18"/>
                <w:szCs w:val="18"/>
              </w:rPr>
              <w:t>08</w:t>
            </w:r>
          </w:p>
        </w:tc>
        <w:tc>
          <w:tcPr>
            <w:tcW w:w="2035" w:type="dxa"/>
            <w:gridSpan w:val="4"/>
            <w:tcBorders>
              <w:top w:val="single" w:color="auto" w:sz="2" w:space="0"/>
              <w:bottom w:val="single" w:color="auto" w:sz="2" w:space="0"/>
            </w:tcBorders>
            <w:vAlign w:val="center"/>
          </w:tcPr>
          <w:p>
            <w:pPr>
              <w:tabs>
                <w:tab w:val="left" w:pos="426"/>
              </w:tabs>
              <w:spacing w:line="280" w:lineRule="exact"/>
              <w:ind w:right="-107" w:rightChars="-51"/>
              <w:jc w:val="center"/>
              <w:rPr>
                <w:rFonts w:ascii="宋体" w:hAnsi="宋体" w:eastAsia="宋体" w:cs="Times New Roman"/>
                <w:bCs/>
                <w:sz w:val="18"/>
                <w:szCs w:val="18"/>
              </w:rPr>
            </w:pPr>
          </w:p>
        </w:tc>
        <w:tc>
          <w:tcPr>
            <w:tcW w:w="1942" w:type="dxa"/>
            <w:tcBorders>
              <w:top w:val="single" w:color="auto" w:sz="2" w:space="0"/>
              <w:bottom w:val="single" w:color="auto" w:sz="2" w:space="0"/>
            </w:tcBorders>
            <w:vAlign w:val="center"/>
          </w:tcPr>
          <w:p>
            <w:pPr>
              <w:tabs>
                <w:tab w:val="left" w:pos="426"/>
              </w:tabs>
              <w:spacing w:line="280" w:lineRule="exact"/>
              <w:ind w:right="-107" w:rightChars="-51"/>
              <w:jc w:val="center"/>
              <w:rPr>
                <w:rFonts w:ascii="宋体" w:hAnsi="宋体" w:eastAsia="宋体" w:cs="Times New Roman"/>
                <w:bCs/>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gridAfter w:val="2"/>
          <w:wAfter w:w="55" w:type="dxa"/>
          <w:trHeight w:val="339" w:hRule="atLeast"/>
        </w:trPr>
        <w:tc>
          <w:tcPr>
            <w:tcW w:w="3293" w:type="dxa"/>
            <w:gridSpan w:val="2"/>
            <w:tcBorders>
              <w:top w:val="single" w:color="auto" w:sz="2" w:space="0"/>
              <w:bottom w:val="single" w:color="auto" w:sz="2" w:space="0"/>
            </w:tcBorders>
            <w:vAlign w:val="center"/>
          </w:tcPr>
          <w:p>
            <w:pPr>
              <w:tabs>
                <w:tab w:val="left" w:pos="426"/>
              </w:tabs>
              <w:spacing w:line="280" w:lineRule="exact"/>
              <w:ind w:left="315" w:leftChars="150" w:right="-107" w:rightChars="-51"/>
              <w:rPr>
                <w:rFonts w:ascii="宋体" w:hAnsi="宋体" w:eastAsia="宋体" w:cs="Times New Roman"/>
                <w:b/>
                <w:bCs/>
                <w:sz w:val="18"/>
                <w:szCs w:val="18"/>
              </w:rPr>
            </w:pPr>
            <w:r>
              <w:rPr>
                <w:rFonts w:hint="eastAsia" w:ascii="宋体" w:hAnsi="宋体" w:eastAsia="宋体" w:cs="Times New Roman"/>
                <w:bCs/>
                <w:sz w:val="18"/>
                <w:szCs w:val="18"/>
              </w:rPr>
              <w:t>原料单位</w:t>
            </w:r>
          </w:p>
        </w:tc>
        <w:tc>
          <w:tcPr>
            <w:tcW w:w="1260" w:type="dxa"/>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r>
              <w:rPr>
                <w:rFonts w:hint="eastAsia" w:ascii="宋体" w:hAnsi="宋体" w:eastAsia="宋体" w:cs="Times New Roman"/>
                <w:kern w:val="0"/>
                <w:sz w:val="18"/>
                <w:szCs w:val="20"/>
              </w:rPr>
              <w:t>—</w:t>
            </w:r>
          </w:p>
        </w:tc>
        <w:tc>
          <w:tcPr>
            <w:tcW w:w="1048" w:type="dxa"/>
            <w:gridSpan w:val="2"/>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bCs/>
                <w:sz w:val="18"/>
                <w:szCs w:val="18"/>
              </w:rPr>
            </w:pPr>
            <w:r>
              <w:rPr>
                <w:rFonts w:hint="eastAsia" w:ascii="宋体" w:hAnsi="宋体" w:eastAsia="宋体" w:cs="Times New Roman"/>
                <w:bCs/>
                <w:sz w:val="18"/>
                <w:szCs w:val="18"/>
              </w:rPr>
              <w:t>09</w:t>
            </w:r>
          </w:p>
        </w:tc>
        <w:tc>
          <w:tcPr>
            <w:tcW w:w="2035" w:type="dxa"/>
            <w:gridSpan w:val="4"/>
            <w:tcBorders>
              <w:top w:val="single" w:color="auto" w:sz="2" w:space="0"/>
              <w:bottom w:val="single" w:color="auto" w:sz="2" w:space="0"/>
            </w:tcBorders>
            <w:vAlign w:val="center"/>
          </w:tcPr>
          <w:p>
            <w:pPr>
              <w:tabs>
                <w:tab w:val="left" w:pos="426"/>
              </w:tabs>
              <w:spacing w:line="280" w:lineRule="exact"/>
              <w:ind w:right="-107" w:rightChars="-51"/>
              <w:jc w:val="center"/>
              <w:rPr>
                <w:rFonts w:ascii="宋体" w:hAnsi="宋体" w:eastAsia="宋体" w:cs="Times New Roman"/>
                <w:bCs/>
                <w:sz w:val="18"/>
                <w:szCs w:val="18"/>
              </w:rPr>
            </w:pPr>
          </w:p>
        </w:tc>
        <w:tc>
          <w:tcPr>
            <w:tcW w:w="1942" w:type="dxa"/>
            <w:tcBorders>
              <w:top w:val="single" w:color="auto" w:sz="2" w:space="0"/>
              <w:bottom w:val="single" w:color="auto" w:sz="2" w:space="0"/>
            </w:tcBorders>
            <w:vAlign w:val="center"/>
          </w:tcPr>
          <w:p>
            <w:pPr>
              <w:tabs>
                <w:tab w:val="left" w:pos="426"/>
              </w:tabs>
              <w:spacing w:line="280" w:lineRule="exact"/>
              <w:ind w:right="-107" w:rightChars="-51"/>
              <w:jc w:val="center"/>
              <w:rPr>
                <w:rFonts w:ascii="宋体" w:hAnsi="宋体" w:eastAsia="宋体" w:cs="Times New Roman"/>
                <w:bCs/>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gridAfter w:val="2"/>
          <w:wAfter w:w="55" w:type="dxa"/>
          <w:trHeight w:val="339" w:hRule="atLeast"/>
        </w:trPr>
        <w:tc>
          <w:tcPr>
            <w:tcW w:w="3293" w:type="dxa"/>
            <w:gridSpan w:val="2"/>
            <w:tcBorders>
              <w:top w:val="single" w:color="auto" w:sz="2" w:space="0"/>
              <w:bottom w:val="single" w:color="auto" w:sz="2" w:space="0"/>
            </w:tcBorders>
            <w:vAlign w:val="center"/>
          </w:tcPr>
          <w:p>
            <w:pPr>
              <w:tabs>
                <w:tab w:val="left" w:pos="426"/>
              </w:tabs>
              <w:spacing w:line="280" w:lineRule="exact"/>
              <w:ind w:left="315" w:leftChars="150" w:right="-107" w:rightChars="-51"/>
              <w:rPr>
                <w:rFonts w:ascii="宋体" w:hAnsi="宋体" w:eastAsia="宋体" w:cs="Times New Roman"/>
                <w:bCs/>
                <w:sz w:val="18"/>
                <w:szCs w:val="18"/>
              </w:rPr>
            </w:pPr>
            <w:r>
              <w:rPr>
                <w:rFonts w:hint="eastAsia" w:ascii="宋体" w:hAnsi="宋体" w:eastAsia="宋体" w:cs="Times New Roman"/>
                <w:bCs/>
                <w:sz w:val="18"/>
                <w:szCs w:val="18"/>
              </w:rPr>
              <w:t>原料用量</w:t>
            </w:r>
          </w:p>
        </w:tc>
        <w:tc>
          <w:tcPr>
            <w:tcW w:w="1260" w:type="dxa"/>
            <w:tcBorders>
              <w:top w:val="single" w:color="auto" w:sz="2" w:space="0"/>
              <w:bottom w:val="single" w:color="auto" w:sz="2" w:space="0"/>
            </w:tcBorders>
            <w:vAlign w:val="center"/>
          </w:tcPr>
          <w:p>
            <w:pPr>
              <w:spacing w:line="280" w:lineRule="exact"/>
              <w:jc w:val="center"/>
              <w:rPr>
                <w:rFonts w:ascii="Calibri" w:hAnsi="Calibri" w:eastAsia="宋体" w:cs="Times New Roman"/>
              </w:rPr>
            </w:pPr>
            <w:r>
              <w:rPr>
                <w:rFonts w:hint="eastAsia" w:ascii="Calibri" w:hAnsi="宋体" w:eastAsia="宋体" w:cs="Times New Roman"/>
                <w:sz w:val="18"/>
              </w:rPr>
              <w:t>—</w:t>
            </w:r>
          </w:p>
        </w:tc>
        <w:tc>
          <w:tcPr>
            <w:tcW w:w="1048" w:type="dxa"/>
            <w:gridSpan w:val="2"/>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bCs/>
                <w:sz w:val="18"/>
                <w:szCs w:val="18"/>
              </w:rPr>
            </w:pPr>
            <w:r>
              <w:rPr>
                <w:rFonts w:hint="eastAsia" w:ascii="宋体" w:hAnsi="宋体" w:eastAsia="宋体" w:cs="Times New Roman"/>
                <w:bCs/>
                <w:sz w:val="18"/>
                <w:szCs w:val="18"/>
              </w:rPr>
              <w:t>10</w:t>
            </w:r>
          </w:p>
        </w:tc>
        <w:tc>
          <w:tcPr>
            <w:tcW w:w="2035" w:type="dxa"/>
            <w:gridSpan w:val="4"/>
            <w:tcBorders>
              <w:top w:val="single" w:color="auto" w:sz="2" w:space="0"/>
              <w:bottom w:val="single" w:color="auto" w:sz="2" w:space="0"/>
            </w:tcBorders>
            <w:vAlign w:val="center"/>
          </w:tcPr>
          <w:p>
            <w:pPr>
              <w:tabs>
                <w:tab w:val="left" w:pos="426"/>
              </w:tabs>
              <w:spacing w:line="280" w:lineRule="exact"/>
              <w:ind w:right="-107" w:rightChars="-51"/>
              <w:jc w:val="center"/>
              <w:rPr>
                <w:rFonts w:ascii="宋体" w:hAnsi="宋体" w:eastAsia="宋体" w:cs="Times New Roman"/>
                <w:bCs/>
                <w:sz w:val="18"/>
                <w:szCs w:val="18"/>
              </w:rPr>
            </w:pPr>
          </w:p>
        </w:tc>
        <w:tc>
          <w:tcPr>
            <w:tcW w:w="1942" w:type="dxa"/>
            <w:tcBorders>
              <w:top w:val="single" w:color="auto" w:sz="2" w:space="0"/>
              <w:bottom w:val="single" w:color="auto" w:sz="2" w:space="0"/>
            </w:tcBorders>
            <w:vAlign w:val="center"/>
          </w:tcPr>
          <w:p>
            <w:pPr>
              <w:tabs>
                <w:tab w:val="left" w:pos="426"/>
              </w:tabs>
              <w:spacing w:line="280" w:lineRule="exact"/>
              <w:ind w:right="-107" w:rightChars="-51"/>
              <w:jc w:val="center"/>
              <w:rPr>
                <w:rFonts w:ascii="宋体" w:hAnsi="宋体" w:eastAsia="宋体" w:cs="Times New Roman"/>
                <w:bCs/>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gridAfter w:val="2"/>
          <w:wAfter w:w="55" w:type="dxa"/>
          <w:trHeight w:val="339" w:hRule="atLeast"/>
        </w:trPr>
        <w:tc>
          <w:tcPr>
            <w:tcW w:w="3293" w:type="dxa"/>
            <w:gridSpan w:val="2"/>
            <w:tcBorders>
              <w:top w:val="single" w:color="auto" w:sz="2" w:space="0"/>
              <w:bottom w:val="single" w:color="auto" w:sz="2" w:space="0"/>
            </w:tcBorders>
            <w:vAlign w:val="center"/>
          </w:tcPr>
          <w:p>
            <w:pPr>
              <w:tabs>
                <w:tab w:val="left" w:pos="426"/>
              </w:tabs>
              <w:spacing w:line="280" w:lineRule="exact"/>
              <w:ind w:right="-107" w:rightChars="-51"/>
              <w:rPr>
                <w:rFonts w:ascii="宋体" w:hAnsi="宋体" w:eastAsia="宋体" w:cs="Times New Roman"/>
                <w:bCs/>
                <w:sz w:val="18"/>
                <w:szCs w:val="18"/>
              </w:rPr>
            </w:pPr>
            <w:r>
              <w:rPr>
                <w:rFonts w:hint="eastAsia" w:ascii="宋体" w:hAnsi="宋体" w:eastAsia="宋体" w:cs="Times New Roman"/>
                <w:bCs/>
                <w:sz w:val="18"/>
                <w:szCs w:val="18"/>
              </w:rPr>
              <w:t>四、治理设施及污染物产生排放情况</w:t>
            </w:r>
          </w:p>
        </w:tc>
        <w:tc>
          <w:tcPr>
            <w:tcW w:w="1260" w:type="dxa"/>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r>
              <w:rPr>
                <w:rFonts w:hint="eastAsia" w:ascii="宋体" w:hAnsi="宋体" w:eastAsia="宋体" w:cs="Times New Roman"/>
                <w:sz w:val="18"/>
                <w:szCs w:val="20"/>
              </w:rPr>
              <w:t>—</w:t>
            </w:r>
          </w:p>
        </w:tc>
        <w:tc>
          <w:tcPr>
            <w:tcW w:w="1048" w:type="dxa"/>
            <w:gridSpan w:val="2"/>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r>
              <w:rPr>
                <w:rFonts w:hint="eastAsia" w:ascii="宋体" w:hAnsi="宋体" w:eastAsia="宋体" w:cs="Times New Roman"/>
                <w:sz w:val="18"/>
                <w:szCs w:val="18"/>
              </w:rPr>
              <w:t>—</w:t>
            </w:r>
          </w:p>
        </w:tc>
        <w:tc>
          <w:tcPr>
            <w:tcW w:w="2035" w:type="dxa"/>
            <w:gridSpan w:val="4"/>
            <w:tcBorders>
              <w:top w:val="single" w:color="auto" w:sz="2" w:space="0"/>
              <w:bottom w:val="single" w:color="auto" w:sz="2" w:space="0"/>
            </w:tcBorders>
          </w:tcPr>
          <w:p>
            <w:pPr>
              <w:tabs>
                <w:tab w:val="left" w:pos="426"/>
              </w:tabs>
              <w:spacing w:line="280" w:lineRule="exact"/>
              <w:jc w:val="center"/>
              <w:rPr>
                <w:rFonts w:ascii="Calibri" w:hAnsi="宋体" w:eastAsia="宋体" w:cs="Times New Roman"/>
                <w:sz w:val="18"/>
                <w:szCs w:val="18"/>
              </w:rPr>
            </w:pPr>
            <w:r>
              <w:rPr>
                <w:rFonts w:hint="eastAsia" w:ascii="Calibri" w:hAnsi="宋体" w:eastAsia="宋体" w:cs="Times New Roman"/>
                <w:sz w:val="18"/>
                <w:szCs w:val="18"/>
              </w:rPr>
              <w:t>—</w:t>
            </w:r>
          </w:p>
        </w:tc>
        <w:tc>
          <w:tcPr>
            <w:tcW w:w="1942" w:type="dxa"/>
            <w:tcBorders>
              <w:top w:val="single" w:color="auto" w:sz="2" w:space="0"/>
              <w:bottom w:val="single" w:color="auto" w:sz="2" w:space="0"/>
            </w:tcBorders>
          </w:tcPr>
          <w:p>
            <w:pPr>
              <w:tabs>
                <w:tab w:val="left" w:pos="426"/>
              </w:tabs>
              <w:spacing w:line="280" w:lineRule="exact"/>
              <w:jc w:val="center"/>
              <w:rPr>
                <w:rFonts w:ascii="Calibri" w:hAnsi="宋体" w:eastAsia="宋体" w:cs="Times New Roman"/>
                <w:sz w:val="18"/>
                <w:szCs w:val="18"/>
              </w:rPr>
            </w:pPr>
            <w:r>
              <w:rPr>
                <w:rFonts w:hint="eastAsia" w:ascii="Calibri" w:hAnsi="宋体" w:eastAsia="宋体" w:cs="Times New Roman"/>
                <w:sz w:val="18"/>
                <w:szCs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gridAfter w:val="2"/>
          <w:wAfter w:w="55" w:type="dxa"/>
          <w:trHeight w:val="339" w:hRule="atLeast"/>
        </w:trPr>
        <w:tc>
          <w:tcPr>
            <w:tcW w:w="3293" w:type="dxa"/>
            <w:gridSpan w:val="2"/>
            <w:tcBorders>
              <w:top w:val="single" w:color="auto" w:sz="2" w:space="0"/>
              <w:bottom w:val="single" w:color="auto" w:sz="2" w:space="0"/>
            </w:tcBorders>
          </w:tcPr>
          <w:p>
            <w:pPr>
              <w:spacing w:line="280" w:lineRule="exact"/>
              <w:ind w:left="315" w:leftChars="150"/>
              <w:rPr>
                <w:rFonts w:ascii="宋体" w:hAnsi="宋体" w:eastAsia="宋体" w:cs="Times New Roman"/>
                <w:sz w:val="18"/>
                <w:szCs w:val="18"/>
              </w:rPr>
            </w:pPr>
            <w:r>
              <w:rPr>
                <w:rFonts w:hint="eastAsia" w:ascii="宋体" w:hAnsi="宋体" w:eastAsia="宋体" w:cs="Times New Roman"/>
                <w:sz w:val="18"/>
                <w:szCs w:val="18"/>
              </w:rPr>
              <w:t>脱硫设施编号</w:t>
            </w:r>
          </w:p>
        </w:tc>
        <w:tc>
          <w:tcPr>
            <w:tcW w:w="1260" w:type="dxa"/>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20"/>
              </w:rPr>
            </w:pPr>
            <w:r>
              <w:rPr>
                <w:rFonts w:hint="eastAsia" w:ascii="宋体" w:hAnsi="宋体" w:eastAsia="宋体" w:cs="Times New Roman"/>
                <w:sz w:val="18"/>
                <w:szCs w:val="20"/>
              </w:rPr>
              <w:t>—</w:t>
            </w:r>
          </w:p>
        </w:tc>
        <w:tc>
          <w:tcPr>
            <w:tcW w:w="1048" w:type="dxa"/>
            <w:gridSpan w:val="2"/>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r>
              <w:rPr>
                <w:rFonts w:hint="eastAsia" w:ascii="宋体" w:hAnsi="宋体" w:eastAsia="宋体" w:cs="Times New Roman"/>
                <w:sz w:val="18"/>
                <w:szCs w:val="18"/>
              </w:rPr>
              <w:t>11</w:t>
            </w:r>
          </w:p>
        </w:tc>
        <w:tc>
          <w:tcPr>
            <w:tcW w:w="2035" w:type="dxa"/>
            <w:gridSpan w:val="4"/>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p>
        </w:tc>
        <w:tc>
          <w:tcPr>
            <w:tcW w:w="1942" w:type="dxa"/>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gridAfter w:val="2"/>
          <w:wAfter w:w="55" w:type="dxa"/>
          <w:trHeight w:val="339" w:hRule="atLeast"/>
        </w:trPr>
        <w:tc>
          <w:tcPr>
            <w:tcW w:w="3293" w:type="dxa"/>
            <w:gridSpan w:val="2"/>
            <w:tcBorders>
              <w:top w:val="single" w:color="auto" w:sz="2" w:space="0"/>
              <w:bottom w:val="single" w:color="auto" w:sz="2" w:space="0"/>
            </w:tcBorders>
          </w:tcPr>
          <w:p>
            <w:pPr>
              <w:spacing w:line="280" w:lineRule="exact"/>
              <w:ind w:left="315" w:leftChars="150"/>
              <w:rPr>
                <w:rFonts w:ascii="宋体" w:hAnsi="宋体" w:eastAsia="宋体" w:cs="Times New Roman"/>
                <w:sz w:val="18"/>
                <w:szCs w:val="18"/>
              </w:rPr>
            </w:pPr>
            <w:r>
              <w:rPr>
                <w:rFonts w:ascii="宋体" w:hAnsi="宋体" w:eastAsia="宋体" w:cs="Times New Roman"/>
                <w:sz w:val="18"/>
                <w:szCs w:val="18"/>
              </w:rPr>
              <w:t>脱硫设施工艺名称</w:t>
            </w:r>
          </w:p>
        </w:tc>
        <w:tc>
          <w:tcPr>
            <w:tcW w:w="1260" w:type="dxa"/>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r>
              <w:rPr>
                <w:rFonts w:hint="eastAsia" w:ascii="宋体" w:hAnsi="宋体" w:eastAsia="宋体" w:cs="Times New Roman"/>
                <w:sz w:val="18"/>
                <w:szCs w:val="20"/>
              </w:rPr>
              <w:t>—</w:t>
            </w:r>
          </w:p>
        </w:tc>
        <w:tc>
          <w:tcPr>
            <w:tcW w:w="1048" w:type="dxa"/>
            <w:gridSpan w:val="2"/>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r>
              <w:rPr>
                <w:rFonts w:hint="eastAsia" w:ascii="宋体" w:hAnsi="宋体" w:eastAsia="宋体" w:cs="Times New Roman"/>
                <w:sz w:val="18"/>
                <w:szCs w:val="18"/>
              </w:rPr>
              <w:t>12</w:t>
            </w:r>
          </w:p>
        </w:tc>
        <w:tc>
          <w:tcPr>
            <w:tcW w:w="2035" w:type="dxa"/>
            <w:gridSpan w:val="4"/>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p>
        </w:tc>
        <w:tc>
          <w:tcPr>
            <w:tcW w:w="1942" w:type="dxa"/>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gridAfter w:val="2"/>
          <w:wAfter w:w="55" w:type="dxa"/>
          <w:trHeight w:val="339" w:hRule="atLeast"/>
        </w:trPr>
        <w:tc>
          <w:tcPr>
            <w:tcW w:w="3293" w:type="dxa"/>
            <w:gridSpan w:val="2"/>
            <w:tcBorders>
              <w:top w:val="single" w:color="auto" w:sz="2" w:space="0"/>
              <w:bottom w:val="single" w:color="auto" w:sz="2" w:space="0"/>
            </w:tcBorders>
          </w:tcPr>
          <w:p>
            <w:pPr>
              <w:spacing w:line="280" w:lineRule="exact"/>
              <w:ind w:left="315" w:leftChars="150"/>
              <w:rPr>
                <w:rFonts w:ascii="宋体" w:hAnsi="宋体" w:eastAsia="宋体" w:cs="Times New Roman"/>
                <w:sz w:val="18"/>
                <w:szCs w:val="18"/>
              </w:rPr>
            </w:pPr>
            <w:r>
              <w:rPr>
                <w:rFonts w:ascii="宋体" w:hAnsi="宋体" w:eastAsia="宋体" w:cs="Times New Roman"/>
                <w:sz w:val="18"/>
                <w:szCs w:val="18"/>
              </w:rPr>
              <w:t>脱硫效率</w:t>
            </w:r>
          </w:p>
        </w:tc>
        <w:tc>
          <w:tcPr>
            <w:tcW w:w="1260" w:type="dxa"/>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r>
              <w:rPr>
                <w:rFonts w:hint="eastAsia" w:ascii="宋体" w:hAnsi="宋体" w:eastAsia="宋体" w:cs="Times New Roman"/>
                <w:sz w:val="18"/>
                <w:szCs w:val="20"/>
              </w:rPr>
              <w:t>—</w:t>
            </w:r>
          </w:p>
        </w:tc>
        <w:tc>
          <w:tcPr>
            <w:tcW w:w="1048" w:type="dxa"/>
            <w:gridSpan w:val="2"/>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r>
              <w:rPr>
                <w:rFonts w:hint="eastAsia" w:ascii="宋体" w:hAnsi="宋体" w:eastAsia="宋体" w:cs="Times New Roman"/>
                <w:sz w:val="18"/>
                <w:szCs w:val="18"/>
              </w:rPr>
              <w:t>13</w:t>
            </w:r>
          </w:p>
        </w:tc>
        <w:tc>
          <w:tcPr>
            <w:tcW w:w="2035" w:type="dxa"/>
            <w:gridSpan w:val="4"/>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p>
        </w:tc>
        <w:tc>
          <w:tcPr>
            <w:tcW w:w="1942" w:type="dxa"/>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gridAfter w:val="2"/>
          <w:wAfter w:w="55" w:type="dxa"/>
          <w:trHeight w:val="339" w:hRule="atLeast"/>
        </w:trPr>
        <w:tc>
          <w:tcPr>
            <w:tcW w:w="3293" w:type="dxa"/>
            <w:gridSpan w:val="2"/>
            <w:tcBorders>
              <w:top w:val="single" w:color="auto" w:sz="2" w:space="0"/>
              <w:bottom w:val="single" w:color="auto" w:sz="2" w:space="0"/>
            </w:tcBorders>
          </w:tcPr>
          <w:p>
            <w:pPr>
              <w:spacing w:line="280" w:lineRule="exact"/>
              <w:ind w:left="315" w:leftChars="150"/>
              <w:rPr>
                <w:rFonts w:ascii="宋体" w:hAnsi="宋体" w:eastAsia="宋体" w:cs="Times New Roman"/>
                <w:sz w:val="18"/>
                <w:szCs w:val="18"/>
              </w:rPr>
            </w:pPr>
            <w:r>
              <w:rPr>
                <w:rFonts w:hint="eastAsia" w:ascii="宋体" w:hAnsi="宋体" w:eastAsia="宋体" w:cs="Times New Roman"/>
                <w:sz w:val="18"/>
                <w:szCs w:val="18"/>
              </w:rPr>
              <w:t>脱硫设施年运行时间</w:t>
            </w:r>
          </w:p>
        </w:tc>
        <w:tc>
          <w:tcPr>
            <w:tcW w:w="1260" w:type="dxa"/>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r>
              <w:rPr>
                <w:rFonts w:hint="eastAsia" w:ascii="宋体" w:hAnsi="宋体" w:eastAsia="宋体" w:cs="Times New Roman"/>
                <w:kern w:val="0"/>
                <w:sz w:val="18"/>
                <w:szCs w:val="20"/>
              </w:rPr>
              <w:t>小时</w:t>
            </w:r>
          </w:p>
        </w:tc>
        <w:tc>
          <w:tcPr>
            <w:tcW w:w="1048" w:type="dxa"/>
            <w:gridSpan w:val="2"/>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r>
              <w:rPr>
                <w:rFonts w:hint="eastAsia" w:ascii="宋体" w:hAnsi="宋体" w:eastAsia="宋体" w:cs="Times New Roman"/>
                <w:sz w:val="18"/>
                <w:szCs w:val="18"/>
              </w:rPr>
              <w:t>14</w:t>
            </w:r>
          </w:p>
        </w:tc>
        <w:tc>
          <w:tcPr>
            <w:tcW w:w="2035" w:type="dxa"/>
            <w:gridSpan w:val="4"/>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p>
        </w:tc>
        <w:tc>
          <w:tcPr>
            <w:tcW w:w="1942" w:type="dxa"/>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gridAfter w:val="2"/>
          <w:wAfter w:w="55" w:type="dxa"/>
          <w:trHeight w:val="339" w:hRule="atLeast"/>
        </w:trPr>
        <w:tc>
          <w:tcPr>
            <w:tcW w:w="3293" w:type="dxa"/>
            <w:gridSpan w:val="2"/>
            <w:tcBorders>
              <w:top w:val="single" w:color="auto" w:sz="2" w:space="0"/>
              <w:bottom w:val="single" w:color="auto" w:sz="2" w:space="0"/>
            </w:tcBorders>
          </w:tcPr>
          <w:p>
            <w:pPr>
              <w:spacing w:line="280" w:lineRule="exact"/>
              <w:ind w:left="315" w:leftChars="150"/>
              <w:rPr>
                <w:rFonts w:ascii="宋体" w:hAnsi="宋体" w:eastAsia="宋体" w:cs="Times New Roman"/>
                <w:sz w:val="18"/>
                <w:szCs w:val="18"/>
              </w:rPr>
            </w:pPr>
            <w:r>
              <w:rPr>
                <w:rFonts w:ascii="宋体" w:hAnsi="宋体" w:eastAsia="宋体" w:cs="Times New Roman"/>
                <w:sz w:val="18"/>
                <w:szCs w:val="18"/>
              </w:rPr>
              <w:t>脱硫剂名称</w:t>
            </w:r>
          </w:p>
        </w:tc>
        <w:tc>
          <w:tcPr>
            <w:tcW w:w="1260" w:type="dxa"/>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r>
              <w:rPr>
                <w:rFonts w:hint="eastAsia" w:ascii="宋体" w:hAnsi="宋体" w:eastAsia="宋体" w:cs="Times New Roman"/>
                <w:sz w:val="18"/>
                <w:szCs w:val="20"/>
              </w:rPr>
              <w:t>—</w:t>
            </w:r>
          </w:p>
        </w:tc>
        <w:tc>
          <w:tcPr>
            <w:tcW w:w="1048" w:type="dxa"/>
            <w:gridSpan w:val="2"/>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r>
              <w:rPr>
                <w:rFonts w:hint="eastAsia" w:ascii="宋体" w:hAnsi="宋体" w:eastAsia="宋体" w:cs="Times New Roman"/>
                <w:sz w:val="18"/>
                <w:szCs w:val="18"/>
              </w:rPr>
              <w:t>15</w:t>
            </w:r>
          </w:p>
        </w:tc>
        <w:tc>
          <w:tcPr>
            <w:tcW w:w="2035" w:type="dxa"/>
            <w:gridSpan w:val="4"/>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p>
        </w:tc>
        <w:tc>
          <w:tcPr>
            <w:tcW w:w="1942" w:type="dxa"/>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gridAfter w:val="2"/>
          <w:wAfter w:w="55" w:type="dxa"/>
          <w:trHeight w:val="339" w:hRule="atLeast"/>
        </w:trPr>
        <w:tc>
          <w:tcPr>
            <w:tcW w:w="3293" w:type="dxa"/>
            <w:gridSpan w:val="2"/>
            <w:tcBorders>
              <w:top w:val="single" w:color="auto" w:sz="2" w:space="0"/>
              <w:bottom w:val="single" w:color="auto" w:sz="2" w:space="0"/>
            </w:tcBorders>
          </w:tcPr>
          <w:p>
            <w:pPr>
              <w:spacing w:line="280" w:lineRule="exact"/>
              <w:ind w:left="315" w:leftChars="150"/>
              <w:rPr>
                <w:rFonts w:ascii="宋体" w:hAnsi="宋体" w:eastAsia="宋体" w:cs="Times New Roman"/>
                <w:sz w:val="18"/>
                <w:szCs w:val="18"/>
              </w:rPr>
            </w:pPr>
            <w:r>
              <w:rPr>
                <w:rFonts w:ascii="宋体" w:hAnsi="宋体" w:eastAsia="宋体" w:cs="Times New Roman"/>
                <w:sz w:val="18"/>
                <w:szCs w:val="18"/>
              </w:rPr>
              <w:t>脱硫剂使用量</w:t>
            </w:r>
          </w:p>
        </w:tc>
        <w:tc>
          <w:tcPr>
            <w:tcW w:w="1260" w:type="dxa"/>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kern w:val="0"/>
                <w:sz w:val="18"/>
                <w:szCs w:val="20"/>
              </w:rPr>
            </w:pPr>
            <w:r>
              <w:rPr>
                <w:rFonts w:hint="eastAsia" w:ascii="宋体" w:hAnsi="宋体" w:eastAsia="宋体" w:cs="Times New Roman"/>
                <w:kern w:val="0"/>
                <w:sz w:val="18"/>
                <w:szCs w:val="20"/>
              </w:rPr>
              <w:t>吨</w:t>
            </w:r>
          </w:p>
        </w:tc>
        <w:tc>
          <w:tcPr>
            <w:tcW w:w="1048" w:type="dxa"/>
            <w:gridSpan w:val="2"/>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r>
              <w:rPr>
                <w:rFonts w:hint="eastAsia" w:ascii="宋体" w:hAnsi="宋体" w:eastAsia="宋体" w:cs="Times New Roman"/>
                <w:sz w:val="18"/>
                <w:szCs w:val="18"/>
              </w:rPr>
              <w:t>16</w:t>
            </w:r>
          </w:p>
        </w:tc>
        <w:tc>
          <w:tcPr>
            <w:tcW w:w="2035" w:type="dxa"/>
            <w:gridSpan w:val="4"/>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p>
        </w:tc>
        <w:tc>
          <w:tcPr>
            <w:tcW w:w="1942" w:type="dxa"/>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gridAfter w:val="2"/>
          <w:wAfter w:w="55" w:type="dxa"/>
          <w:trHeight w:val="339" w:hRule="atLeast"/>
        </w:trPr>
        <w:tc>
          <w:tcPr>
            <w:tcW w:w="3293" w:type="dxa"/>
            <w:gridSpan w:val="2"/>
            <w:tcBorders>
              <w:top w:val="single" w:color="auto" w:sz="2" w:space="0"/>
              <w:bottom w:val="single" w:color="auto" w:sz="2" w:space="0"/>
            </w:tcBorders>
          </w:tcPr>
          <w:p>
            <w:pPr>
              <w:spacing w:line="280" w:lineRule="exact"/>
              <w:ind w:left="315" w:leftChars="150"/>
              <w:jc w:val="left"/>
              <w:rPr>
                <w:rFonts w:ascii="宋体" w:hAnsi="宋体" w:eastAsia="宋体" w:cs="Times New Roman"/>
                <w:sz w:val="18"/>
                <w:szCs w:val="18"/>
              </w:rPr>
            </w:pPr>
            <w:r>
              <w:rPr>
                <w:rFonts w:hint="eastAsia" w:ascii="宋体" w:hAnsi="宋体" w:eastAsia="宋体" w:cs="Times New Roman"/>
                <w:sz w:val="18"/>
                <w:szCs w:val="18"/>
              </w:rPr>
              <w:t>脱硝设施编号</w:t>
            </w:r>
          </w:p>
        </w:tc>
        <w:tc>
          <w:tcPr>
            <w:tcW w:w="1260" w:type="dxa"/>
            <w:tcBorders>
              <w:top w:val="single" w:color="auto" w:sz="2" w:space="0"/>
              <w:bottom w:val="single" w:color="auto" w:sz="2" w:space="0"/>
            </w:tcBorders>
          </w:tcPr>
          <w:p>
            <w:pPr>
              <w:spacing w:line="280" w:lineRule="exact"/>
              <w:jc w:val="center"/>
              <w:rPr>
                <w:rFonts w:ascii="Calibri" w:hAnsi="宋体" w:eastAsia="宋体" w:cs="Times New Roman"/>
                <w:sz w:val="18"/>
              </w:rPr>
            </w:pPr>
            <w:r>
              <w:rPr>
                <w:rFonts w:hint="eastAsia" w:ascii="Calibri" w:hAnsi="宋体" w:eastAsia="宋体" w:cs="Times New Roman"/>
                <w:sz w:val="18"/>
              </w:rPr>
              <w:t>—</w:t>
            </w:r>
          </w:p>
        </w:tc>
        <w:tc>
          <w:tcPr>
            <w:tcW w:w="1048" w:type="dxa"/>
            <w:gridSpan w:val="2"/>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r>
              <w:rPr>
                <w:rFonts w:hint="eastAsia" w:ascii="宋体" w:hAnsi="宋体" w:eastAsia="宋体" w:cs="Times New Roman"/>
                <w:sz w:val="18"/>
                <w:szCs w:val="18"/>
              </w:rPr>
              <w:t>17</w:t>
            </w:r>
          </w:p>
        </w:tc>
        <w:tc>
          <w:tcPr>
            <w:tcW w:w="2035" w:type="dxa"/>
            <w:gridSpan w:val="4"/>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p>
        </w:tc>
        <w:tc>
          <w:tcPr>
            <w:tcW w:w="1942" w:type="dxa"/>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gridAfter w:val="2"/>
          <w:wAfter w:w="55" w:type="dxa"/>
          <w:trHeight w:val="339" w:hRule="atLeast"/>
        </w:trPr>
        <w:tc>
          <w:tcPr>
            <w:tcW w:w="3293" w:type="dxa"/>
            <w:gridSpan w:val="2"/>
            <w:tcBorders>
              <w:top w:val="single" w:color="auto" w:sz="2" w:space="0"/>
              <w:bottom w:val="single" w:color="auto" w:sz="2" w:space="0"/>
            </w:tcBorders>
          </w:tcPr>
          <w:p>
            <w:pPr>
              <w:spacing w:line="280" w:lineRule="exact"/>
              <w:ind w:left="315" w:leftChars="150"/>
              <w:jc w:val="left"/>
              <w:rPr>
                <w:rFonts w:ascii="宋体" w:hAnsi="宋体" w:eastAsia="宋体" w:cs="Times New Roman"/>
                <w:sz w:val="18"/>
                <w:szCs w:val="18"/>
              </w:rPr>
            </w:pPr>
            <w:r>
              <w:rPr>
                <w:rFonts w:ascii="宋体" w:hAnsi="宋体" w:eastAsia="宋体" w:cs="Times New Roman"/>
                <w:sz w:val="18"/>
                <w:szCs w:val="18"/>
              </w:rPr>
              <w:t>脱硝设施工艺名称</w:t>
            </w:r>
          </w:p>
        </w:tc>
        <w:tc>
          <w:tcPr>
            <w:tcW w:w="1260" w:type="dxa"/>
            <w:tcBorders>
              <w:top w:val="single" w:color="auto" w:sz="2" w:space="0"/>
              <w:bottom w:val="single" w:color="auto" w:sz="2" w:space="0"/>
            </w:tcBorders>
          </w:tcPr>
          <w:p>
            <w:pPr>
              <w:spacing w:line="280" w:lineRule="exact"/>
              <w:jc w:val="center"/>
              <w:rPr>
                <w:rFonts w:ascii="Calibri" w:hAnsi="Calibri" w:eastAsia="宋体" w:cs="Times New Roman"/>
              </w:rPr>
            </w:pPr>
            <w:r>
              <w:rPr>
                <w:rFonts w:hint="eastAsia" w:ascii="Calibri" w:hAnsi="宋体" w:eastAsia="宋体" w:cs="Times New Roman"/>
                <w:sz w:val="18"/>
              </w:rPr>
              <w:t>—</w:t>
            </w:r>
          </w:p>
        </w:tc>
        <w:tc>
          <w:tcPr>
            <w:tcW w:w="1048" w:type="dxa"/>
            <w:gridSpan w:val="2"/>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r>
              <w:rPr>
                <w:rFonts w:hint="eastAsia" w:ascii="宋体" w:hAnsi="宋体" w:eastAsia="宋体" w:cs="Times New Roman"/>
                <w:sz w:val="18"/>
                <w:szCs w:val="18"/>
              </w:rPr>
              <w:t>18</w:t>
            </w:r>
          </w:p>
        </w:tc>
        <w:tc>
          <w:tcPr>
            <w:tcW w:w="2035" w:type="dxa"/>
            <w:gridSpan w:val="4"/>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p>
        </w:tc>
        <w:tc>
          <w:tcPr>
            <w:tcW w:w="1942" w:type="dxa"/>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gridAfter w:val="2"/>
          <w:wAfter w:w="55" w:type="dxa"/>
          <w:trHeight w:val="339" w:hRule="atLeast"/>
        </w:trPr>
        <w:tc>
          <w:tcPr>
            <w:tcW w:w="3293" w:type="dxa"/>
            <w:gridSpan w:val="2"/>
            <w:tcBorders>
              <w:top w:val="single" w:color="auto" w:sz="2" w:space="0"/>
              <w:bottom w:val="single" w:color="auto" w:sz="2" w:space="0"/>
            </w:tcBorders>
          </w:tcPr>
          <w:p>
            <w:pPr>
              <w:spacing w:line="280" w:lineRule="exact"/>
              <w:ind w:left="315" w:leftChars="150"/>
              <w:jc w:val="left"/>
              <w:rPr>
                <w:rFonts w:ascii="宋体" w:hAnsi="宋体" w:eastAsia="宋体" w:cs="Times New Roman"/>
                <w:sz w:val="18"/>
                <w:szCs w:val="18"/>
              </w:rPr>
            </w:pPr>
            <w:r>
              <w:rPr>
                <w:rFonts w:hint="eastAsia" w:ascii="宋体" w:hAnsi="宋体" w:eastAsia="宋体" w:cs="Times New Roman"/>
                <w:sz w:val="18"/>
                <w:szCs w:val="18"/>
              </w:rPr>
              <w:t>脱硝效率</w:t>
            </w:r>
          </w:p>
        </w:tc>
        <w:tc>
          <w:tcPr>
            <w:tcW w:w="1260" w:type="dxa"/>
            <w:tcBorders>
              <w:top w:val="single" w:color="auto" w:sz="2" w:space="0"/>
              <w:bottom w:val="single" w:color="auto" w:sz="2" w:space="0"/>
            </w:tcBorders>
          </w:tcPr>
          <w:p>
            <w:pPr>
              <w:spacing w:line="280" w:lineRule="exact"/>
              <w:jc w:val="center"/>
              <w:rPr>
                <w:rFonts w:ascii="Calibri" w:hAnsi="Calibri" w:eastAsia="宋体" w:cs="Times New Roman"/>
              </w:rPr>
            </w:pPr>
            <w:r>
              <w:rPr>
                <w:rFonts w:hint="eastAsia" w:ascii="Calibri" w:hAnsi="宋体" w:eastAsia="宋体" w:cs="Times New Roman"/>
                <w:sz w:val="18"/>
              </w:rPr>
              <w:t>—</w:t>
            </w:r>
          </w:p>
        </w:tc>
        <w:tc>
          <w:tcPr>
            <w:tcW w:w="1048" w:type="dxa"/>
            <w:gridSpan w:val="2"/>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r>
              <w:rPr>
                <w:rFonts w:hint="eastAsia" w:ascii="宋体" w:hAnsi="宋体" w:eastAsia="宋体" w:cs="Times New Roman"/>
                <w:sz w:val="18"/>
                <w:szCs w:val="18"/>
              </w:rPr>
              <w:t>19</w:t>
            </w:r>
          </w:p>
        </w:tc>
        <w:tc>
          <w:tcPr>
            <w:tcW w:w="2035" w:type="dxa"/>
            <w:gridSpan w:val="4"/>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p>
        </w:tc>
        <w:tc>
          <w:tcPr>
            <w:tcW w:w="1942" w:type="dxa"/>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gridAfter w:val="2"/>
          <w:wAfter w:w="55" w:type="dxa"/>
          <w:trHeight w:val="339" w:hRule="atLeast"/>
        </w:trPr>
        <w:tc>
          <w:tcPr>
            <w:tcW w:w="3293" w:type="dxa"/>
            <w:gridSpan w:val="2"/>
            <w:tcBorders>
              <w:top w:val="single" w:color="auto" w:sz="2" w:space="0"/>
              <w:bottom w:val="single" w:color="auto" w:sz="2" w:space="0"/>
            </w:tcBorders>
          </w:tcPr>
          <w:p>
            <w:pPr>
              <w:spacing w:line="280" w:lineRule="exact"/>
              <w:ind w:left="315" w:leftChars="150"/>
              <w:jc w:val="left"/>
              <w:rPr>
                <w:rFonts w:ascii="宋体" w:hAnsi="宋体" w:eastAsia="宋体" w:cs="Times New Roman"/>
                <w:sz w:val="18"/>
                <w:szCs w:val="18"/>
              </w:rPr>
            </w:pPr>
            <w:r>
              <w:rPr>
                <w:rFonts w:hint="eastAsia" w:ascii="宋体" w:hAnsi="宋体" w:eastAsia="宋体" w:cs="Times New Roman"/>
                <w:sz w:val="18"/>
                <w:szCs w:val="18"/>
              </w:rPr>
              <w:t>脱硝设施年运行时间</w:t>
            </w:r>
          </w:p>
        </w:tc>
        <w:tc>
          <w:tcPr>
            <w:tcW w:w="1260" w:type="dxa"/>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r>
              <w:rPr>
                <w:rFonts w:hint="eastAsia" w:ascii="宋体" w:hAnsi="宋体" w:eastAsia="宋体" w:cs="Times New Roman"/>
                <w:kern w:val="0"/>
                <w:sz w:val="18"/>
                <w:szCs w:val="18"/>
              </w:rPr>
              <w:t>小时</w:t>
            </w:r>
          </w:p>
        </w:tc>
        <w:tc>
          <w:tcPr>
            <w:tcW w:w="1048" w:type="dxa"/>
            <w:gridSpan w:val="2"/>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r>
              <w:rPr>
                <w:rFonts w:hint="eastAsia" w:ascii="宋体" w:hAnsi="宋体" w:eastAsia="宋体" w:cs="Times New Roman"/>
                <w:sz w:val="18"/>
                <w:szCs w:val="18"/>
              </w:rPr>
              <w:t>20</w:t>
            </w:r>
          </w:p>
        </w:tc>
        <w:tc>
          <w:tcPr>
            <w:tcW w:w="2035" w:type="dxa"/>
            <w:gridSpan w:val="4"/>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p>
        </w:tc>
        <w:tc>
          <w:tcPr>
            <w:tcW w:w="1942" w:type="dxa"/>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gridAfter w:val="2"/>
          <w:wAfter w:w="55" w:type="dxa"/>
          <w:trHeight w:val="339" w:hRule="atLeast"/>
        </w:trPr>
        <w:tc>
          <w:tcPr>
            <w:tcW w:w="3293" w:type="dxa"/>
            <w:gridSpan w:val="2"/>
            <w:tcBorders>
              <w:top w:val="single" w:color="auto" w:sz="2" w:space="0"/>
              <w:bottom w:val="single" w:color="auto" w:sz="2" w:space="0"/>
            </w:tcBorders>
          </w:tcPr>
          <w:p>
            <w:pPr>
              <w:spacing w:line="280" w:lineRule="exact"/>
              <w:ind w:left="315" w:leftChars="150"/>
              <w:jc w:val="left"/>
              <w:rPr>
                <w:rFonts w:ascii="宋体" w:hAnsi="宋体" w:eastAsia="宋体" w:cs="Times New Roman"/>
                <w:sz w:val="18"/>
                <w:szCs w:val="18"/>
              </w:rPr>
            </w:pPr>
            <w:r>
              <w:rPr>
                <w:rFonts w:hint="eastAsia" w:ascii="宋体" w:hAnsi="宋体" w:eastAsia="宋体" w:cs="Times New Roman"/>
                <w:sz w:val="18"/>
                <w:szCs w:val="18"/>
              </w:rPr>
              <w:t>脱硝剂名称</w:t>
            </w:r>
          </w:p>
        </w:tc>
        <w:tc>
          <w:tcPr>
            <w:tcW w:w="1260" w:type="dxa"/>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r>
              <w:rPr>
                <w:rFonts w:hint="eastAsia" w:ascii="宋体" w:hAnsi="宋体" w:eastAsia="宋体" w:cs="Times New Roman"/>
                <w:sz w:val="18"/>
                <w:szCs w:val="20"/>
              </w:rPr>
              <w:t>—</w:t>
            </w:r>
          </w:p>
        </w:tc>
        <w:tc>
          <w:tcPr>
            <w:tcW w:w="1048" w:type="dxa"/>
            <w:gridSpan w:val="2"/>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r>
              <w:rPr>
                <w:rFonts w:hint="eastAsia" w:ascii="宋体" w:hAnsi="宋体" w:eastAsia="宋体" w:cs="Times New Roman"/>
                <w:sz w:val="18"/>
                <w:szCs w:val="18"/>
              </w:rPr>
              <w:t>21</w:t>
            </w:r>
          </w:p>
        </w:tc>
        <w:tc>
          <w:tcPr>
            <w:tcW w:w="2035" w:type="dxa"/>
            <w:gridSpan w:val="4"/>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p>
        </w:tc>
        <w:tc>
          <w:tcPr>
            <w:tcW w:w="1942" w:type="dxa"/>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gridAfter w:val="2"/>
          <w:wAfter w:w="55" w:type="dxa"/>
          <w:trHeight w:val="339" w:hRule="atLeast"/>
        </w:trPr>
        <w:tc>
          <w:tcPr>
            <w:tcW w:w="3293" w:type="dxa"/>
            <w:gridSpan w:val="2"/>
            <w:tcBorders>
              <w:top w:val="single" w:color="auto" w:sz="2" w:space="0"/>
              <w:bottom w:val="single" w:color="auto" w:sz="2" w:space="0"/>
            </w:tcBorders>
          </w:tcPr>
          <w:p>
            <w:pPr>
              <w:spacing w:line="280" w:lineRule="exact"/>
              <w:ind w:left="315" w:leftChars="150"/>
              <w:jc w:val="left"/>
              <w:rPr>
                <w:rFonts w:ascii="宋体" w:hAnsi="宋体" w:eastAsia="宋体" w:cs="Times New Roman"/>
                <w:sz w:val="18"/>
                <w:szCs w:val="18"/>
              </w:rPr>
            </w:pPr>
            <w:r>
              <w:rPr>
                <w:rFonts w:hint="eastAsia" w:ascii="宋体" w:hAnsi="宋体" w:eastAsia="宋体" w:cs="Times New Roman"/>
                <w:sz w:val="18"/>
                <w:szCs w:val="18"/>
              </w:rPr>
              <w:t>脱硝剂使用量</w:t>
            </w:r>
          </w:p>
        </w:tc>
        <w:tc>
          <w:tcPr>
            <w:tcW w:w="1260" w:type="dxa"/>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kern w:val="0"/>
                <w:sz w:val="18"/>
                <w:szCs w:val="18"/>
              </w:rPr>
            </w:pPr>
            <w:r>
              <w:rPr>
                <w:rFonts w:hint="eastAsia" w:ascii="宋体" w:hAnsi="宋体" w:eastAsia="宋体" w:cs="Times New Roman"/>
                <w:kern w:val="0"/>
                <w:sz w:val="18"/>
                <w:szCs w:val="18"/>
              </w:rPr>
              <w:t>吨</w:t>
            </w:r>
          </w:p>
        </w:tc>
        <w:tc>
          <w:tcPr>
            <w:tcW w:w="1048" w:type="dxa"/>
            <w:gridSpan w:val="2"/>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r>
              <w:rPr>
                <w:rFonts w:hint="eastAsia" w:ascii="宋体" w:hAnsi="宋体" w:eastAsia="宋体" w:cs="Times New Roman"/>
                <w:sz w:val="18"/>
                <w:szCs w:val="18"/>
              </w:rPr>
              <w:t>22</w:t>
            </w:r>
          </w:p>
        </w:tc>
        <w:tc>
          <w:tcPr>
            <w:tcW w:w="2035" w:type="dxa"/>
            <w:gridSpan w:val="4"/>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p>
        </w:tc>
        <w:tc>
          <w:tcPr>
            <w:tcW w:w="1942" w:type="dxa"/>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gridAfter w:val="2"/>
          <w:wAfter w:w="55" w:type="dxa"/>
          <w:trHeight w:val="339" w:hRule="atLeast"/>
        </w:trPr>
        <w:tc>
          <w:tcPr>
            <w:tcW w:w="3293" w:type="dxa"/>
            <w:gridSpan w:val="2"/>
            <w:tcBorders>
              <w:top w:val="single" w:color="auto" w:sz="2" w:space="0"/>
              <w:bottom w:val="single" w:color="auto" w:sz="2" w:space="0"/>
            </w:tcBorders>
          </w:tcPr>
          <w:p>
            <w:pPr>
              <w:spacing w:line="280" w:lineRule="exact"/>
              <w:ind w:left="315" w:leftChars="150"/>
              <w:jc w:val="left"/>
              <w:rPr>
                <w:rFonts w:ascii="宋体" w:hAnsi="宋体" w:eastAsia="宋体" w:cs="Times New Roman"/>
                <w:sz w:val="18"/>
                <w:szCs w:val="18"/>
              </w:rPr>
            </w:pPr>
            <w:r>
              <w:rPr>
                <w:rFonts w:hint="eastAsia" w:ascii="宋体" w:hAnsi="宋体" w:eastAsia="宋体" w:cs="Times New Roman"/>
                <w:sz w:val="18"/>
                <w:szCs w:val="18"/>
              </w:rPr>
              <w:t>除尘设施编号</w:t>
            </w:r>
          </w:p>
        </w:tc>
        <w:tc>
          <w:tcPr>
            <w:tcW w:w="1260" w:type="dxa"/>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20"/>
              </w:rPr>
            </w:pPr>
            <w:r>
              <w:rPr>
                <w:rFonts w:hint="eastAsia" w:ascii="宋体" w:hAnsi="宋体" w:eastAsia="宋体" w:cs="Times New Roman"/>
                <w:sz w:val="18"/>
                <w:szCs w:val="20"/>
              </w:rPr>
              <w:t>—</w:t>
            </w:r>
          </w:p>
        </w:tc>
        <w:tc>
          <w:tcPr>
            <w:tcW w:w="1048" w:type="dxa"/>
            <w:gridSpan w:val="2"/>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r>
              <w:rPr>
                <w:rFonts w:hint="eastAsia" w:ascii="宋体" w:hAnsi="宋体" w:eastAsia="宋体" w:cs="Times New Roman"/>
                <w:sz w:val="18"/>
                <w:szCs w:val="18"/>
              </w:rPr>
              <w:t>23</w:t>
            </w:r>
          </w:p>
        </w:tc>
        <w:tc>
          <w:tcPr>
            <w:tcW w:w="2035" w:type="dxa"/>
            <w:gridSpan w:val="4"/>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p>
        </w:tc>
        <w:tc>
          <w:tcPr>
            <w:tcW w:w="1942" w:type="dxa"/>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gridAfter w:val="2"/>
          <w:wAfter w:w="55" w:type="dxa"/>
          <w:trHeight w:val="339" w:hRule="atLeast"/>
        </w:trPr>
        <w:tc>
          <w:tcPr>
            <w:tcW w:w="3293" w:type="dxa"/>
            <w:gridSpan w:val="2"/>
            <w:tcBorders>
              <w:top w:val="single" w:color="auto" w:sz="2" w:space="0"/>
              <w:bottom w:val="single" w:color="auto" w:sz="2" w:space="0"/>
            </w:tcBorders>
          </w:tcPr>
          <w:p>
            <w:pPr>
              <w:spacing w:line="280" w:lineRule="exact"/>
              <w:ind w:left="315" w:leftChars="150"/>
              <w:jc w:val="left"/>
              <w:rPr>
                <w:rFonts w:ascii="宋体" w:hAnsi="宋体" w:eastAsia="宋体" w:cs="Times New Roman"/>
                <w:sz w:val="18"/>
                <w:szCs w:val="18"/>
              </w:rPr>
            </w:pPr>
            <w:r>
              <w:rPr>
                <w:rFonts w:hint="eastAsia" w:ascii="宋体" w:hAnsi="宋体" w:eastAsia="宋体" w:cs="Times New Roman"/>
                <w:sz w:val="18"/>
                <w:szCs w:val="18"/>
              </w:rPr>
              <w:t>除尘设施工艺名称</w:t>
            </w:r>
          </w:p>
        </w:tc>
        <w:tc>
          <w:tcPr>
            <w:tcW w:w="1260" w:type="dxa"/>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r>
              <w:rPr>
                <w:rFonts w:hint="eastAsia" w:ascii="宋体" w:hAnsi="宋体" w:eastAsia="宋体" w:cs="Times New Roman"/>
                <w:sz w:val="18"/>
                <w:szCs w:val="20"/>
              </w:rPr>
              <w:t>—</w:t>
            </w:r>
          </w:p>
        </w:tc>
        <w:tc>
          <w:tcPr>
            <w:tcW w:w="1048" w:type="dxa"/>
            <w:gridSpan w:val="2"/>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r>
              <w:rPr>
                <w:rFonts w:hint="eastAsia" w:ascii="宋体" w:hAnsi="宋体" w:eastAsia="宋体" w:cs="Times New Roman"/>
                <w:sz w:val="18"/>
                <w:szCs w:val="18"/>
              </w:rPr>
              <w:t>24</w:t>
            </w:r>
          </w:p>
        </w:tc>
        <w:tc>
          <w:tcPr>
            <w:tcW w:w="2035" w:type="dxa"/>
            <w:gridSpan w:val="4"/>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p>
        </w:tc>
        <w:tc>
          <w:tcPr>
            <w:tcW w:w="1942" w:type="dxa"/>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gridAfter w:val="2"/>
          <w:wAfter w:w="55" w:type="dxa"/>
          <w:trHeight w:val="339" w:hRule="atLeast"/>
        </w:trPr>
        <w:tc>
          <w:tcPr>
            <w:tcW w:w="3293" w:type="dxa"/>
            <w:gridSpan w:val="2"/>
            <w:tcBorders>
              <w:top w:val="single" w:color="auto" w:sz="2" w:space="0"/>
              <w:bottom w:val="single" w:color="auto" w:sz="2" w:space="0"/>
            </w:tcBorders>
          </w:tcPr>
          <w:p>
            <w:pPr>
              <w:spacing w:line="280" w:lineRule="exact"/>
              <w:ind w:left="315" w:leftChars="150"/>
              <w:jc w:val="left"/>
              <w:rPr>
                <w:rFonts w:ascii="宋体" w:hAnsi="宋体" w:eastAsia="宋体" w:cs="Times New Roman"/>
                <w:sz w:val="18"/>
                <w:szCs w:val="18"/>
              </w:rPr>
            </w:pPr>
            <w:r>
              <w:rPr>
                <w:rFonts w:hint="eastAsia" w:ascii="宋体" w:hAnsi="宋体" w:eastAsia="宋体" w:cs="Times New Roman"/>
                <w:sz w:val="18"/>
                <w:szCs w:val="18"/>
              </w:rPr>
              <w:t>除尘效率</w:t>
            </w:r>
          </w:p>
        </w:tc>
        <w:tc>
          <w:tcPr>
            <w:tcW w:w="1260" w:type="dxa"/>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pacing w:val="-14"/>
                <w:kern w:val="0"/>
                <w:sz w:val="18"/>
                <w:szCs w:val="20"/>
              </w:rPr>
            </w:pPr>
            <w:r>
              <w:rPr>
                <w:rFonts w:hint="eastAsia" w:ascii="宋体" w:hAnsi="宋体" w:eastAsia="宋体" w:cs="Times New Roman"/>
                <w:spacing w:val="-14"/>
                <w:kern w:val="0"/>
                <w:sz w:val="18"/>
                <w:szCs w:val="20"/>
              </w:rPr>
              <w:t>%</w:t>
            </w:r>
          </w:p>
        </w:tc>
        <w:tc>
          <w:tcPr>
            <w:tcW w:w="1048" w:type="dxa"/>
            <w:gridSpan w:val="2"/>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r>
              <w:rPr>
                <w:rFonts w:hint="eastAsia" w:ascii="宋体" w:hAnsi="宋体" w:eastAsia="宋体" w:cs="Times New Roman"/>
                <w:sz w:val="18"/>
                <w:szCs w:val="18"/>
              </w:rPr>
              <w:t>25</w:t>
            </w:r>
          </w:p>
        </w:tc>
        <w:tc>
          <w:tcPr>
            <w:tcW w:w="2035" w:type="dxa"/>
            <w:gridSpan w:val="4"/>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p>
        </w:tc>
        <w:tc>
          <w:tcPr>
            <w:tcW w:w="1942" w:type="dxa"/>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gridAfter w:val="2"/>
          <w:wAfter w:w="55" w:type="dxa"/>
          <w:trHeight w:val="339" w:hRule="atLeast"/>
        </w:trPr>
        <w:tc>
          <w:tcPr>
            <w:tcW w:w="3293" w:type="dxa"/>
            <w:gridSpan w:val="2"/>
            <w:tcBorders>
              <w:top w:val="single" w:color="auto" w:sz="2" w:space="0"/>
              <w:bottom w:val="single" w:color="auto" w:sz="2" w:space="0"/>
            </w:tcBorders>
          </w:tcPr>
          <w:p>
            <w:pPr>
              <w:spacing w:line="280" w:lineRule="exact"/>
              <w:ind w:left="315" w:leftChars="150"/>
              <w:jc w:val="left"/>
              <w:rPr>
                <w:rFonts w:ascii="宋体" w:hAnsi="宋体" w:eastAsia="宋体" w:cs="Times New Roman"/>
                <w:sz w:val="18"/>
                <w:szCs w:val="18"/>
              </w:rPr>
            </w:pPr>
            <w:r>
              <w:rPr>
                <w:rFonts w:hint="eastAsia" w:ascii="宋体" w:hAnsi="宋体" w:eastAsia="宋体" w:cs="Times New Roman"/>
                <w:sz w:val="18"/>
                <w:szCs w:val="18"/>
              </w:rPr>
              <w:t>除尘设施年运行时间</w:t>
            </w:r>
          </w:p>
        </w:tc>
        <w:tc>
          <w:tcPr>
            <w:tcW w:w="1260" w:type="dxa"/>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pacing w:val="-14"/>
                <w:kern w:val="0"/>
                <w:sz w:val="18"/>
                <w:szCs w:val="20"/>
              </w:rPr>
            </w:pPr>
            <w:r>
              <w:rPr>
                <w:rFonts w:hint="eastAsia" w:ascii="宋体" w:hAnsi="宋体" w:eastAsia="宋体" w:cs="Times New Roman"/>
                <w:spacing w:val="-14"/>
                <w:kern w:val="0"/>
                <w:sz w:val="18"/>
                <w:szCs w:val="20"/>
              </w:rPr>
              <w:t>小时</w:t>
            </w:r>
          </w:p>
        </w:tc>
        <w:tc>
          <w:tcPr>
            <w:tcW w:w="1048" w:type="dxa"/>
            <w:gridSpan w:val="2"/>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r>
              <w:rPr>
                <w:rFonts w:hint="eastAsia" w:ascii="宋体" w:hAnsi="宋体" w:eastAsia="宋体" w:cs="Times New Roman"/>
                <w:sz w:val="18"/>
                <w:szCs w:val="18"/>
              </w:rPr>
              <w:t>26</w:t>
            </w:r>
          </w:p>
        </w:tc>
        <w:tc>
          <w:tcPr>
            <w:tcW w:w="2035" w:type="dxa"/>
            <w:gridSpan w:val="4"/>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p>
        </w:tc>
        <w:tc>
          <w:tcPr>
            <w:tcW w:w="1942" w:type="dxa"/>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gridAfter w:val="2"/>
          <w:wAfter w:w="55" w:type="dxa"/>
          <w:trHeight w:val="339" w:hRule="atLeast"/>
        </w:trPr>
        <w:tc>
          <w:tcPr>
            <w:tcW w:w="3293" w:type="dxa"/>
            <w:gridSpan w:val="2"/>
            <w:tcBorders>
              <w:top w:val="single" w:color="auto" w:sz="2" w:space="0"/>
              <w:bottom w:val="single" w:color="auto" w:sz="2" w:space="0"/>
            </w:tcBorders>
          </w:tcPr>
          <w:p>
            <w:pPr>
              <w:spacing w:line="280" w:lineRule="exact"/>
              <w:ind w:left="315" w:leftChars="150"/>
              <w:jc w:val="left"/>
              <w:rPr>
                <w:rFonts w:ascii="宋体" w:hAnsi="宋体" w:eastAsia="宋体" w:cs="宋体"/>
                <w:sz w:val="18"/>
                <w:szCs w:val="18"/>
              </w:rPr>
            </w:pPr>
            <w:r>
              <w:rPr>
                <w:rFonts w:hint="eastAsia" w:ascii="宋体" w:hAnsi="宋体" w:eastAsia="宋体" w:cs="宋体"/>
                <w:sz w:val="18"/>
                <w:szCs w:val="18"/>
              </w:rPr>
              <w:t>挥发性有机物（VOCs）</w:t>
            </w:r>
            <w:r>
              <w:rPr>
                <w:rFonts w:hint="eastAsia" w:ascii="宋体" w:hAnsi="宋体" w:eastAsia="宋体" w:cs="Times New Roman"/>
                <w:sz w:val="18"/>
                <w:szCs w:val="18"/>
              </w:rPr>
              <w:t>处理设施编号</w:t>
            </w:r>
          </w:p>
        </w:tc>
        <w:tc>
          <w:tcPr>
            <w:tcW w:w="1260" w:type="dxa"/>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kern w:val="0"/>
                <w:sz w:val="18"/>
                <w:szCs w:val="20"/>
              </w:rPr>
            </w:pPr>
            <w:r>
              <w:rPr>
                <w:rFonts w:hint="eastAsia" w:ascii="宋体" w:hAnsi="宋体" w:eastAsia="宋体" w:cs="Times New Roman"/>
                <w:kern w:val="0"/>
                <w:sz w:val="18"/>
                <w:szCs w:val="20"/>
              </w:rPr>
              <w:t>—</w:t>
            </w:r>
          </w:p>
        </w:tc>
        <w:tc>
          <w:tcPr>
            <w:tcW w:w="1048" w:type="dxa"/>
            <w:gridSpan w:val="2"/>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r>
              <w:rPr>
                <w:rFonts w:hint="eastAsia" w:ascii="宋体" w:hAnsi="宋体" w:eastAsia="宋体" w:cs="Times New Roman"/>
                <w:sz w:val="18"/>
                <w:szCs w:val="18"/>
              </w:rPr>
              <w:t>27</w:t>
            </w:r>
          </w:p>
        </w:tc>
        <w:tc>
          <w:tcPr>
            <w:tcW w:w="2035" w:type="dxa"/>
            <w:gridSpan w:val="4"/>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p>
        </w:tc>
        <w:tc>
          <w:tcPr>
            <w:tcW w:w="1942" w:type="dxa"/>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gridAfter w:val="2"/>
          <w:wAfter w:w="55" w:type="dxa"/>
          <w:trHeight w:val="339" w:hRule="atLeast"/>
        </w:trPr>
        <w:tc>
          <w:tcPr>
            <w:tcW w:w="3293" w:type="dxa"/>
            <w:gridSpan w:val="2"/>
            <w:tcBorders>
              <w:top w:val="single" w:color="auto" w:sz="2" w:space="0"/>
              <w:bottom w:val="single" w:color="auto" w:sz="2" w:space="0"/>
            </w:tcBorders>
          </w:tcPr>
          <w:p>
            <w:pPr>
              <w:spacing w:line="280" w:lineRule="exact"/>
              <w:ind w:left="315" w:leftChars="150"/>
              <w:jc w:val="left"/>
              <w:rPr>
                <w:rFonts w:ascii="宋体" w:hAnsi="宋体" w:eastAsia="宋体" w:cs="Times New Roman"/>
                <w:sz w:val="18"/>
                <w:szCs w:val="18"/>
              </w:rPr>
            </w:pPr>
            <w:r>
              <w:rPr>
                <w:rFonts w:hint="eastAsia" w:ascii="宋体" w:hAnsi="宋体" w:eastAsia="宋体" w:cs="宋体"/>
                <w:sz w:val="18"/>
                <w:szCs w:val="18"/>
              </w:rPr>
              <w:t>挥发性有机物（VOCs）处理工艺名称</w:t>
            </w:r>
          </w:p>
        </w:tc>
        <w:tc>
          <w:tcPr>
            <w:tcW w:w="1260" w:type="dxa"/>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pacing w:val="-14"/>
                <w:kern w:val="0"/>
                <w:sz w:val="18"/>
                <w:szCs w:val="20"/>
              </w:rPr>
            </w:pPr>
            <w:r>
              <w:rPr>
                <w:rFonts w:hint="eastAsia" w:ascii="宋体" w:hAnsi="宋体" w:eastAsia="宋体" w:cs="Times New Roman"/>
                <w:kern w:val="0"/>
                <w:sz w:val="18"/>
                <w:szCs w:val="20"/>
              </w:rPr>
              <w:t>—</w:t>
            </w:r>
          </w:p>
        </w:tc>
        <w:tc>
          <w:tcPr>
            <w:tcW w:w="1048" w:type="dxa"/>
            <w:gridSpan w:val="2"/>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r>
              <w:rPr>
                <w:rFonts w:hint="eastAsia" w:ascii="宋体" w:hAnsi="宋体" w:eastAsia="宋体" w:cs="Times New Roman"/>
                <w:sz w:val="18"/>
                <w:szCs w:val="18"/>
              </w:rPr>
              <w:t>28</w:t>
            </w:r>
          </w:p>
        </w:tc>
        <w:tc>
          <w:tcPr>
            <w:tcW w:w="2035" w:type="dxa"/>
            <w:gridSpan w:val="4"/>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p>
        </w:tc>
        <w:tc>
          <w:tcPr>
            <w:tcW w:w="1942" w:type="dxa"/>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gridAfter w:val="2"/>
          <w:wAfter w:w="55" w:type="dxa"/>
          <w:trHeight w:val="339" w:hRule="atLeast"/>
        </w:trPr>
        <w:tc>
          <w:tcPr>
            <w:tcW w:w="3293" w:type="dxa"/>
            <w:gridSpan w:val="2"/>
            <w:tcBorders>
              <w:top w:val="single" w:color="auto" w:sz="2" w:space="0"/>
              <w:bottom w:val="single" w:color="auto" w:sz="2" w:space="0"/>
            </w:tcBorders>
          </w:tcPr>
          <w:p>
            <w:pPr>
              <w:spacing w:line="280" w:lineRule="exact"/>
              <w:ind w:left="315" w:leftChars="150"/>
              <w:jc w:val="left"/>
              <w:rPr>
                <w:rFonts w:ascii="宋体" w:hAnsi="宋体" w:eastAsia="宋体" w:cs="宋体"/>
                <w:sz w:val="18"/>
                <w:szCs w:val="18"/>
              </w:rPr>
            </w:pPr>
            <w:r>
              <w:rPr>
                <w:rFonts w:hint="eastAsia" w:ascii="宋体" w:hAnsi="宋体" w:eastAsia="宋体" w:cs="宋体"/>
                <w:sz w:val="18"/>
                <w:szCs w:val="18"/>
              </w:rPr>
              <w:t>脱挥发性有机物（VOCs）效率</w:t>
            </w:r>
          </w:p>
        </w:tc>
        <w:tc>
          <w:tcPr>
            <w:tcW w:w="1260" w:type="dxa"/>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kern w:val="0"/>
                <w:sz w:val="18"/>
                <w:szCs w:val="20"/>
              </w:rPr>
            </w:pPr>
            <w:r>
              <w:rPr>
                <w:rFonts w:hint="eastAsia" w:ascii="宋体" w:hAnsi="宋体" w:eastAsia="宋体" w:cs="Times New Roman"/>
                <w:kern w:val="0"/>
                <w:sz w:val="18"/>
                <w:szCs w:val="20"/>
              </w:rPr>
              <w:t>%</w:t>
            </w:r>
          </w:p>
        </w:tc>
        <w:tc>
          <w:tcPr>
            <w:tcW w:w="1048" w:type="dxa"/>
            <w:gridSpan w:val="2"/>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r>
              <w:rPr>
                <w:rFonts w:hint="eastAsia" w:ascii="宋体" w:hAnsi="宋体" w:eastAsia="宋体" w:cs="Times New Roman"/>
                <w:sz w:val="18"/>
                <w:szCs w:val="18"/>
              </w:rPr>
              <w:t>29</w:t>
            </w:r>
          </w:p>
        </w:tc>
        <w:tc>
          <w:tcPr>
            <w:tcW w:w="2035" w:type="dxa"/>
            <w:gridSpan w:val="4"/>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p>
        </w:tc>
        <w:tc>
          <w:tcPr>
            <w:tcW w:w="1942" w:type="dxa"/>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gridAfter w:val="2"/>
          <w:wAfter w:w="55" w:type="dxa"/>
          <w:trHeight w:val="339" w:hRule="atLeast"/>
        </w:trPr>
        <w:tc>
          <w:tcPr>
            <w:tcW w:w="3293" w:type="dxa"/>
            <w:gridSpan w:val="2"/>
            <w:tcBorders>
              <w:top w:val="single" w:color="auto" w:sz="2" w:space="0"/>
              <w:bottom w:val="single" w:color="auto" w:sz="2" w:space="0"/>
            </w:tcBorders>
          </w:tcPr>
          <w:p>
            <w:pPr>
              <w:spacing w:line="280" w:lineRule="exact"/>
              <w:ind w:left="315" w:leftChars="150"/>
              <w:jc w:val="left"/>
              <w:rPr>
                <w:rFonts w:ascii="宋体" w:hAnsi="宋体" w:eastAsia="宋体" w:cs="宋体"/>
                <w:sz w:val="18"/>
                <w:szCs w:val="18"/>
              </w:rPr>
            </w:pPr>
            <w:r>
              <w:rPr>
                <w:rFonts w:hint="eastAsia" w:ascii="宋体" w:hAnsi="宋体" w:eastAsia="宋体" w:cs="宋体"/>
                <w:sz w:val="18"/>
                <w:szCs w:val="18"/>
              </w:rPr>
              <w:t>挥发性有机物（VOCs）</w:t>
            </w:r>
            <w:r>
              <w:rPr>
                <w:rFonts w:hint="eastAsia" w:ascii="宋体" w:hAnsi="宋体" w:eastAsia="宋体" w:cs="Times New Roman"/>
                <w:sz w:val="18"/>
                <w:szCs w:val="18"/>
              </w:rPr>
              <w:t>处理设施年运行时间</w:t>
            </w:r>
          </w:p>
        </w:tc>
        <w:tc>
          <w:tcPr>
            <w:tcW w:w="1260" w:type="dxa"/>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kern w:val="0"/>
                <w:sz w:val="18"/>
                <w:szCs w:val="20"/>
              </w:rPr>
            </w:pPr>
            <w:r>
              <w:rPr>
                <w:rFonts w:hint="eastAsia" w:ascii="宋体" w:hAnsi="宋体" w:eastAsia="宋体" w:cs="Times New Roman"/>
                <w:spacing w:val="-14"/>
                <w:kern w:val="0"/>
                <w:sz w:val="18"/>
                <w:szCs w:val="20"/>
              </w:rPr>
              <w:t>小时</w:t>
            </w:r>
          </w:p>
        </w:tc>
        <w:tc>
          <w:tcPr>
            <w:tcW w:w="1048" w:type="dxa"/>
            <w:gridSpan w:val="2"/>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r>
              <w:rPr>
                <w:rFonts w:hint="eastAsia" w:ascii="宋体" w:hAnsi="宋体" w:eastAsia="宋体" w:cs="Times New Roman"/>
                <w:sz w:val="18"/>
                <w:szCs w:val="18"/>
              </w:rPr>
              <w:t>30</w:t>
            </w:r>
          </w:p>
        </w:tc>
        <w:tc>
          <w:tcPr>
            <w:tcW w:w="2035" w:type="dxa"/>
            <w:gridSpan w:val="4"/>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p>
        </w:tc>
        <w:tc>
          <w:tcPr>
            <w:tcW w:w="1942" w:type="dxa"/>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gridAfter w:val="2"/>
          <w:wAfter w:w="55" w:type="dxa"/>
          <w:trHeight w:val="339" w:hRule="atLeast"/>
        </w:trPr>
        <w:tc>
          <w:tcPr>
            <w:tcW w:w="3293" w:type="dxa"/>
            <w:gridSpan w:val="2"/>
            <w:tcBorders>
              <w:top w:val="single" w:color="auto" w:sz="2" w:space="0"/>
              <w:bottom w:val="single" w:color="auto" w:sz="2" w:space="0"/>
            </w:tcBorders>
          </w:tcPr>
          <w:p>
            <w:pPr>
              <w:spacing w:line="280" w:lineRule="exact"/>
              <w:ind w:left="315" w:leftChars="150"/>
              <w:jc w:val="left"/>
              <w:rPr>
                <w:rFonts w:ascii="宋体" w:hAnsi="宋体" w:eastAsia="宋体" w:cs="Times New Roman"/>
                <w:sz w:val="18"/>
                <w:szCs w:val="18"/>
              </w:rPr>
            </w:pPr>
            <w:r>
              <w:rPr>
                <w:rFonts w:hint="eastAsia" w:ascii="宋体" w:hAnsi="宋体" w:eastAsia="宋体" w:cs="Times New Roman"/>
                <w:sz w:val="18"/>
                <w:szCs w:val="18"/>
              </w:rPr>
              <w:t>氨回收工艺名称</w:t>
            </w:r>
          </w:p>
        </w:tc>
        <w:tc>
          <w:tcPr>
            <w:tcW w:w="1260" w:type="dxa"/>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pacing w:val="-14"/>
                <w:kern w:val="0"/>
                <w:sz w:val="18"/>
                <w:szCs w:val="20"/>
              </w:rPr>
            </w:pPr>
            <w:r>
              <w:rPr>
                <w:rFonts w:hint="eastAsia" w:ascii="宋体" w:hAnsi="宋体" w:eastAsia="宋体" w:cs="Times New Roman"/>
                <w:sz w:val="18"/>
                <w:szCs w:val="20"/>
              </w:rPr>
              <w:t>—</w:t>
            </w:r>
          </w:p>
        </w:tc>
        <w:tc>
          <w:tcPr>
            <w:tcW w:w="1048" w:type="dxa"/>
            <w:gridSpan w:val="2"/>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r>
              <w:rPr>
                <w:rFonts w:hint="eastAsia" w:ascii="宋体" w:hAnsi="宋体" w:eastAsia="宋体" w:cs="Times New Roman"/>
                <w:sz w:val="18"/>
                <w:szCs w:val="18"/>
              </w:rPr>
              <w:t>31</w:t>
            </w:r>
          </w:p>
        </w:tc>
        <w:tc>
          <w:tcPr>
            <w:tcW w:w="2035" w:type="dxa"/>
            <w:gridSpan w:val="4"/>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p>
        </w:tc>
        <w:tc>
          <w:tcPr>
            <w:tcW w:w="1942" w:type="dxa"/>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gridAfter w:val="2"/>
          <w:wAfter w:w="55" w:type="dxa"/>
          <w:trHeight w:val="339" w:hRule="atLeast"/>
        </w:trPr>
        <w:tc>
          <w:tcPr>
            <w:tcW w:w="3293" w:type="dxa"/>
            <w:gridSpan w:val="2"/>
            <w:tcBorders>
              <w:top w:val="single" w:color="auto" w:sz="2" w:space="0"/>
              <w:bottom w:val="single" w:color="auto" w:sz="2" w:space="0"/>
            </w:tcBorders>
            <w:vAlign w:val="center"/>
          </w:tcPr>
          <w:p>
            <w:pPr>
              <w:tabs>
                <w:tab w:val="left" w:pos="426"/>
              </w:tabs>
              <w:spacing w:line="280" w:lineRule="exact"/>
              <w:ind w:left="315" w:leftChars="150" w:right="-51"/>
              <w:rPr>
                <w:rFonts w:ascii="宋体" w:hAnsi="宋体" w:eastAsia="宋体" w:cs="Times New Roman"/>
                <w:sz w:val="18"/>
                <w:szCs w:val="20"/>
              </w:rPr>
            </w:pPr>
            <w:r>
              <w:rPr>
                <w:rFonts w:hint="eastAsia" w:ascii="宋体" w:hAnsi="宋体" w:eastAsia="宋体" w:cs="Times New Roman"/>
                <w:sz w:val="18"/>
                <w:szCs w:val="20"/>
              </w:rPr>
              <w:t>工业废气排放量</w:t>
            </w:r>
          </w:p>
        </w:tc>
        <w:tc>
          <w:tcPr>
            <w:tcW w:w="1260" w:type="dxa"/>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pacing w:val="-12"/>
                <w:sz w:val="18"/>
                <w:szCs w:val="20"/>
              </w:rPr>
            </w:pPr>
            <w:r>
              <w:rPr>
                <w:rFonts w:hint="eastAsia" w:ascii="宋体" w:hAnsi="宋体" w:eastAsia="宋体" w:cs="Times New Roman"/>
                <w:spacing w:val="-14"/>
                <w:sz w:val="18"/>
                <w:szCs w:val="20"/>
              </w:rPr>
              <w:t>万立方米</w:t>
            </w:r>
          </w:p>
        </w:tc>
        <w:tc>
          <w:tcPr>
            <w:tcW w:w="1048" w:type="dxa"/>
            <w:gridSpan w:val="2"/>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r>
              <w:rPr>
                <w:rFonts w:hint="eastAsia" w:ascii="宋体" w:hAnsi="宋体" w:eastAsia="宋体" w:cs="Times New Roman"/>
                <w:sz w:val="18"/>
                <w:szCs w:val="18"/>
              </w:rPr>
              <w:t>32</w:t>
            </w:r>
          </w:p>
        </w:tc>
        <w:tc>
          <w:tcPr>
            <w:tcW w:w="2035" w:type="dxa"/>
            <w:gridSpan w:val="4"/>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p>
        </w:tc>
        <w:tc>
          <w:tcPr>
            <w:tcW w:w="1942" w:type="dxa"/>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gridAfter w:val="2"/>
          <w:wAfter w:w="55" w:type="dxa"/>
          <w:trHeight w:val="339" w:hRule="atLeast"/>
        </w:trPr>
        <w:tc>
          <w:tcPr>
            <w:tcW w:w="3293" w:type="dxa"/>
            <w:gridSpan w:val="2"/>
            <w:tcBorders>
              <w:top w:val="single" w:color="auto" w:sz="2" w:space="0"/>
              <w:bottom w:val="single" w:color="auto" w:sz="2" w:space="0"/>
            </w:tcBorders>
            <w:vAlign w:val="center"/>
          </w:tcPr>
          <w:p>
            <w:pPr>
              <w:tabs>
                <w:tab w:val="left" w:pos="426"/>
              </w:tabs>
              <w:spacing w:line="280" w:lineRule="exact"/>
              <w:ind w:left="315" w:leftChars="150" w:right="-107" w:rightChars="-51"/>
              <w:rPr>
                <w:rFonts w:ascii="宋体" w:hAnsi="宋体" w:eastAsia="宋体" w:cs="Times New Roman"/>
                <w:sz w:val="18"/>
                <w:szCs w:val="18"/>
              </w:rPr>
            </w:pPr>
            <w:r>
              <w:rPr>
                <w:rFonts w:hint="eastAsia" w:ascii="宋体" w:hAnsi="宋体" w:eastAsia="宋体" w:cs="Times New Roman"/>
                <w:sz w:val="18"/>
                <w:szCs w:val="18"/>
              </w:rPr>
              <w:t>二氧化硫产生量</w:t>
            </w:r>
          </w:p>
        </w:tc>
        <w:tc>
          <w:tcPr>
            <w:tcW w:w="1260" w:type="dxa"/>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r>
              <w:rPr>
                <w:rFonts w:hint="eastAsia" w:ascii="宋体" w:hAnsi="宋体" w:eastAsia="宋体" w:cs="Times New Roman"/>
                <w:sz w:val="18"/>
                <w:szCs w:val="18"/>
              </w:rPr>
              <w:t>吨</w:t>
            </w:r>
          </w:p>
        </w:tc>
        <w:tc>
          <w:tcPr>
            <w:tcW w:w="1048" w:type="dxa"/>
            <w:gridSpan w:val="2"/>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r>
              <w:rPr>
                <w:rFonts w:hint="eastAsia" w:ascii="宋体" w:hAnsi="宋体" w:eastAsia="宋体" w:cs="Times New Roman"/>
                <w:sz w:val="18"/>
                <w:szCs w:val="18"/>
              </w:rPr>
              <w:t>33</w:t>
            </w:r>
          </w:p>
        </w:tc>
        <w:tc>
          <w:tcPr>
            <w:tcW w:w="2035" w:type="dxa"/>
            <w:gridSpan w:val="4"/>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p>
        </w:tc>
        <w:tc>
          <w:tcPr>
            <w:tcW w:w="1942" w:type="dxa"/>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gridAfter w:val="2"/>
          <w:wAfter w:w="55" w:type="dxa"/>
          <w:trHeight w:val="339" w:hRule="atLeast"/>
        </w:trPr>
        <w:tc>
          <w:tcPr>
            <w:tcW w:w="3293" w:type="dxa"/>
            <w:gridSpan w:val="2"/>
            <w:tcBorders>
              <w:top w:val="single" w:color="auto" w:sz="2" w:space="0"/>
              <w:bottom w:val="single" w:color="auto" w:sz="2" w:space="0"/>
            </w:tcBorders>
            <w:vAlign w:val="center"/>
          </w:tcPr>
          <w:p>
            <w:pPr>
              <w:tabs>
                <w:tab w:val="left" w:pos="426"/>
              </w:tabs>
              <w:spacing w:line="280" w:lineRule="exact"/>
              <w:ind w:left="315" w:leftChars="150" w:right="-107" w:rightChars="-51"/>
              <w:rPr>
                <w:rFonts w:ascii="宋体" w:hAnsi="宋体" w:eastAsia="宋体" w:cs="Times New Roman"/>
                <w:sz w:val="18"/>
                <w:szCs w:val="18"/>
              </w:rPr>
            </w:pPr>
            <w:r>
              <w:rPr>
                <w:rFonts w:hint="eastAsia" w:ascii="宋体" w:hAnsi="宋体" w:eastAsia="宋体" w:cs="Times New Roman"/>
                <w:sz w:val="18"/>
                <w:szCs w:val="18"/>
              </w:rPr>
              <w:t>二氧化硫排放量</w:t>
            </w:r>
          </w:p>
        </w:tc>
        <w:tc>
          <w:tcPr>
            <w:tcW w:w="1260" w:type="dxa"/>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r>
              <w:rPr>
                <w:rFonts w:hint="eastAsia" w:ascii="宋体" w:hAnsi="宋体" w:eastAsia="宋体" w:cs="Times New Roman"/>
                <w:sz w:val="18"/>
                <w:szCs w:val="18"/>
              </w:rPr>
              <w:t>吨</w:t>
            </w:r>
          </w:p>
        </w:tc>
        <w:tc>
          <w:tcPr>
            <w:tcW w:w="1048" w:type="dxa"/>
            <w:gridSpan w:val="2"/>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r>
              <w:rPr>
                <w:rFonts w:hint="eastAsia" w:ascii="宋体" w:hAnsi="宋体" w:eastAsia="宋体" w:cs="Times New Roman"/>
                <w:sz w:val="18"/>
                <w:szCs w:val="18"/>
              </w:rPr>
              <w:t>34</w:t>
            </w:r>
          </w:p>
        </w:tc>
        <w:tc>
          <w:tcPr>
            <w:tcW w:w="2035" w:type="dxa"/>
            <w:gridSpan w:val="4"/>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p>
        </w:tc>
        <w:tc>
          <w:tcPr>
            <w:tcW w:w="1942" w:type="dxa"/>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gridAfter w:val="2"/>
          <w:wAfter w:w="55" w:type="dxa"/>
          <w:trHeight w:val="339" w:hRule="atLeast"/>
        </w:trPr>
        <w:tc>
          <w:tcPr>
            <w:tcW w:w="3293" w:type="dxa"/>
            <w:gridSpan w:val="2"/>
            <w:tcBorders>
              <w:top w:val="single" w:color="auto" w:sz="2" w:space="0"/>
              <w:bottom w:val="single" w:color="auto" w:sz="2" w:space="0"/>
            </w:tcBorders>
            <w:vAlign w:val="center"/>
          </w:tcPr>
          <w:p>
            <w:pPr>
              <w:tabs>
                <w:tab w:val="left" w:pos="426"/>
              </w:tabs>
              <w:spacing w:line="280" w:lineRule="exact"/>
              <w:ind w:left="315" w:leftChars="150" w:right="-107" w:rightChars="-51"/>
              <w:rPr>
                <w:rFonts w:ascii="宋体" w:hAnsi="宋体" w:eastAsia="宋体" w:cs="Times New Roman"/>
                <w:sz w:val="18"/>
                <w:szCs w:val="18"/>
              </w:rPr>
            </w:pPr>
            <w:r>
              <w:rPr>
                <w:rFonts w:hint="eastAsia" w:ascii="宋体" w:hAnsi="宋体" w:eastAsia="宋体" w:cs="Times New Roman"/>
                <w:sz w:val="18"/>
                <w:szCs w:val="18"/>
              </w:rPr>
              <w:t>氮氧化物产生量</w:t>
            </w:r>
          </w:p>
        </w:tc>
        <w:tc>
          <w:tcPr>
            <w:tcW w:w="1260" w:type="dxa"/>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r>
              <w:rPr>
                <w:rFonts w:hint="eastAsia" w:ascii="宋体" w:hAnsi="宋体" w:eastAsia="宋体" w:cs="Times New Roman"/>
                <w:sz w:val="18"/>
                <w:szCs w:val="18"/>
              </w:rPr>
              <w:t>吨</w:t>
            </w:r>
          </w:p>
        </w:tc>
        <w:tc>
          <w:tcPr>
            <w:tcW w:w="1048" w:type="dxa"/>
            <w:gridSpan w:val="2"/>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r>
              <w:rPr>
                <w:rFonts w:hint="eastAsia" w:ascii="宋体" w:hAnsi="宋体" w:eastAsia="宋体" w:cs="Times New Roman"/>
                <w:sz w:val="18"/>
                <w:szCs w:val="18"/>
              </w:rPr>
              <w:t>35</w:t>
            </w:r>
          </w:p>
        </w:tc>
        <w:tc>
          <w:tcPr>
            <w:tcW w:w="2035" w:type="dxa"/>
            <w:gridSpan w:val="4"/>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p>
        </w:tc>
        <w:tc>
          <w:tcPr>
            <w:tcW w:w="1942" w:type="dxa"/>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gridAfter w:val="2"/>
          <w:wAfter w:w="55" w:type="dxa"/>
          <w:trHeight w:val="339" w:hRule="atLeast"/>
        </w:trPr>
        <w:tc>
          <w:tcPr>
            <w:tcW w:w="3293" w:type="dxa"/>
            <w:gridSpan w:val="2"/>
            <w:tcBorders>
              <w:top w:val="single" w:color="auto" w:sz="2" w:space="0"/>
              <w:bottom w:val="single" w:color="auto" w:sz="2" w:space="0"/>
            </w:tcBorders>
            <w:vAlign w:val="center"/>
          </w:tcPr>
          <w:p>
            <w:pPr>
              <w:tabs>
                <w:tab w:val="left" w:pos="426"/>
              </w:tabs>
              <w:spacing w:line="280" w:lineRule="exact"/>
              <w:ind w:left="315" w:leftChars="150"/>
              <w:rPr>
                <w:rFonts w:ascii="宋体" w:hAnsi="宋体" w:eastAsia="宋体" w:cs="Times New Roman"/>
                <w:sz w:val="18"/>
                <w:szCs w:val="18"/>
              </w:rPr>
            </w:pPr>
            <w:r>
              <w:rPr>
                <w:rFonts w:hint="eastAsia" w:ascii="宋体" w:hAnsi="宋体" w:eastAsia="宋体" w:cs="Times New Roman"/>
                <w:sz w:val="18"/>
                <w:szCs w:val="18"/>
              </w:rPr>
              <w:t>氮氧化物排放量</w:t>
            </w:r>
          </w:p>
        </w:tc>
        <w:tc>
          <w:tcPr>
            <w:tcW w:w="1260" w:type="dxa"/>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r>
              <w:rPr>
                <w:rFonts w:hint="eastAsia" w:ascii="宋体" w:hAnsi="宋体" w:eastAsia="宋体" w:cs="Times New Roman"/>
                <w:sz w:val="18"/>
                <w:szCs w:val="18"/>
              </w:rPr>
              <w:t>吨</w:t>
            </w:r>
          </w:p>
        </w:tc>
        <w:tc>
          <w:tcPr>
            <w:tcW w:w="1048" w:type="dxa"/>
            <w:gridSpan w:val="2"/>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r>
              <w:rPr>
                <w:rFonts w:hint="eastAsia" w:ascii="宋体" w:hAnsi="宋体" w:eastAsia="宋体" w:cs="Times New Roman"/>
                <w:sz w:val="18"/>
                <w:szCs w:val="18"/>
              </w:rPr>
              <w:t>36</w:t>
            </w:r>
          </w:p>
        </w:tc>
        <w:tc>
          <w:tcPr>
            <w:tcW w:w="2035" w:type="dxa"/>
            <w:gridSpan w:val="4"/>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p>
        </w:tc>
        <w:tc>
          <w:tcPr>
            <w:tcW w:w="1942" w:type="dxa"/>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gridAfter w:val="2"/>
          <w:wAfter w:w="55" w:type="dxa"/>
          <w:trHeight w:val="339" w:hRule="atLeast"/>
        </w:trPr>
        <w:tc>
          <w:tcPr>
            <w:tcW w:w="3293" w:type="dxa"/>
            <w:gridSpan w:val="2"/>
            <w:tcBorders>
              <w:top w:val="single" w:color="auto" w:sz="2" w:space="0"/>
              <w:bottom w:val="single" w:color="auto" w:sz="2" w:space="0"/>
            </w:tcBorders>
            <w:vAlign w:val="center"/>
          </w:tcPr>
          <w:p>
            <w:pPr>
              <w:tabs>
                <w:tab w:val="left" w:pos="426"/>
              </w:tabs>
              <w:spacing w:line="280" w:lineRule="exact"/>
              <w:ind w:left="315" w:leftChars="150"/>
              <w:rPr>
                <w:rFonts w:ascii="宋体" w:hAnsi="宋体" w:eastAsia="宋体" w:cs="Times New Roman"/>
                <w:sz w:val="18"/>
                <w:szCs w:val="18"/>
              </w:rPr>
            </w:pPr>
            <w:r>
              <w:rPr>
                <w:rFonts w:hint="eastAsia" w:ascii="宋体" w:hAnsi="宋体" w:eastAsia="宋体" w:cs="Times New Roman"/>
                <w:sz w:val="18"/>
                <w:szCs w:val="18"/>
              </w:rPr>
              <w:t>烟（粉）尘产生量</w:t>
            </w:r>
          </w:p>
        </w:tc>
        <w:tc>
          <w:tcPr>
            <w:tcW w:w="1260" w:type="dxa"/>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r>
              <w:rPr>
                <w:rFonts w:hint="eastAsia" w:ascii="宋体" w:hAnsi="宋体" w:eastAsia="宋体" w:cs="Times New Roman"/>
                <w:sz w:val="18"/>
                <w:szCs w:val="18"/>
              </w:rPr>
              <w:t>吨</w:t>
            </w:r>
          </w:p>
        </w:tc>
        <w:tc>
          <w:tcPr>
            <w:tcW w:w="1048" w:type="dxa"/>
            <w:gridSpan w:val="2"/>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r>
              <w:rPr>
                <w:rFonts w:hint="eastAsia" w:ascii="宋体" w:hAnsi="宋体" w:eastAsia="宋体" w:cs="Times New Roman"/>
                <w:sz w:val="18"/>
                <w:szCs w:val="18"/>
              </w:rPr>
              <w:t>37</w:t>
            </w:r>
          </w:p>
        </w:tc>
        <w:tc>
          <w:tcPr>
            <w:tcW w:w="2035" w:type="dxa"/>
            <w:gridSpan w:val="4"/>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p>
        </w:tc>
        <w:tc>
          <w:tcPr>
            <w:tcW w:w="1942" w:type="dxa"/>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gridAfter w:val="2"/>
          <w:wAfter w:w="55" w:type="dxa"/>
          <w:trHeight w:val="339" w:hRule="atLeast"/>
        </w:trPr>
        <w:tc>
          <w:tcPr>
            <w:tcW w:w="3293" w:type="dxa"/>
            <w:gridSpan w:val="2"/>
            <w:tcBorders>
              <w:top w:val="single" w:color="auto" w:sz="2" w:space="0"/>
              <w:bottom w:val="single" w:color="auto" w:sz="2" w:space="0"/>
            </w:tcBorders>
            <w:vAlign w:val="center"/>
          </w:tcPr>
          <w:p>
            <w:pPr>
              <w:tabs>
                <w:tab w:val="left" w:pos="426"/>
              </w:tabs>
              <w:spacing w:line="280" w:lineRule="exact"/>
              <w:ind w:left="315" w:leftChars="150"/>
              <w:rPr>
                <w:rFonts w:ascii="宋体" w:hAnsi="宋体" w:eastAsia="宋体" w:cs="Times New Roman"/>
                <w:sz w:val="18"/>
                <w:szCs w:val="18"/>
              </w:rPr>
            </w:pPr>
            <w:r>
              <w:rPr>
                <w:rFonts w:hint="eastAsia" w:ascii="宋体" w:hAnsi="宋体" w:eastAsia="宋体" w:cs="Times New Roman"/>
                <w:sz w:val="18"/>
                <w:szCs w:val="18"/>
              </w:rPr>
              <w:t>烟（粉）尘排放量</w:t>
            </w:r>
          </w:p>
        </w:tc>
        <w:tc>
          <w:tcPr>
            <w:tcW w:w="1260" w:type="dxa"/>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r>
              <w:rPr>
                <w:rFonts w:hint="eastAsia" w:ascii="宋体" w:hAnsi="宋体" w:eastAsia="宋体" w:cs="Times New Roman"/>
                <w:sz w:val="18"/>
                <w:szCs w:val="18"/>
              </w:rPr>
              <w:t>吨</w:t>
            </w:r>
          </w:p>
        </w:tc>
        <w:tc>
          <w:tcPr>
            <w:tcW w:w="1048" w:type="dxa"/>
            <w:gridSpan w:val="2"/>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r>
              <w:rPr>
                <w:rFonts w:hint="eastAsia" w:ascii="宋体" w:hAnsi="宋体" w:eastAsia="宋体" w:cs="Times New Roman"/>
                <w:sz w:val="18"/>
                <w:szCs w:val="18"/>
              </w:rPr>
              <w:t>38</w:t>
            </w:r>
          </w:p>
        </w:tc>
        <w:tc>
          <w:tcPr>
            <w:tcW w:w="2035" w:type="dxa"/>
            <w:gridSpan w:val="4"/>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p>
        </w:tc>
        <w:tc>
          <w:tcPr>
            <w:tcW w:w="1942" w:type="dxa"/>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gridAfter w:val="2"/>
          <w:wAfter w:w="55" w:type="dxa"/>
          <w:trHeight w:val="339" w:hRule="atLeast"/>
        </w:trPr>
        <w:tc>
          <w:tcPr>
            <w:tcW w:w="3293" w:type="dxa"/>
            <w:gridSpan w:val="2"/>
            <w:tcBorders>
              <w:top w:val="single" w:color="auto" w:sz="2" w:space="0"/>
              <w:bottom w:val="single" w:color="auto" w:sz="2" w:space="0"/>
            </w:tcBorders>
            <w:vAlign w:val="center"/>
          </w:tcPr>
          <w:p>
            <w:pPr>
              <w:spacing w:line="280" w:lineRule="exact"/>
              <w:ind w:left="315" w:leftChars="150"/>
              <w:rPr>
                <w:rFonts w:ascii="宋体" w:hAnsi="宋体" w:eastAsia="宋体" w:cs="宋体"/>
                <w:sz w:val="18"/>
                <w:szCs w:val="18"/>
              </w:rPr>
            </w:pPr>
            <w:r>
              <w:rPr>
                <w:rFonts w:hint="eastAsia" w:ascii="宋体" w:hAnsi="宋体" w:eastAsia="宋体" w:cs="宋体"/>
                <w:sz w:val="18"/>
                <w:szCs w:val="18"/>
              </w:rPr>
              <w:t>挥发性有机物（VOCs）产生量</w:t>
            </w:r>
          </w:p>
        </w:tc>
        <w:tc>
          <w:tcPr>
            <w:tcW w:w="1260" w:type="dxa"/>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20"/>
              </w:rPr>
            </w:pPr>
            <w:r>
              <w:rPr>
                <w:rFonts w:hint="eastAsia" w:ascii="宋体" w:hAnsi="宋体" w:eastAsia="宋体" w:cs="Times New Roman"/>
                <w:sz w:val="18"/>
                <w:szCs w:val="20"/>
              </w:rPr>
              <w:t>吨</w:t>
            </w:r>
          </w:p>
        </w:tc>
        <w:tc>
          <w:tcPr>
            <w:tcW w:w="1048" w:type="dxa"/>
            <w:gridSpan w:val="2"/>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r>
              <w:rPr>
                <w:rFonts w:hint="eastAsia" w:ascii="宋体" w:hAnsi="宋体" w:eastAsia="宋体" w:cs="Times New Roman"/>
                <w:sz w:val="18"/>
                <w:szCs w:val="18"/>
              </w:rPr>
              <w:t>39</w:t>
            </w:r>
          </w:p>
        </w:tc>
        <w:tc>
          <w:tcPr>
            <w:tcW w:w="2035" w:type="dxa"/>
            <w:gridSpan w:val="4"/>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p>
        </w:tc>
        <w:tc>
          <w:tcPr>
            <w:tcW w:w="1942" w:type="dxa"/>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gridAfter w:val="2"/>
          <w:wAfter w:w="55" w:type="dxa"/>
          <w:trHeight w:val="339" w:hRule="atLeast"/>
        </w:trPr>
        <w:tc>
          <w:tcPr>
            <w:tcW w:w="3293" w:type="dxa"/>
            <w:gridSpan w:val="2"/>
            <w:tcBorders>
              <w:top w:val="single" w:color="auto" w:sz="2" w:space="0"/>
              <w:bottom w:val="single" w:color="auto" w:sz="2" w:space="0"/>
            </w:tcBorders>
            <w:vAlign w:val="center"/>
          </w:tcPr>
          <w:p>
            <w:pPr>
              <w:spacing w:line="280" w:lineRule="exact"/>
              <w:ind w:left="315" w:leftChars="150"/>
              <w:rPr>
                <w:rFonts w:ascii="宋体" w:hAnsi="宋体" w:eastAsia="宋体" w:cs="宋体"/>
                <w:sz w:val="18"/>
                <w:szCs w:val="18"/>
              </w:rPr>
            </w:pPr>
            <w:r>
              <w:rPr>
                <w:rFonts w:hint="eastAsia" w:ascii="宋体" w:hAnsi="宋体" w:eastAsia="宋体" w:cs="宋体"/>
                <w:sz w:val="18"/>
                <w:szCs w:val="18"/>
              </w:rPr>
              <w:t>挥发性有机物（VOCs）排放量</w:t>
            </w:r>
          </w:p>
        </w:tc>
        <w:tc>
          <w:tcPr>
            <w:tcW w:w="1260" w:type="dxa"/>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20"/>
              </w:rPr>
            </w:pPr>
            <w:r>
              <w:rPr>
                <w:rFonts w:hint="eastAsia" w:ascii="宋体" w:hAnsi="宋体" w:eastAsia="宋体" w:cs="Times New Roman"/>
                <w:sz w:val="18"/>
                <w:szCs w:val="20"/>
              </w:rPr>
              <w:t>吨</w:t>
            </w:r>
          </w:p>
        </w:tc>
        <w:tc>
          <w:tcPr>
            <w:tcW w:w="1048" w:type="dxa"/>
            <w:gridSpan w:val="2"/>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r>
              <w:rPr>
                <w:rFonts w:hint="eastAsia" w:ascii="宋体" w:hAnsi="宋体" w:eastAsia="宋体" w:cs="Times New Roman"/>
                <w:sz w:val="18"/>
                <w:szCs w:val="18"/>
              </w:rPr>
              <w:t>40</w:t>
            </w:r>
          </w:p>
        </w:tc>
        <w:tc>
          <w:tcPr>
            <w:tcW w:w="2035" w:type="dxa"/>
            <w:gridSpan w:val="4"/>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p>
        </w:tc>
        <w:tc>
          <w:tcPr>
            <w:tcW w:w="1942" w:type="dxa"/>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gridAfter w:val="2"/>
          <w:wAfter w:w="55" w:type="dxa"/>
          <w:trHeight w:val="339" w:hRule="atLeast"/>
        </w:trPr>
        <w:tc>
          <w:tcPr>
            <w:tcW w:w="3293" w:type="dxa"/>
            <w:gridSpan w:val="2"/>
            <w:tcBorders>
              <w:top w:val="single" w:color="auto" w:sz="2" w:space="0"/>
              <w:bottom w:val="single" w:color="auto" w:sz="2" w:space="0"/>
            </w:tcBorders>
            <w:vAlign w:val="center"/>
          </w:tcPr>
          <w:p>
            <w:pPr>
              <w:spacing w:line="280" w:lineRule="exact"/>
              <w:ind w:left="315" w:leftChars="150"/>
              <w:rPr>
                <w:rFonts w:ascii="宋体" w:hAnsi="宋体" w:eastAsia="宋体" w:cs="宋体"/>
                <w:sz w:val="18"/>
                <w:szCs w:val="18"/>
              </w:rPr>
            </w:pPr>
            <w:r>
              <w:rPr>
                <w:rFonts w:hint="eastAsia" w:ascii="宋体" w:hAnsi="宋体" w:eastAsia="宋体" w:cs="宋体"/>
                <w:sz w:val="18"/>
                <w:szCs w:val="18"/>
              </w:rPr>
              <w:t>氨排放量</w:t>
            </w:r>
          </w:p>
        </w:tc>
        <w:tc>
          <w:tcPr>
            <w:tcW w:w="1260" w:type="dxa"/>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20"/>
              </w:rPr>
            </w:pPr>
            <w:r>
              <w:rPr>
                <w:rFonts w:hint="eastAsia" w:ascii="宋体" w:hAnsi="宋体" w:eastAsia="宋体" w:cs="Times New Roman"/>
                <w:sz w:val="18"/>
                <w:szCs w:val="20"/>
              </w:rPr>
              <w:t>吨</w:t>
            </w:r>
          </w:p>
        </w:tc>
        <w:tc>
          <w:tcPr>
            <w:tcW w:w="1048" w:type="dxa"/>
            <w:gridSpan w:val="2"/>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r>
              <w:rPr>
                <w:rFonts w:hint="eastAsia" w:ascii="宋体" w:hAnsi="宋体" w:eastAsia="宋体" w:cs="Times New Roman"/>
                <w:sz w:val="18"/>
                <w:szCs w:val="18"/>
              </w:rPr>
              <w:t>41</w:t>
            </w:r>
          </w:p>
        </w:tc>
        <w:tc>
          <w:tcPr>
            <w:tcW w:w="2035" w:type="dxa"/>
            <w:gridSpan w:val="4"/>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p>
        </w:tc>
        <w:tc>
          <w:tcPr>
            <w:tcW w:w="1942" w:type="dxa"/>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gridAfter w:val="2"/>
          <w:wAfter w:w="55" w:type="dxa"/>
          <w:trHeight w:val="339" w:hRule="atLeast"/>
        </w:trPr>
        <w:tc>
          <w:tcPr>
            <w:tcW w:w="3293" w:type="dxa"/>
            <w:gridSpan w:val="2"/>
            <w:tcBorders>
              <w:top w:val="single" w:color="auto" w:sz="2" w:space="0"/>
              <w:bottom w:val="single" w:color="auto" w:sz="2" w:space="0"/>
            </w:tcBorders>
            <w:vAlign w:val="center"/>
          </w:tcPr>
          <w:p>
            <w:pPr>
              <w:spacing w:line="280" w:lineRule="exact"/>
              <w:ind w:left="315" w:leftChars="150"/>
              <w:rPr>
                <w:rFonts w:ascii="宋体" w:hAnsi="宋体" w:eastAsia="宋体" w:cs="宋体"/>
                <w:sz w:val="18"/>
                <w:szCs w:val="18"/>
              </w:rPr>
            </w:pPr>
            <w:r>
              <w:rPr>
                <w:rFonts w:hint="eastAsia" w:ascii="宋体" w:hAnsi="宋体" w:eastAsia="宋体" w:cs="宋体"/>
                <w:sz w:val="18"/>
                <w:szCs w:val="18"/>
              </w:rPr>
              <w:t>废气砷产生量</w:t>
            </w:r>
          </w:p>
        </w:tc>
        <w:tc>
          <w:tcPr>
            <w:tcW w:w="1260" w:type="dxa"/>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20"/>
              </w:rPr>
            </w:pPr>
            <w:r>
              <w:rPr>
                <w:rFonts w:hint="eastAsia" w:ascii="宋体" w:hAnsi="宋体" w:eastAsia="宋体" w:cs="Times New Roman"/>
                <w:sz w:val="18"/>
                <w:szCs w:val="20"/>
              </w:rPr>
              <w:t>千克</w:t>
            </w:r>
          </w:p>
        </w:tc>
        <w:tc>
          <w:tcPr>
            <w:tcW w:w="1048" w:type="dxa"/>
            <w:gridSpan w:val="2"/>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r>
              <w:rPr>
                <w:rFonts w:hint="eastAsia" w:ascii="宋体" w:hAnsi="宋体" w:eastAsia="宋体" w:cs="Times New Roman"/>
                <w:sz w:val="18"/>
                <w:szCs w:val="18"/>
              </w:rPr>
              <w:t>42</w:t>
            </w:r>
          </w:p>
        </w:tc>
        <w:tc>
          <w:tcPr>
            <w:tcW w:w="2035" w:type="dxa"/>
            <w:gridSpan w:val="4"/>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p>
        </w:tc>
        <w:tc>
          <w:tcPr>
            <w:tcW w:w="1942" w:type="dxa"/>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gridAfter w:val="2"/>
          <w:wAfter w:w="55" w:type="dxa"/>
          <w:trHeight w:val="339" w:hRule="atLeast"/>
        </w:trPr>
        <w:tc>
          <w:tcPr>
            <w:tcW w:w="3293" w:type="dxa"/>
            <w:gridSpan w:val="2"/>
            <w:tcBorders>
              <w:top w:val="single" w:color="auto" w:sz="2" w:space="0"/>
              <w:bottom w:val="single" w:color="auto" w:sz="2" w:space="0"/>
            </w:tcBorders>
            <w:vAlign w:val="center"/>
          </w:tcPr>
          <w:p>
            <w:pPr>
              <w:spacing w:line="280" w:lineRule="exact"/>
              <w:ind w:left="315" w:leftChars="150"/>
              <w:rPr>
                <w:rFonts w:ascii="宋体" w:hAnsi="宋体" w:eastAsia="宋体" w:cs="宋体"/>
                <w:sz w:val="18"/>
                <w:szCs w:val="18"/>
              </w:rPr>
            </w:pPr>
            <w:r>
              <w:rPr>
                <w:rFonts w:hint="eastAsia" w:ascii="宋体" w:hAnsi="宋体" w:eastAsia="宋体" w:cs="宋体"/>
                <w:sz w:val="18"/>
                <w:szCs w:val="18"/>
              </w:rPr>
              <w:t>废气砷排放量</w:t>
            </w:r>
          </w:p>
        </w:tc>
        <w:tc>
          <w:tcPr>
            <w:tcW w:w="1260" w:type="dxa"/>
            <w:tcBorders>
              <w:top w:val="single" w:color="auto" w:sz="2" w:space="0"/>
              <w:bottom w:val="single" w:color="auto" w:sz="2" w:space="0"/>
            </w:tcBorders>
            <w:vAlign w:val="center"/>
          </w:tcPr>
          <w:p>
            <w:pPr>
              <w:spacing w:line="280" w:lineRule="exact"/>
              <w:jc w:val="center"/>
              <w:rPr>
                <w:rFonts w:ascii="Calibri" w:hAnsi="Calibri" w:eastAsia="宋体" w:cs="Times New Roman"/>
              </w:rPr>
            </w:pPr>
            <w:r>
              <w:rPr>
                <w:rFonts w:hint="eastAsia" w:ascii="Calibri" w:hAnsi="宋体" w:eastAsia="宋体" w:cs="Times New Roman"/>
                <w:sz w:val="18"/>
              </w:rPr>
              <w:t>千克</w:t>
            </w:r>
          </w:p>
        </w:tc>
        <w:tc>
          <w:tcPr>
            <w:tcW w:w="1048" w:type="dxa"/>
            <w:gridSpan w:val="2"/>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r>
              <w:rPr>
                <w:rFonts w:hint="eastAsia" w:ascii="宋体" w:hAnsi="宋体" w:eastAsia="宋体" w:cs="Times New Roman"/>
                <w:sz w:val="18"/>
                <w:szCs w:val="18"/>
              </w:rPr>
              <w:t>43</w:t>
            </w:r>
          </w:p>
        </w:tc>
        <w:tc>
          <w:tcPr>
            <w:tcW w:w="2035" w:type="dxa"/>
            <w:gridSpan w:val="4"/>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p>
        </w:tc>
        <w:tc>
          <w:tcPr>
            <w:tcW w:w="1942" w:type="dxa"/>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gridAfter w:val="2"/>
          <w:wAfter w:w="55" w:type="dxa"/>
          <w:trHeight w:val="339" w:hRule="atLeast"/>
        </w:trPr>
        <w:tc>
          <w:tcPr>
            <w:tcW w:w="3293" w:type="dxa"/>
            <w:gridSpan w:val="2"/>
            <w:tcBorders>
              <w:top w:val="single" w:color="auto" w:sz="2" w:space="0"/>
              <w:bottom w:val="single" w:color="auto" w:sz="2" w:space="0"/>
            </w:tcBorders>
            <w:vAlign w:val="center"/>
          </w:tcPr>
          <w:p>
            <w:pPr>
              <w:spacing w:line="280" w:lineRule="exact"/>
              <w:ind w:left="315" w:leftChars="150"/>
              <w:rPr>
                <w:rFonts w:ascii="宋体" w:hAnsi="宋体" w:eastAsia="宋体" w:cs="宋体"/>
                <w:sz w:val="18"/>
                <w:szCs w:val="18"/>
              </w:rPr>
            </w:pPr>
            <w:r>
              <w:rPr>
                <w:rFonts w:hint="eastAsia" w:ascii="宋体" w:hAnsi="宋体" w:eastAsia="宋体" w:cs="宋体"/>
                <w:sz w:val="18"/>
                <w:szCs w:val="18"/>
              </w:rPr>
              <w:t>废气铅产生量</w:t>
            </w:r>
          </w:p>
        </w:tc>
        <w:tc>
          <w:tcPr>
            <w:tcW w:w="1260" w:type="dxa"/>
            <w:tcBorders>
              <w:top w:val="single" w:color="auto" w:sz="2" w:space="0"/>
              <w:bottom w:val="single" w:color="auto" w:sz="2" w:space="0"/>
            </w:tcBorders>
            <w:vAlign w:val="center"/>
          </w:tcPr>
          <w:p>
            <w:pPr>
              <w:spacing w:line="280" w:lineRule="exact"/>
              <w:jc w:val="center"/>
              <w:rPr>
                <w:rFonts w:ascii="Calibri" w:hAnsi="Calibri" w:eastAsia="宋体" w:cs="Times New Roman"/>
              </w:rPr>
            </w:pPr>
            <w:r>
              <w:rPr>
                <w:rFonts w:hint="eastAsia" w:ascii="Calibri" w:hAnsi="宋体" w:eastAsia="宋体" w:cs="Times New Roman"/>
                <w:sz w:val="18"/>
              </w:rPr>
              <w:t>千克</w:t>
            </w:r>
          </w:p>
        </w:tc>
        <w:tc>
          <w:tcPr>
            <w:tcW w:w="1048" w:type="dxa"/>
            <w:gridSpan w:val="2"/>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r>
              <w:rPr>
                <w:rFonts w:hint="eastAsia" w:ascii="宋体" w:hAnsi="宋体" w:eastAsia="宋体" w:cs="Times New Roman"/>
                <w:sz w:val="18"/>
                <w:szCs w:val="18"/>
              </w:rPr>
              <w:t>44</w:t>
            </w:r>
          </w:p>
        </w:tc>
        <w:tc>
          <w:tcPr>
            <w:tcW w:w="2035" w:type="dxa"/>
            <w:gridSpan w:val="4"/>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p>
        </w:tc>
        <w:tc>
          <w:tcPr>
            <w:tcW w:w="1942" w:type="dxa"/>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gridAfter w:val="2"/>
          <w:wAfter w:w="55" w:type="dxa"/>
          <w:trHeight w:val="339" w:hRule="atLeast"/>
        </w:trPr>
        <w:tc>
          <w:tcPr>
            <w:tcW w:w="3293" w:type="dxa"/>
            <w:gridSpan w:val="2"/>
            <w:tcBorders>
              <w:top w:val="single" w:color="auto" w:sz="2" w:space="0"/>
              <w:bottom w:val="single" w:color="auto" w:sz="2" w:space="0"/>
            </w:tcBorders>
            <w:vAlign w:val="center"/>
          </w:tcPr>
          <w:p>
            <w:pPr>
              <w:spacing w:line="280" w:lineRule="exact"/>
              <w:ind w:left="315" w:leftChars="150"/>
              <w:rPr>
                <w:rFonts w:ascii="宋体" w:hAnsi="宋体" w:eastAsia="宋体" w:cs="宋体"/>
                <w:sz w:val="18"/>
                <w:szCs w:val="18"/>
              </w:rPr>
            </w:pPr>
            <w:r>
              <w:rPr>
                <w:rFonts w:hint="eastAsia" w:ascii="宋体" w:hAnsi="宋体" w:eastAsia="宋体" w:cs="宋体"/>
                <w:sz w:val="18"/>
                <w:szCs w:val="18"/>
              </w:rPr>
              <w:t>废气铅排放量</w:t>
            </w:r>
          </w:p>
        </w:tc>
        <w:tc>
          <w:tcPr>
            <w:tcW w:w="1260" w:type="dxa"/>
            <w:tcBorders>
              <w:top w:val="single" w:color="auto" w:sz="2" w:space="0"/>
              <w:bottom w:val="single" w:color="auto" w:sz="2" w:space="0"/>
            </w:tcBorders>
            <w:vAlign w:val="center"/>
          </w:tcPr>
          <w:p>
            <w:pPr>
              <w:spacing w:line="280" w:lineRule="exact"/>
              <w:jc w:val="center"/>
              <w:rPr>
                <w:rFonts w:ascii="Calibri" w:hAnsi="Calibri" w:eastAsia="宋体" w:cs="Times New Roman"/>
              </w:rPr>
            </w:pPr>
            <w:r>
              <w:rPr>
                <w:rFonts w:hint="eastAsia" w:ascii="Calibri" w:hAnsi="宋体" w:eastAsia="宋体" w:cs="Times New Roman"/>
                <w:sz w:val="18"/>
              </w:rPr>
              <w:t>千克</w:t>
            </w:r>
          </w:p>
        </w:tc>
        <w:tc>
          <w:tcPr>
            <w:tcW w:w="1048" w:type="dxa"/>
            <w:gridSpan w:val="2"/>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r>
              <w:rPr>
                <w:rFonts w:hint="eastAsia" w:ascii="宋体" w:hAnsi="宋体" w:eastAsia="宋体" w:cs="Times New Roman"/>
                <w:sz w:val="18"/>
                <w:szCs w:val="18"/>
              </w:rPr>
              <w:t>45</w:t>
            </w:r>
          </w:p>
        </w:tc>
        <w:tc>
          <w:tcPr>
            <w:tcW w:w="2035" w:type="dxa"/>
            <w:gridSpan w:val="4"/>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p>
        </w:tc>
        <w:tc>
          <w:tcPr>
            <w:tcW w:w="1942" w:type="dxa"/>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gridAfter w:val="2"/>
          <w:wAfter w:w="55" w:type="dxa"/>
          <w:trHeight w:val="339" w:hRule="atLeast"/>
        </w:trPr>
        <w:tc>
          <w:tcPr>
            <w:tcW w:w="3293" w:type="dxa"/>
            <w:gridSpan w:val="2"/>
            <w:tcBorders>
              <w:top w:val="single" w:color="auto" w:sz="2" w:space="0"/>
              <w:bottom w:val="single" w:color="auto" w:sz="2" w:space="0"/>
            </w:tcBorders>
            <w:vAlign w:val="center"/>
          </w:tcPr>
          <w:p>
            <w:pPr>
              <w:spacing w:line="280" w:lineRule="exact"/>
              <w:ind w:left="315" w:leftChars="150"/>
              <w:rPr>
                <w:rFonts w:ascii="宋体" w:hAnsi="宋体" w:eastAsia="宋体" w:cs="宋体"/>
                <w:sz w:val="18"/>
                <w:szCs w:val="18"/>
              </w:rPr>
            </w:pPr>
            <w:r>
              <w:rPr>
                <w:rFonts w:hint="eastAsia" w:ascii="宋体" w:hAnsi="宋体" w:eastAsia="宋体" w:cs="宋体"/>
                <w:sz w:val="18"/>
                <w:szCs w:val="18"/>
              </w:rPr>
              <w:t>废气镉产生量</w:t>
            </w:r>
          </w:p>
        </w:tc>
        <w:tc>
          <w:tcPr>
            <w:tcW w:w="1260" w:type="dxa"/>
            <w:tcBorders>
              <w:top w:val="single" w:color="auto" w:sz="2" w:space="0"/>
              <w:bottom w:val="single" w:color="auto" w:sz="2" w:space="0"/>
            </w:tcBorders>
            <w:vAlign w:val="center"/>
          </w:tcPr>
          <w:p>
            <w:pPr>
              <w:spacing w:line="280" w:lineRule="exact"/>
              <w:jc w:val="center"/>
              <w:rPr>
                <w:rFonts w:ascii="Calibri" w:hAnsi="Calibri" w:eastAsia="宋体" w:cs="Times New Roman"/>
              </w:rPr>
            </w:pPr>
            <w:r>
              <w:rPr>
                <w:rFonts w:hint="eastAsia" w:ascii="Calibri" w:hAnsi="宋体" w:eastAsia="宋体" w:cs="Times New Roman"/>
                <w:sz w:val="18"/>
              </w:rPr>
              <w:t>千克</w:t>
            </w:r>
          </w:p>
        </w:tc>
        <w:tc>
          <w:tcPr>
            <w:tcW w:w="1048" w:type="dxa"/>
            <w:gridSpan w:val="2"/>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r>
              <w:rPr>
                <w:rFonts w:hint="eastAsia" w:ascii="宋体" w:hAnsi="宋体" w:eastAsia="宋体" w:cs="Times New Roman"/>
                <w:sz w:val="18"/>
                <w:szCs w:val="18"/>
              </w:rPr>
              <w:t>46</w:t>
            </w:r>
          </w:p>
        </w:tc>
        <w:tc>
          <w:tcPr>
            <w:tcW w:w="2035" w:type="dxa"/>
            <w:gridSpan w:val="4"/>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p>
        </w:tc>
        <w:tc>
          <w:tcPr>
            <w:tcW w:w="1942" w:type="dxa"/>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gridAfter w:val="2"/>
          <w:wAfter w:w="55" w:type="dxa"/>
          <w:trHeight w:val="339" w:hRule="atLeast"/>
        </w:trPr>
        <w:tc>
          <w:tcPr>
            <w:tcW w:w="3293" w:type="dxa"/>
            <w:gridSpan w:val="2"/>
            <w:tcBorders>
              <w:top w:val="single" w:color="auto" w:sz="2" w:space="0"/>
              <w:bottom w:val="single" w:color="auto" w:sz="2" w:space="0"/>
            </w:tcBorders>
            <w:vAlign w:val="center"/>
          </w:tcPr>
          <w:p>
            <w:pPr>
              <w:spacing w:line="280" w:lineRule="exact"/>
              <w:ind w:left="315" w:leftChars="150"/>
              <w:rPr>
                <w:rFonts w:ascii="宋体" w:hAnsi="宋体" w:eastAsia="宋体" w:cs="宋体"/>
                <w:sz w:val="18"/>
                <w:szCs w:val="18"/>
              </w:rPr>
            </w:pPr>
            <w:r>
              <w:rPr>
                <w:rFonts w:hint="eastAsia" w:ascii="宋体" w:hAnsi="宋体" w:eastAsia="宋体" w:cs="宋体"/>
                <w:sz w:val="18"/>
                <w:szCs w:val="18"/>
              </w:rPr>
              <w:t>废气镉排放量</w:t>
            </w:r>
          </w:p>
        </w:tc>
        <w:tc>
          <w:tcPr>
            <w:tcW w:w="1260" w:type="dxa"/>
            <w:tcBorders>
              <w:top w:val="single" w:color="auto" w:sz="2" w:space="0"/>
              <w:bottom w:val="single" w:color="auto" w:sz="2" w:space="0"/>
            </w:tcBorders>
            <w:vAlign w:val="center"/>
          </w:tcPr>
          <w:p>
            <w:pPr>
              <w:spacing w:line="280" w:lineRule="exact"/>
              <w:jc w:val="center"/>
              <w:rPr>
                <w:rFonts w:ascii="Calibri" w:hAnsi="Calibri" w:eastAsia="宋体" w:cs="Times New Roman"/>
              </w:rPr>
            </w:pPr>
            <w:r>
              <w:rPr>
                <w:rFonts w:hint="eastAsia" w:ascii="Calibri" w:hAnsi="宋体" w:eastAsia="宋体" w:cs="Times New Roman"/>
                <w:sz w:val="18"/>
              </w:rPr>
              <w:t>千克</w:t>
            </w:r>
          </w:p>
        </w:tc>
        <w:tc>
          <w:tcPr>
            <w:tcW w:w="1048" w:type="dxa"/>
            <w:gridSpan w:val="2"/>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r>
              <w:rPr>
                <w:rFonts w:hint="eastAsia" w:ascii="宋体" w:hAnsi="宋体" w:eastAsia="宋体" w:cs="Times New Roman"/>
                <w:sz w:val="18"/>
                <w:szCs w:val="18"/>
              </w:rPr>
              <w:t>47</w:t>
            </w:r>
          </w:p>
        </w:tc>
        <w:tc>
          <w:tcPr>
            <w:tcW w:w="2035" w:type="dxa"/>
            <w:gridSpan w:val="4"/>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p>
        </w:tc>
        <w:tc>
          <w:tcPr>
            <w:tcW w:w="1942" w:type="dxa"/>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gridAfter w:val="2"/>
          <w:wAfter w:w="55" w:type="dxa"/>
          <w:trHeight w:val="339" w:hRule="atLeast"/>
        </w:trPr>
        <w:tc>
          <w:tcPr>
            <w:tcW w:w="3293" w:type="dxa"/>
            <w:gridSpan w:val="2"/>
            <w:tcBorders>
              <w:top w:val="single" w:color="auto" w:sz="2" w:space="0"/>
              <w:bottom w:val="single" w:color="auto" w:sz="2" w:space="0"/>
            </w:tcBorders>
            <w:vAlign w:val="center"/>
          </w:tcPr>
          <w:p>
            <w:pPr>
              <w:spacing w:line="280" w:lineRule="exact"/>
              <w:ind w:left="315" w:leftChars="150"/>
              <w:rPr>
                <w:rFonts w:ascii="宋体" w:hAnsi="宋体" w:eastAsia="宋体" w:cs="宋体"/>
                <w:sz w:val="18"/>
                <w:szCs w:val="18"/>
              </w:rPr>
            </w:pPr>
            <w:r>
              <w:rPr>
                <w:rFonts w:hint="eastAsia" w:ascii="宋体" w:hAnsi="宋体" w:eastAsia="宋体" w:cs="宋体"/>
                <w:sz w:val="18"/>
                <w:szCs w:val="18"/>
              </w:rPr>
              <w:t>废气汞产生量</w:t>
            </w:r>
          </w:p>
        </w:tc>
        <w:tc>
          <w:tcPr>
            <w:tcW w:w="1260" w:type="dxa"/>
            <w:tcBorders>
              <w:top w:val="single" w:color="auto" w:sz="2" w:space="0"/>
              <w:bottom w:val="single" w:color="auto" w:sz="2" w:space="0"/>
            </w:tcBorders>
            <w:vAlign w:val="center"/>
          </w:tcPr>
          <w:p>
            <w:pPr>
              <w:spacing w:line="280" w:lineRule="exact"/>
              <w:jc w:val="center"/>
              <w:rPr>
                <w:rFonts w:ascii="Calibri" w:hAnsi="Calibri" w:eastAsia="宋体" w:cs="Times New Roman"/>
              </w:rPr>
            </w:pPr>
            <w:r>
              <w:rPr>
                <w:rFonts w:hint="eastAsia" w:ascii="Calibri" w:hAnsi="宋体" w:eastAsia="宋体" w:cs="Times New Roman"/>
                <w:sz w:val="18"/>
              </w:rPr>
              <w:t>千克</w:t>
            </w:r>
          </w:p>
        </w:tc>
        <w:tc>
          <w:tcPr>
            <w:tcW w:w="1048" w:type="dxa"/>
            <w:gridSpan w:val="2"/>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r>
              <w:rPr>
                <w:rFonts w:hint="eastAsia" w:ascii="宋体" w:hAnsi="宋体" w:eastAsia="宋体" w:cs="Times New Roman"/>
                <w:sz w:val="18"/>
                <w:szCs w:val="18"/>
              </w:rPr>
              <w:t>48</w:t>
            </w:r>
          </w:p>
        </w:tc>
        <w:tc>
          <w:tcPr>
            <w:tcW w:w="2035" w:type="dxa"/>
            <w:gridSpan w:val="4"/>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p>
        </w:tc>
        <w:tc>
          <w:tcPr>
            <w:tcW w:w="1942" w:type="dxa"/>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gridAfter w:val="2"/>
          <w:wAfter w:w="55" w:type="dxa"/>
          <w:trHeight w:val="339" w:hRule="atLeast"/>
        </w:trPr>
        <w:tc>
          <w:tcPr>
            <w:tcW w:w="3293" w:type="dxa"/>
            <w:gridSpan w:val="2"/>
            <w:tcBorders>
              <w:top w:val="single" w:color="auto" w:sz="2" w:space="0"/>
              <w:bottom w:val="single" w:color="auto" w:sz="2" w:space="0"/>
            </w:tcBorders>
            <w:vAlign w:val="center"/>
          </w:tcPr>
          <w:p>
            <w:pPr>
              <w:spacing w:line="280" w:lineRule="exact"/>
              <w:ind w:left="315" w:leftChars="150"/>
              <w:rPr>
                <w:rFonts w:ascii="宋体" w:hAnsi="宋体" w:eastAsia="宋体" w:cs="宋体"/>
                <w:sz w:val="18"/>
                <w:szCs w:val="18"/>
              </w:rPr>
            </w:pPr>
            <w:r>
              <w:rPr>
                <w:rFonts w:hint="eastAsia" w:ascii="宋体" w:hAnsi="宋体" w:eastAsia="宋体" w:cs="宋体"/>
                <w:sz w:val="18"/>
                <w:szCs w:val="18"/>
              </w:rPr>
              <w:t>废气汞排放量</w:t>
            </w:r>
          </w:p>
        </w:tc>
        <w:tc>
          <w:tcPr>
            <w:tcW w:w="1260" w:type="dxa"/>
            <w:tcBorders>
              <w:top w:val="single" w:color="auto" w:sz="2" w:space="0"/>
              <w:bottom w:val="single" w:color="auto" w:sz="2" w:space="0"/>
            </w:tcBorders>
            <w:vAlign w:val="center"/>
          </w:tcPr>
          <w:p>
            <w:pPr>
              <w:spacing w:line="280" w:lineRule="exact"/>
              <w:jc w:val="center"/>
              <w:rPr>
                <w:rFonts w:ascii="Calibri" w:hAnsi="Calibri" w:eastAsia="宋体" w:cs="Times New Roman"/>
              </w:rPr>
            </w:pPr>
            <w:r>
              <w:rPr>
                <w:rFonts w:hint="eastAsia" w:ascii="Calibri" w:hAnsi="宋体" w:eastAsia="宋体" w:cs="Times New Roman"/>
                <w:sz w:val="18"/>
              </w:rPr>
              <w:t>千克</w:t>
            </w:r>
          </w:p>
        </w:tc>
        <w:tc>
          <w:tcPr>
            <w:tcW w:w="1048" w:type="dxa"/>
            <w:gridSpan w:val="2"/>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r>
              <w:rPr>
                <w:rFonts w:hint="eastAsia" w:ascii="宋体" w:hAnsi="宋体" w:eastAsia="宋体" w:cs="Times New Roman"/>
                <w:sz w:val="18"/>
                <w:szCs w:val="18"/>
              </w:rPr>
              <w:t>49</w:t>
            </w:r>
          </w:p>
        </w:tc>
        <w:tc>
          <w:tcPr>
            <w:tcW w:w="2035" w:type="dxa"/>
            <w:gridSpan w:val="4"/>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p>
        </w:tc>
        <w:tc>
          <w:tcPr>
            <w:tcW w:w="1942" w:type="dxa"/>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gridAfter w:val="2"/>
          <w:wAfter w:w="55" w:type="dxa"/>
          <w:trHeight w:val="339" w:hRule="atLeast"/>
        </w:trPr>
        <w:tc>
          <w:tcPr>
            <w:tcW w:w="3293" w:type="dxa"/>
            <w:gridSpan w:val="2"/>
            <w:tcBorders>
              <w:top w:val="single" w:color="auto" w:sz="2" w:space="0"/>
              <w:bottom w:val="single" w:color="auto" w:sz="2" w:space="0"/>
            </w:tcBorders>
            <w:vAlign w:val="center"/>
          </w:tcPr>
          <w:p>
            <w:pPr>
              <w:spacing w:line="280" w:lineRule="exact"/>
              <w:ind w:left="315" w:leftChars="150"/>
              <w:rPr>
                <w:rFonts w:ascii="宋体" w:hAnsi="宋体" w:eastAsia="宋体" w:cs="宋体"/>
                <w:sz w:val="18"/>
                <w:szCs w:val="18"/>
              </w:rPr>
            </w:pPr>
            <w:r>
              <w:rPr>
                <w:rFonts w:hint="eastAsia" w:ascii="宋体" w:hAnsi="宋体" w:eastAsia="宋体" w:cs="宋体"/>
                <w:sz w:val="18"/>
                <w:szCs w:val="18"/>
              </w:rPr>
              <w:t>废气铬产生量</w:t>
            </w:r>
          </w:p>
        </w:tc>
        <w:tc>
          <w:tcPr>
            <w:tcW w:w="1260" w:type="dxa"/>
            <w:tcBorders>
              <w:top w:val="single" w:color="auto" w:sz="2" w:space="0"/>
              <w:bottom w:val="single" w:color="auto" w:sz="2" w:space="0"/>
            </w:tcBorders>
            <w:vAlign w:val="center"/>
          </w:tcPr>
          <w:p>
            <w:pPr>
              <w:spacing w:line="280" w:lineRule="exact"/>
              <w:jc w:val="center"/>
              <w:rPr>
                <w:rFonts w:ascii="Calibri" w:hAnsi="Calibri" w:eastAsia="宋体" w:cs="Times New Roman"/>
              </w:rPr>
            </w:pPr>
            <w:r>
              <w:rPr>
                <w:rFonts w:hint="eastAsia" w:ascii="Calibri" w:hAnsi="宋体" w:eastAsia="宋体" w:cs="Times New Roman"/>
                <w:sz w:val="18"/>
              </w:rPr>
              <w:t>千克</w:t>
            </w:r>
          </w:p>
        </w:tc>
        <w:tc>
          <w:tcPr>
            <w:tcW w:w="1048" w:type="dxa"/>
            <w:gridSpan w:val="2"/>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r>
              <w:rPr>
                <w:rFonts w:hint="eastAsia" w:ascii="宋体" w:hAnsi="宋体" w:eastAsia="宋体" w:cs="Times New Roman"/>
                <w:sz w:val="18"/>
                <w:szCs w:val="18"/>
              </w:rPr>
              <w:t>50</w:t>
            </w:r>
          </w:p>
        </w:tc>
        <w:tc>
          <w:tcPr>
            <w:tcW w:w="2035" w:type="dxa"/>
            <w:gridSpan w:val="4"/>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p>
        </w:tc>
        <w:tc>
          <w:tcPr>
            <w:tcW w:w="1942" w:type="dxa"/>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gridAfter w:val="2"/>
          <w:wAfter w:w="55" w:type="dxa"/>
          <w:trHeight w:val="339" w:hRule="atLeast"/>
        </w:trPr>
        <w:tc>
          <w:tcPr>
            <w:tcW w:w="3293" w:type="dxa"/>
            <w:gridSpan w:val="2"/>
            <w:tcBorders>
              <w:top w:val="single" w:color="auto" w:sz="2" w:space="0"/>
              <w:bottom w:val="single" w:color="auto" w:sz="8" w:space="0"/>
            </w:tcBorders>
            <w:vAlign w:val="center"/>
          </w:tcPr>
          <w:p>
            <w:pPr>
              <w:spacing w:line="280" w:lineRule="exact"/>
              <w:ind w:left="315" w:leftChars="150"/>
              <w:rPr>
                <w:rFonts w:ascii="宋体" w:hAnsi="宋体" w:eastAsia="宋体" w:cs="宋体"/>
                <w:sz w:val="18"/>
                <w:szCs w:val="18"/>
              </w:rPr>
            </w:pPr>
            <w:r>
              <w:rPr>
                <w:rFonts w:hint="eastAsia" w:ascii="宋体" w:hAnsi="宋体" w:eastAsia="宋体" w:cs="宋体"/>
                <w:sz w:val="18"/>
                <w:szCs w:val="18"/>
              </w:rPr>
              <w:t>废气铬排放量</w:t>
            </w:r>
          </w:p>
        </w:tc>
        <w:tc>
          <w:tcPr>
            <w:tcW w:w="1260" w:type="dxa"/>
            <w:tcBorders>
              <w:top w:val="single" w:color="auto" w:sz="2" w:space="0"/>
              <w:bottom w:val="single" w:color="auto" w:sz="8" w:space="0"/>
            </w:tcBorders>
            <w:vAlign w:val="center"/>
          </w:tcPr>
          <w:p>
            <w:pPr>
              <w:spacing w:line="280" w:lineRule="exact"/>
              <w:jc w:val="center"/>
              <w:rPr>
                <w:rFonts w:ascii="Calibri" w:hAnsi="Calibri" w:eastAsia="宋体" w:cs="Times New Roman"/>
              </w:rPr>
            </w:pPr>
            <w:r>
              <w:rPr>
                <w:rFonts w:hint="eastAsia" w:ascii="Calibri" w:hAnsi="宋体" w:eastAsia="宋体" w:cs="Times New Roman"/>
                <w:sz w:val="18"/>
              </w:rPr>
              <w:t>千克</w:t>
            </w:r>
          </w:p>
        </w:tc>
        <w:tc>
          <w:tcPr>
            <w:tcW w:w="1048" w:type="dxa"/>
            <w:gridSpan w:val="2"/>
            <w:tcBorders>
              <w:top w:val="single" w:color="auto" w:sz="2" w:space="0"/>
              <w:bottom w:val="single" w:color="auto" w:sz="8" w:space="0"/>
            </w:tcBorders>
            <w:vAlign w:val="center"/>
          </w:tcPr>
          <w:p>
            <w:pPr>
              <w:tabs>
                <w:tab w:val="left" w:pos="426"/>
              </w:tabs>
              <w:spacing w:line="280" w:lineRule="exact"/>
              <w:jc w:val="center"/>
              <w:rPr>
                <w:rFonts w:ascii="宋体" w:hAnsi="宋体" w:eastAsia="宋体" w:cs="Times New Roman"/>
                <w:sz w:val="18"/>
                <w:szCs w:val="18"/>
              </w:rPr>
            </w:pPr>
            <w:r>
              <w:rPr>
                <w:rFonts w:hint="eastAsia" w:ascii="宋体" w:hAnsi="宋体" w:eastAsia="宋体" w:cs="Times New Roman"/>
                <w:sz w:val="18"/>
                <w:szCs w:val="18"/>
              </w:rPr>
              <w:t>51</w:t>
            </w:r>
          </w:p>
        </w:tc>
        <w:tc>
          <w:tcPr>
            <w:tcW w:w="2035" w:type="dxa"/>
            <w:gridSpan w:val="4"/>
            <w:tcBorders>
              <w:top w:val="single" w:color="auto" w:sz="2" w:space="0"/>
              <w:bottom w:val="single" w:color="auto" w:sz="8" w:space="0"/>
            </w:tcBorders>
            <w:vAlign w:val="center"/>
          </w:tcPr>
          <w:p>
            <w:pPr>
              <w:tabs>
                <w:tab w:val="left" w:pos="426"/>
              </w:tabs>
              <w:spacing w:line="280" w:lineRule="exact"/>
              <w:jc w:val="center"/>
              <w:rPr>
                <w:rFonts w:ascii="宋体" w:hAnsi="宋体" w:eastAsia="宋体" w:cs="Times New Roman"/>
                <w:sz w:val="18"/>
                <w:szCs w:val="18"/>
              </w:rPr>
            </w:pPr>
          </w:p>
        </w:tc>
        <w:tc>
          <w:tcPr>
            <w:tcW w:w="1942" w:type="dxa"/>
            <w:tcBorders>
              <w:top w:val="single" w:color="auto" w:sz="2" w:space="0"/>
              <w:bottom w:val="single" w:color="auto" w:sz="8" w:space="0"/>
            </w:tcBorders>
            <w:vAlign w:val="center"/>
          </w:tcPr>
          <w:p>
            <w:pPr>
              <w:tabs>
                <w:tab w:val="left" w:pos="426"/>
              </w:tabs>
              <w:spacing w:line="280" w:lineRule="exact"/>
              <w:jc w:val="center"/>
              <w:rPr>
                <w:rFonts w:ascii="宋体" w:hAnsi="宋体" w:eastAsia="宋体" w:cs="Times New Roman"/>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gridAfter w:val="1"/>
          <w:wAfter w:w="20" w:type="dxa"/>
          <w:trHeight w:val="335" w:hRule="atLeast"/>
        </w:trPr>
        <w:tc>
          <w:tcPr>
            <w:tcW w:w="2846" w:type="dxa"/>
            <w:tcBorders>
              <w:top w:val="nil"/>
              <w:left w:val="nil"/>
              <w:bottom w:val="nil"/>
              <w:right w:val="nil"/>
            </w:tcBorders>
            <w:vAlign w:val="center"/>
          </w:tcPr>
          <w:p>
            <w:pPr>
              <w:rPr>
                <w:rFonts w:ascii="宋体" w:hAnsi="宋体" w:eastAsia="宋体" w:cs="宋体"/>
                <w:sz w:val="18"/>
                <w:szCs w:val="18"/>
              </w:rPr>
            </w:pPr>
            <w:r>
              <w:rPr>
                <w:rFonts w:hint="eastAsia" w:ascii="宋体" w:hAnsi="宋体" w:eastAsia="宋体" w:cs="宋体"/>
                <w:sz w:val="18"/>
                <w:szCs w:val="18"/>
              </w:rPr>
              <w:t>单位负责人：</w:t>
            </w:r>
          </w:p>
        </w:tc>
        <w:tc>
          <w:tcPr>
            <w:tcW w:w="2257" w:type="dxa"/>
            <w:gridSpan w:val="3"/>
            <w:tcBorders>
              <w:top w:val="nil"/>
              <w:left w:val="nil"/>
              <w:bottom w:val="nil"/>
              <w:right w:val="nil"/>
            </w:tcBorders>
            <w:vAlign w:val="center"/>
          </w:tcPr>
          <w:p>
            <w:pPr>
              <w:tabs>
                <w:tab w:val="left" w:pos="426"/>
              </w:tabs>
              <w:spacing w:line="280" w:lineRule="exact"/>
              <w:jc w:val="left"/>
              <w:rPr>
                <w:rFonts w:ascii="宋体" w:hAnsi="宋体" w:eastAsia="宋体" w:cs="Times New Roman"/>
                <w:sz w:val="18"/>
                <w:szCs w:val="18"/>
              </w:rPr>
            </w:pPr>
            <w:r>
              <w:rPr>
                <w:rFonts w:hint="eastAsia" w:ascii="宋体" w:hAnsi="宋体" w:eastAsia="宋体" w:cs="Times New Roman"/>
                <w:sz w:val="18"/>
                <w:szCs w:val="18"/>
              </w:rPr>
              <w:t>审核人：</w:t>
            </w:r>
          </w:p>
        </w:tc>
        <w:tc>
          <w:tcPr>
            <w:tcW w:w="2129" w:type="dxa"/>
            <w:gridSpan w:val="4"/>
            <w:tcBorders>
              <w:top w:val="nil"/>
              <w:left w:val="nil"/>
              <w:bottom w:val="nil"/>
              <w:right w:val="nil"/>
            </w:tcBorders>
            <w:vAlign w:val="center"/>
          </w:tcPr>
          <w:p>
            <w:pPr>
              <w:tabs>
                <w:tab w:val="left" w:pos="426"/>
              </w:tabs>
              <w:spacing w:line="280" w:lineRule="exact"/>
              <w:jc w:val="left"/>
              <w:rPr>
                <w:rFonts w:ascii="宋体" w:hAnsi="宋体" w:eastAsia="宋体" w:cs="Times New Roman"/>
                <w:sz w:val="18"/>
                <w:szCs w:val="18"/>
              </w:rPr>
            </w:pPr>
            <w:r>
              <w:rPr>
                <w:rFonts w:hint="eastAsia" w:ascii="宋体" w:hAnsi="宋体" w:eastAsia="宋体" w:cs="Times New Roman"/>
                <w:sz w:val="18"/>
                <w:szCs w:val="18"/>
              </w:rPr>
              <w:t>填表人：</w:t>
            </w:r>
          </w:p>
        </w:tc>
        <w:tc>
          <w:tcPr>
            <w:tcW w:w="2381" w:type="dxa"/>
            <w:gridSpan w:val="3"/>
            <w:tcBorders>
              <w:top w:val="nil"/>
              <w:left w:val="nil"/>
              <w:bottom w:val="nil"/>
              <w:right w:val="nil"/>
            </w:tcBorders>
            <w:vAlign w:val="center"/>
          </w:tcPr>
          <w:p>
            <w:pPr>
              <w:tabs>
                <w:tab w:val="left" w:pos="426"/>
              </w:tabs>
              <w:spacing w:line="280" w:lineRule="exact"/>
              <w:jc w:val="left"/>
              <w:rPr>
                <w:rFonts w:ascii="宋体" w:hAnsi="宋体" w:eastAsia="宋体" w:cs="Times New Roman"/>
                <w:sz w:val="18"/>
                <w:szCs w:val="18"/>
              </w:rPr>
            </w:pPr>
            <w:r>
              <w:rPr>
                <w:rFonts w:hint="eastAsia" w:ascii="宋体" w:hAnsi="宋体" w:eastAsia="宋体" w:cs="Times New Roman"/>
                <w:sz w:val="18"/>
                <w:szCs w:val="18"/>
              </w:rPr>
              <w:t>报出</w:t>
            </w:r>
            <w:r>
              <w:rPr>
                <w:rFonts w:ascii="宋体" w:hAnsi="宋体" w:eastAsia="宋体" w:cs="Times New Roman"/>
                <w:sz w:val="18"/>
                <w:szCs w:val="18"/>
              </w:rPr>
              <w:t>日期</w:t>
            </w:r>
            <w:r>
              <w:rPr>
                <w:rFonts w:hint="eastAsia" w:ascii="宋体" w:hAnsi="宋体" w:eastAsia="宋体" w:cs="Times New Roman"/>
                <w:sz w:val="18"/>
                <w:szCs w:val="18"/>
              </w:rPr>
              <w:t>：</w:t>
            </w:r>
            <w:r>
              <w:rPr>
                <w:rFonts w:ascii="宋体" w:hAnsi="宋体" w:eastAsia="宋体" w:cs="Times New Roman"/>
                <w:sz w:val="18"/>
                <w:szCs w:val="18"/>
              </w:rPr>
              <w:t>20</w:t>
            </w:r>
            <w:r>
              <w:rPr>
                <w:rFonts w:hint="eastAsia" w:ascii="宋体" w:hAnsi="宋体" w:eastAsia="宋体" w:cs="Times New Roman"/>
                <w:sz w:val="18"/>
                <w:szCs w:val="18"/>
              </w:rPr>
              <w:t>18</w:t>
            </w:r>
            <w:r>
              <w:rPr>
                <w:rFonts w:ascii="宋体" w:hAnsi="宋体" w:eastAsia="宋体" w:cs="Times New Roman"/>
                <w:sz w:val="18"/>
                <w:szCs w:val="18"/>
              </w:rPr>
              <w:t>年</w:t>
            </w:r>
            <w:r>
              <w:rPr>
                <w:rFonts w:hint="eastAsia" w:ascii="宋体" w:hAnsi="宋体" w:eastAsia="宋体" w:cs="Times New Roman"/>
                <w:sz w:val="18"/>
                <w:szCs w:val="18"/>
              </w:rPr>
              <w:t xml:space="preserve">   </w:t>
            </w:r>
            <w:r>
              <w:rPr>
                <w:rFonts w:ascii="宋体" w:hAnsi="宋体" w:eastAsia="宋体" w:cs="Times New Roman"/>
                <w:sz w:val="18"/>
                <w:szCs w:val="18"/>
              </w:rPr>
              <w:t>月</w:t>
            </w:r>
            <w:r>
              <w:rPr>
                <w:rFonts w:hint="eastAsia" w:ascii="宋体" w:hAnsi="宋体" w:eastAsia="宋体" w:cs="Times New Roman"/>
                <w:sz w:val="18"/>
                <w:szCs w:val="18"/>
              </w:rPr>
              <w:t xml:space="preserve">   </w:t>
            </w:r>
            <w:r>
              <w:rPr>
                <w:rFonts w:ascii="宋体" w:hAnsi="宋体" w:eastAsia="宋体" w:cs="Times New Roman"/>
                <w:sz w:val="18"/>
                <w:szCs w:val="18"/>
              </w:rPr>
              <w:t>日</w:t>
            </w:r>
          </w:p>
        </w:tc>
      </w:tr>
    </w:tbl>
    <w:p>
      <w:pPr>
        <w:rPr>
          <w:rFonts w:ascii="宋体" w:hAnsi="宋体" w:eastAsia="宋体" w:cs="Times New Roman"/>
          <w:b/>
          <w:sz w:val="18"/>
          <w:szCs w:val="18"/>
        </w:rPr>
      </w:pPr>
    </w:p>
    <w:p>
      <w:pPr>
        <w:rPr>
          <w:rFonts w:ascii="宋体" w:hAnsi="宋体" w:eastAsia="宋体" w:cs="Times New Roman"/>
          <w:sz w:val="18"/>
          <w:szCs w:val="18"/>
        </w:rPr>
      </w:pPr>
      <w:r>
        <w:rPr>
          <w:rFonts w:hint="eastAsia" w:ascii="宋体" w:hAnsi="宋体" w:eastAsia="宋体" w:cs="Times New Roman"/>
          <w:sz w:val="18"/>
          <w:szCs w:val="18"/>
        </w:rPr>
        <w:t>说明：1.指标间关系：同一污染物指标产生量大于等于排放量。</w:t>
      </w:r>
    </w:p>
    <w:p>
      <w:pPr>
        <w:ind w:left="525" w:leftChars="250"/>
        <w:rPr>
          <w:rFonts w:ascii="宋体" w:hAnsi="宋体" w:eastAsia="宋体" w:cs="Times New Roman"/>
          <w:sz w:val="18"/>
          <w:szCs w:val="18"/>
        </w:rPr>
      </w:pPr>
      <w:r>
        <w:rPr>
          <w:rFonts w:hint="eastAsia" w:ascii="宋体" w:hAnsi="宋体" w:eastAsia="宋体" w:cs="Times New Roman"/>
          <w:sz w:val="18"/>
          <w:szCs w:val="18"/>
        </w:rPr>
        <w:t>2.如需填报的产品/原料数量超过2个可自行增加表格填写。</w:t>
      </w:r>
    </w:p>
    <w:p>
      <w:pPr>
        <w:ind w:left="525" w:leftChars="250"/>
        <w:rPr>
          <w:rFonts w:ascii="宋体" w:hAnsi="宋体" w:eastAsia="宋体" w:cs="Times New Roman"/>
          <w:sz w:val="18"/>
          <w:szCs w:val="18"/>
        </w:rPr>
      </w:pPr>
    </w:p>
    <w:p>
      <w:pPr>
        <w:spacing w:line="280" w:lineRule="exact"/>
        <w:rPr>
          <w:rFonts w:ascii="Calibri" w:hAnsi="Calibri" w:eastAsia="宋体" w:cs="Times New Roman"/>
          <w:sz w:val="18"/>
          <w:szCs w:val="18"/>
        </w:rPr>
      </w:pPr>
    </w:p>
    <w:p>
      <w:pPr>
        <w:widowControl/>
        <w:jc w:val="left"/>
        <w:rPr>
          <w:rFonts w:ascii="Calibri" w:hAnsi="Calibri" w:eastAsia="宋体" w:cs="Times New Roman"/>
          <w:b/>
          <w:sz w:val="18"/>
          <w:szCs w:val="18"/>
        </w:rPr>
        <w:sectPr>
          <w:pgSz w:w="11906" w:h="16838"/>
          <w:pgMar w:top="1418" w:right="1247" w:bottom="1247" w:left="1247" w:header="851" w:footer="992" w:gutter="0"/>
          <w:cols w:space="425" w:num="1"/>
          <w:docGrid w:type="lines" w:linePitch="326" w:charSpace="0"/>
        </w:sectPr>
      </w:pPr>
      <w:r>
        <w:rPr>
          <w:rFonts w:ascii="Calibri" w:hAnsi="Calibri" w:eastAsia="宋体" w:cs="Times New Roman"/>
          <w:sz w:val="18"/>
          <w:szCs w:val="18"/>
        </w:rPr>
        <w:br w:type="page"/>
      </w:r>
    </w:p>
    <w:p>
      <w:pPr>
        <w:pStyle w:val="2"/>
      </w:pPr>
      <w:bookmarkStart w:id="86" w:name="_Ref513815480"/>
      <w:bookmarkStart w:id="87" w:name="_Toc513815182"/>
      <w:bookmarkStart w:id="88" w:name="_Toc509677631"/>
      <w:bookmarkStart w:id="89" w:name="_Toc512581940"/>
      <w:r>
        <w:rPr>
          <w:rFonts w:hint="eastAsia"/>
        </w:rPr>
        <w:t>工业企业工业锅炉废气治理与排放情况普查表</w:t>
      </w:r>
      <w:bookmarkEnd w:id="86"/>
      <w:bookmarkEnd w:id="87"/>
      <w:bookmarkEnd w:id="88"/>
      <w:bookmarkEnd w:id="89"/>
      <w:r>
        <w:rPr>
          <w:rFonts w:hint="eastAsia"/>
          <w:color w:val="FF0000"/>
        </w:rPr>
        <w:t>(选填)</w:t>
      </w:r>
    </w:p>
    <w:p>
      <w:pPr>
        <w:spacing w:line="20" w:lineRule="exact"/>
        <w:rPr>
          <w:rFonts w:ascii="Calibri" w:hAnsi="Calibri" w:eastAsia="宋体" w:cs="Times New Roman"/>
        </w:rPr>
      </w:pPr>
    </w:p>
    <w:tbl>
      <w:tblPr>
        <w:tblStyle w:val="43"/>
        <w:tblW w:w="9464" w:type="dxa"/>
        <w:tblInd w:w="-1" w:type="dxa"/>
        <w:tblLayout w:type="fixed"/>
        <w:tblCellMar>
          <w:top w:w="0" w:type="dxa"/>
          <w:left w:w="108" w:type="dxa"/>
          <w:bottom w:w="0" w:type="dxa"/>
          <w:right w:w="108" w:type="dxa"/>
        </w:tblCellMar>
      </w:tblPr>
      <w:tblGrid>
        <w:gridCol w:w="2847"/>
        <w:gridCol w:w="642"/>
        <w:gridCol w:w="1474"/>
        <w:gridCol w:w="288"/>
        <w:gridCol w:w="388"/>
        <w:gridCol w:w="574"/>
        <w:gridCol w:w="560"/>
        <w:gridCol w:w="174"/>
        <w:gridCol w:w="886"/>
        <w:gridCol w:w="1514"/>
        <w:gridCol w:w="117"/>
      </w:tblGrid>
      <w:tr>
        <w:tblPrEx>
          <w:tblCellMar>
            <w:top w:w="0" w:type="dxa"/>
            <w:left w:w="108" w:type="dxa"/>
            <w:bottom w:w="0" w:type="dxa"/>
            <w:right w:w="108" w:type="dxa"/>
          </w:tblCellMar>
        </w:tblPrEx>
        <w:trPr>
          <w:trHeight w:val="281" w:hRule="atLeast"/>
        </w:trPr>
        <w:tc>
          <w:tcPr>
            <w:tcW w:w="5639" w:type="dxa"/>
            <w:gridSpan w:val="5"/>
            <w:shd w:val="clear" w:color="auto" w:fill="auto"/>
            <w:vAlign w:val="center"/>
          </w:tcPr>
          <w:p>
            <w:pPr>
              <w:widowControl/>
              <w:spacing w:line="240" w:lineRule="exact"/>
              <w:jc w:val="left"/>
              <w:rPr>
                <w:rFonts w:ascii="宋体" w:hAnsi="宋体" w:eastAsia="宋体" w:cs="宋体"/>
                <w:kern w:val="0"/>
                <w:sz w:val="18"/>
                <w:szCs w:val="18"/>
              </w:rPr>
            </w:pPr>
          </w:p>
        </w:tc>
        <w:tc>
          <w:tcPr>
            <w:tcW w:w="1134" w:type="dxa"/>
            <w:gridSpan w:val="2"/>
            <w:shd w:val="clear" w:color="000000" w:fill="FFFFFF"/>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表    号：</w:t>
            </w:r>
          </w:p>
        </w:tc>
        <w:tc>
          <w:tcPr>
            <w:tcW w:w="2691" w:type="dxa"/>
            <w:gridSpan w:val="4"/>
            <w:shd w:val="clear" w:color="000000" w:fill="FFFFFF"/>
            <w:vAlign w:val="center"/>
          </w:tcPr>
          <w:p>
            <w:pPr>
              <w:widowControl/>
              <w:spacing w:line="240" w:lineRule="exact"/>
              <w:jc w:val="right"/>
              <w:rPr>
                <w:rFonts w:ascii="宋体" w:hAnsi="宋体" w:eastAsia="宋体" w:cs="宋体"/>
                <w:kern w:val="0"/>
                <w:sz w:val="18"/>
                <w:szCs w:val="18"/>
              </w:rPr>
            </w:pPr>
            <w:r>
              <w:rPr>
                <w:rFonts w:hint="eastAsia" w:ascii="宋体" w:hAnsi="宋体" w:eastAsia="宋体" w:cs="宋体"/>
                <w:kern w:val="0"/>
                <w:sz w:val="18"/>
                <w:szCs w:val="18"/>
              </w:rPr>
              <w:t>Ｇ１０３－3表</w:t>
            </w:r>
          </w:p>
        </w:tc>
      </w:tr>
      <w:tr>
        <w:tblPrEx>
          <w:tblBorders>
            <w:top w:val="single" w:color="auto" w:sz="8" w:space="0"/>
            <w:left w:val="none" w:color="auto" w:sz="0" w:space="0"/>
            <w:bottom w:val="single" w:color="auto" w:sz="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tblHeader/>
        </w:trPr>
        <w:tc>
          <w:tcPr>
            <w:tcW w:w="3489" w:type="dxa"/>
            <w:gridSpan w:val="2"/>
            <w:vMerge w:val="restart"/>
            <w:tcBorders>
              <w:top w:val="single" w:color="auto" w:sz="8" w:space="0"/>
            </w:tcBorders>
            <w:vAlign w:val="center"/>
          </w:tcPr>
          <w:p>
            <w:pPr>
              <w:tabs>
                <w:tab w:val="left" w:pos="426"/>
              </w:tabs>
              <w:adjustRightInd w:val="0"/>
              <w:spacing w:line="280" w:lineRule="exact"/>
              <w:ind w:right="-51"/>
              <w:jc w:val="center"/>
              <w:rPr>
                <w:rFonts w:ascii="宋体" w:hAnsi="宋体" w:eastAsia="宋体" w:cs="Times New Roman"/>
                <w:sz w:val="18"/>
                <w:szCs w:val="18"/>
              </w:rPr>
            </w:pPr>
            <w:r>
              <w:rPr>
                <w:rFonts w:hint="eastAsia" w:ascii="宋体" w:hAnsi="宋体" w:eastAsia="宋体" w:cs="Times New Roman"/>
                <w:sz w:val="18"/>
                <w:szCs w:val="18"/>
              </w:rPr>
              <w:t>指标名称</w:t>
            </w:r>
          </w:p>
        </w:tc>
        <w:tc>
          <w:tcPr>
            <w:tcW w:w="1762" w:type="dxa"/>
            <w:gridSpan w:val="2"/>
            <w:vMerge w:val="restart"/>
            <w:tcBorders>
              <w:top w:val="single" w:color="auto" w:sz="8" w:space="0"/>
            </w:tcBorders>
            <w:vAlign w:val="center"/>
          </w:tcPr>
          <w:p>
            <w:pPr>
              <w:tabs>
                <w:tab w:val="left" w:pos="426"/>
              </w:tabs>
              <w:adjustRightInd w:val="0"/>
              <w:spacing w:line="280" w:lineRule="exact"/>
              <w:ind w:right="-51"/>
              <w:jc w:val="center"/>
              <w:rPr>
                <w:rFonts w:ascii="宋体" w:hAnsi="宋体" w:eastAsia="宋体" w:cs="Times New Roman"/>
                <w:spacing w:val="-6"/>
                <w:sz w:val="18"/>
                <w:szCs w:val="18"/>
              </w:rPr>
            </w:pPr>
            <w:r>
              <w:rPr>
                <w:rFonts w:hint="eastAsia" w:ascii="宋体" w:hAnsi="宋体" w:eastAsia="宋体" w:cs="Times New Roman"/>
                <w:spacing w:val="-6"/>
                <w:sz w:val="18"/>
                <w:szCs w:val="18"/>
              </w:rPr>
              <w:t>计量单位</w:t>
            </w:r>
          </w:p>
        </w:tc>
        <w:tc>
          <w:tcPr>
            <w:tcW w:w="962" w:type="dxa"/>
            <w:gridSpan w:val="2"/>
            <w:vMerge w:val="restart"/>
            <w:tcBorders>
              <w:top w:val="single" w:color="auto" w:sz="8" w:space="0"/>
            </w:tcBorders>
            <w:vAlign w:val="center"/>
          </w:tcPr>
          <w:p>
            <w:pPr>
              <w:tabs>
                <w:tab w:val="left" w:pos="426"/>
              </w:tabs>
              <w:adjustRightInd w:val="0"/>
              <w:spacing w:line="280" w:lineRule="exact"/>
              <w:ind w:right="-51"/>
              <w:jc w:val="center"/>
              <w:rPr>
                <w:rFonts w:ascii="宋体" w:hAnsi="宋体" w:eastAsia="宋体" w:cs="Times New Roman"/>
                <w:sz w:val="18"/>
                <w:szCs w:val="18"/>
              </w:rPr>
            </w:pPr>
            <w:r>
              <w:rPr>
                <w:rFonts w:hint="eastAsia" w:ascii="宋体" w:hAnsi="宋体" w:eastAsia="宋体" w:cs="Times New Roman"/>
                <w:sz w:val="18"/>
                <w:szCs w:val="18"/>
              </w:rPr>
              <w:t>代码</w:t>
            </w:r>
          </w:p>
        </w:tc>
        <w:tc>
          <w:tcPr>
            <w:tcW w:w="3251" w:type="dxa"/>
            <w:gridSpan w:val="5"/>
            <w:tcBorders>
              <w:top w:val="single" w:color="auto" w:sz="8" w:space="0"/>
            </w:tcBorders>
            <w:vAlign w:val="bottom"/>
          </w:tcPr>
          <w:p>
            <w:pPr>
              <w:tabs>
                <w:tab w:val="left" w:pos="426"/>
              </w:tabs>
              <w:adjustRightInd w:val="0"/>
              <w:spacing w:line="280" w:lineRule="exact"/>
              <w:ind w:right="-51"/>
              <w:jc w:val="center"/>
              <w:rPr>
                <w:rFonts w:ascii="宋体" w:hAnsi="宋体" w:eastAsia="宋体" w:cs="Times New Roman"/>
                <w:sz w:val="18"/>
                <w:szCs w:val="18"/>
              </w:rPr>
            </w:pPr>
            <w:r>
              <w:rPr>
                <w:rFonts w:hint="eastAsia" w:ascii="宋体" w:hAnsi="宋体" w:eastAsia="宋体" w:cs="Times New Roman"/>
                <w:sz w:val="18"/>
                <w:szCs w:val="18"/>
              </w:rPr>
              <w:t>本年实际</w:t>
            </w:r>
          </w:p>
        </w:tc>
      </w:tr>
      <w:tr>
        <w:tblPrEx>
          <w:tblBorders>
            <w:top w:val="single" w:color="auto" w:sz="8" w:space="0"/>
            <w:left w:val="none" w:color="auto" w:sz="0" w:space="0"/>
            <w:bottom w:val="single" w:color="auto" w:sz="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tblHeader/>
        </w:trPr>
        <w:tc>
          <w:tcPr>
            <w:tcW w:w="3489" w:type="dxa"/>
            <w:gridSpan w:val="2"/>
            <w:vMerge w:val="continue"/>
            <w:tcBorders>
              <w:top w:val="single" w:color="auto" w:sz="2" w:space="0"/>
            </w:tcBorders>
            <w:vAlign w:val="center"/>
          </w:tcPr>
          <w:p>
            <w:pPr>
              <w:adjustRightInd w:val="0"/>
              <w:spacing w:line="280" w:lineRule="exact"/>
              <w:jc w:val="center"/>
              <w:rPr>
                <w:rFonts w:ascii="Calibri" w:hAnsi="Calibri" w:eastAsia="宋体" w:cs="Times New Roman"/>
                <w:sz w:val="18"/>
                <w:szCs w:val="18"/>
              </w:rPr>
            </w:pPr>
          </w:p>
        </w:tc>
        <w:tc>
          <w:tcPr>
            <w:tcW w:w="1762" w:type="dxa"/>
            <w:gridSpan w:val="2"/>
            <w:vMerge w:val="continue"/>
            <w:tcBorders>
              <w:top w:val="single" w:color="auto" w:sz="2" w:space="0"/>
            </w:tcBorders>
            <w:vAlign w:val="center"/>
          </w:tcPr>
          <w:p>
            <w:pPr>
              <w:adjustRightInd w:val="0"/>
              <w:spacing w:line="280" w:lineRule="exact"/>
              <w:jc w:val="center"/>
              <w:rPr>
                <w:rFonts w:ascii="Calibri" w:hAnsi="Calibri" w:eastAsia="宋体" w:cs="Times New Roman"/>
                <w:sz w:val="18"/>
                <w:szCs w:val="18"/>
              </w:rPr>
            </w:pPr>
          </w:p>
        </w:tc>
        <w:tc>
          <w:tcPr>
            <w:tcW w:w="962" w:type="dxa"/>
            <w:gridSpan w:val="2"/>
            <w:vMerge w:val="continue"/>
            <w:tcBorders>
              <w:top w:val="single" w:color="auto" w:sz="2" w:space="0"/>
            </w:tcBorders>
            <w:vAlign w:val="center"/>
          </w:tcPr>
          <w:p>
            <w:pPr>
              <w:adjustRightInd w:val="0"/>
              <w:spacing w:line="280" w:lineRule="exact"/>
              <w:jc w:val="center"/>
              <w:rPr>
                <w:rFonts w:ascii="Calibri" w:hAnsi="Calibri" w:eastAsia="宋体" w:cs="Times New Roman"/>
                <w:sz w:val="18"/>
                <w:szCs w:val="18"/>
              </w:rPr>
            </w:pPr>
          </w:p>
        </w:tc>
        <w:tc>
          <w:tcPr>
            <w:tcW w:w="1620" w:type="dxa"/>
            <w:gridSpan w:val="3"/>
            <w:tcBorders>
              <w:top w:val="single" w:color="auto" w:sz="2" w:space="0"/>
            </w:tcBorders>
            <w:vAlign w:val="center"/>
          </w:tcPr>
          <w:p>
            <w:pPr>
              <w:adjustRightInd w:val="0"/>
              <w:spacing w:line="280" w:lineRule="exact"/>
              <w:jc w:val="center"/>
              <w:rPr>
                <w:rFonts w:ascii="宋体" w:hAnsi="宋体" w:eastAsia="宋体" w:cs="Times New Roman"/>
                <w:sz w:val="18"/>
                <w:szCs w:val="18"/>
              </w:rPr>
            </w:pPr>
            <w:r>
              <w:rPr>
                <w:rFonts w:hint="eastAsia" w:ascii="宋体" w:hAnsi="宋体" w:eastAsia="宋体" w:cs="Times New Roman"/>
                <w:sz w:val="18"/>
                <w:szCs w:val="18"/>
              </w:rPr>
              <w:t>工业锅炉</w:t>
            </w:r>
            <w:r>
              <w:rPr>
                <w:rFonts w:ascii="宋体" w:hAnsi="宋体" w:eastAsia="宋体" w:cs="Times New Roman"/>
                <w:sz w:val="18"/>
                <w:szCs w:val="18"/>
              </w:rPr>
              <w:t>1</w:t>
            </w:r>
          </w:p>
        </w:tc>
        <w:tc>
          <w:tcPr>
            <w:tcW w:w="1631" w:type="dxa"/>
            <w:gridSpan w:val="2"/>
            <w:tcBorders>
              <w:top w:val="single" w:color="auto" w:sz="2" w:space="0"/>
            </w:tcBorders>
            <w:vAlign w:val="center"/>
          </w:tcPr>
          <w:p>
            <w:pPr>
              <w:adjustRightInd w:val="0"/>
              <w:spacing w:line="280" w:lineRule="exact"/>
              <w:jc w:val="center"/>
              <w:rPr>
                <w:rFonts w:ascii="宋体" w:hAnsi="宋体" w:eastAsia="宋体" w:cs="Times New Roman"/>
                <w:sz w:val="18"/>
                <w:szCs w:val="18"/>
              </w:rPr>
            </w:pPr>
            <w:r>
              <w:rPr>
                <w:rFonts w:hint="eastAsia" w:ascii="宋体" w:hAnsi="宋体" w:eastAsia="宋体" w:cs="Times New Roman"/>
                <w:sz w:val="18"/>
                <w:szCs w:val="18"/>
              </w:rPr>
              <w:t>工业锅炉</w:t>
            </w:r>
            <w:r>
              <w:rPr>
                <w:rFonts w:ascii="宋体" w:hAnsi="宋体" w:eastAsia="宋体" w:cs="Times New Roman"/>
                <w:sz w:val="18"/>
                <w:szCs w:val="18"/>
              </w:rPr>
              <w:t>2</w:t>
            </w:r>
          </w:p>
        </w:tc>
      </w:tr>
      <w:tr>
        <w:tblPrEx>
          <w:tblBorders>
            <w:top w:val="single" w:color="auto" w:sz="8" w:space="0"/>
            <w:left w:val="none" w:color="auto" w:sz="0" w:space="0"/>
            <w:bottom w:val="single" w:color="auto" w:sz="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tblHeader/>
        </w:trPr>
        <w:tc>
          <w:tcPr>
            <w:tcW w:w="3489" w:type="dxa"/>
            <w:gridSpan w:val="2"/>
            <w:tcBorders>
              <w:bottom w:val="single" w:color="auto" w:sz="2" w:space="0"/>
            </w:tcBorders>
            <w:vAlign w:val="center"/>
          </w:tcPr>
          <w:p>
            <w:pPr>
              <w:adjustRightInd w:val="0"/>
              <w:spacing w:line="280" w:lineRule="exact"/>
              <w:jc w:val="center"/>
              <w:rPr>
                <w:rFonts w:ascii="Calibri" w:hAnsi="Calibri" w:eastAsia="宋体" w:cs="Times New Roman"/>
                <w:sz w:val="18"/>
                <w:szCs w:val="18"/>
              </w:rPr>
            </w:pPr>
            <w:r>
              <w:rPr>
                <w:rFonts w:hint="eastAsia" w:ascii="Calibri" w:hAnsi="Calibri" w:eastAsia="宋体" w:cs="Times New Roman"/>
                <w:sz w:val="18"/>
                <w:szCs w:val="18"/>
              </w:rPr>
              <w:t>甲</w:t>
            </w:r>
          </w:p>
        </w:tc>
        <w:tc>
          <w:tcPr>
            <w:tcW w:w="1762" w:type="dxa"/>
            <w:gridSpan w:val="2"/>
            <w:tcBorders>
              <w:bottom w:val="single" w:color="auto" w:sz="2" w:space="0"/>
            </w:tcBorders>
            <w:vAlign w:val="center"/>
          </w:tcPr>
          <w:p>
            <w:pPr>
              <w:adjustRightInd w:val="0"/>
              <w:spacing w:line="280" w:lineRule="exact"/>
              <w:jc w:val="center"/>
              <w:rPr>
                <w:rFonts w:ascii="Calibri" w:hAnsi="Calibri" w:eastAsia="宋体" w:cs="Times New Roman"/>
                <w:sz w:val="18"/>
                <w:szCs w:val="18"/>
              </w:rPr>
            </w:pPr>
            <w:r>
              <w:rPr>
                <w:rFonts w:hint="eastAsia" w:ascii="Calibri" w:hAnsi="Calibri" w:eastAsia="宋体" w:cs="Times New Roman"/>
                <w:sz w:val="18"/>
                <w:szCs w:val="18"/>
              </w:rPr>
              <w:t>乙</w:t>
            </w:r>
          </w:p>
        </w:tc>
        <w:tc>
          <w:tcPr>
            <w:tcW w:w="962" w:type="dxa"/>
            <w:gridSpan w:val="2"/>
            <w:tcBorders>
              <w:bottom w:val="single" w:color="auto" w:sz="2" w:space="0"/>
            </w:tcBorders>
            <w:vAlign w:val="center"/>
          </w:tcPr>
          <w:p>
            <w:pPr>
              <w:adjustRightInd w:val="0"/>
              <w:spacing w:line="280" w:lineRule="exact"/>
              <w:jc w:val="center"/>
              <w:rPr>
                <w:rFonts w:ascii="Calibri" w:hAnsi="Calibri" w:eastAsia="宋体" w:cs="Times New Roman"/>
                <w:sz w:val="18"/>
                <w:szCs w:val="18"/>
              </w:rPr>
            </w:pPr>
            <w:r>
              <w:rPr>
                <w:rFonts w:hint="eastAsia" w:ascii="Calibri" w:hAnsi="Calibri" w:eastAsia="宋体" w:cs="Times New Roman"/>
                <w:sz w:val="18"/>
                <w:szCs w:val="18"/>
              </w:rPr>
              <w:t>丙</w:t>
            </w:r>
          </w:p>
        </w:tc>
        <w:tc>
          <w:tcPr>
            <w:tcW w:w="1620" w:type="dxa"/>
            <w:gridSpan w:val="3"/>
            <w:tcBorders>
              <w:bottom w:val="single" w:color="auto" w:sz="2" w:space="0"/>
            </w:tcBorders>
            <w:vAlign w:val="center"/>
          </w:tcPr>
          <w:p>
            <w:pPr>
              <w:adjustRightInd w:val="0"/>
              <w:spacing w:line="280" w:lineRule="exact"/>
              <w:jc w:val="center"/>
              <w:rPr>
                <w:rFonts w:ascii="宋体" w:hAnsi="宋体" w:eastAsia="宋体" w:cs="Times New Roman"/>
                <w:sz w:val="18"/>
                <w:szCs w:val="18"/>
              </w:rPr>
            </w:pPr>
            <w:r>
              <w:rPr>
                <w:rFonts w:ascii="宋体" w:hAnsi="宋体" w:eastAsia="宋体" w:cs="Times New Roman"/>
                <w:sz w:val="18"/>
                <w:szCs w:val="18"/>
              </w:rPr>
              <w:t>1</w:t>
            </w:r>
          </w:p>
        </w:tc>
        <w:tc>
          <w:tcPr>
            <w:tcW w:w="1631" w:type="dxa"/>
            <w:gridSpan w:val="2"/>
            <w:tcBorders>
              <w:bottom w:val="single" w:color="auto" w:sz="2" w:space="0"/>
            </w:tcBorders>
            <w:vAlign w:val="center"/>
          </w:tcPr>
          <w:p>
            <w:pPr>
              <w:adjustRightInd w:val="0"/>
              <w:spacing w:line="280" w:lineRule="exact"/>
              <w:jc w:val="center"/>
              <w:rPr>
                <w:rFonts w:ascii="宋体" w:hAnsi="宋体" w:eastAsia="宋体" w:cs="Times New Roman"/>
                <w:sz w:val="18"/>
                <w:szCs w:val="18"/>
              </w:rPr>
            </w:pPr>
            <w:r>
              <w:rPr>
                <w:rFonts w:ascii="宋体" w:hAnsi="宋体" w:eastAsia="宋体" w:cs="Times New Roman"/>
                <w:sz w:val="18"/>
                <w:szCs w:val="18"/>
              </w:rPr>
              <w:t>2</w:t>
            </w:r>
          </w:p>
        </w:tc>
      </w:tr>
      <w:tr>
        <w:tblPrEx>
          <w:tblBorders>
            <w:top w:val="single" w:color="auto" w:sz="8" w:space="0"/>
            <w:left w:val="none" w:color="auto" w:sz="0" w:space="0"/>
            <w:bottom w:val="single" w:color="auto" w:sz="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3489" w:type="dxa"/>
            <w:gridSpan w:val="2"/>
            <w:tcBorders>
              <w:top w:val="single" w:color="auto" w:sz="2" w:space="0"/>
              <w:bottom w:val="single" w:color="auto" w:sz="2" w:space="0"/>
            </w:tcBorders>
            <w:vAlign w:val="center"/>
          </w:tcPr>
          <w:p>
            <w:pPr>
              <w:adjustRightInd w:val="0"/>
              <w:spacing w:line="280" w:lineRule="exact"/>
              <w:jc w:val="left"/>
              <w:rPr>
                <w:rFonts w:ascii="宋体" w:hAnsi="宋体" w:eastAsia="宋体" w:cs="Times New Roman"/>
                <w:sz w:val="18"/>
                <w:szCs w:val="18"/>
              </w:rPr>
            </w:pPr>
            <w:r>
              <w:rPr>
                <w:rFonts w:hint="eastAsia" w:ascii="宋体" w:hAnsi="宋体" w:eastAsia="宋体" w:cs="Times New Roman"/>
                <w:sz w:val="18"/>
                <w:szCs w:val="18"/>
              </w:rPr>
              <w:t>一、</w:t>
            </w:r>
            <w:r>
              <w:rPr>
                <w:rFonts w:ascii="宋体" w:hAnsi="宋体" w:eastAsia="宋体" w:cs="Times New Roman"/>
                <w:sz w:val="18"/>
                <w:szCs w:val="18"/>
              </w:rPr>
              <w:t>基本信息</w:t>
            </w:r>
          </w:p>
        </w:tc>
        <w:tc>
          <w:tcPr>
            <w:tcW w:w="1762" w:type="dxa"/>
            <w:gridSpan w:val="2"/>
            <w:tcBorders>
              <w:top w:val="single" w:color="auto" w:sz="2" w:space="0"/>
              <w:bottom w:val="single" w:color="auto" w:sz="2" w:space="0"/>
            </w:tcBorders>
            <w:vAlign w:val="center"/>
          </w:tcPr>
          <w:p>
            <w:pPr>
              <w:adjustRightInd w:val="0"/>
              <w:spacing w:line="280" w:lineRule="exact"/>
              <w:jc w:val="center"/>
              <w:rPr>
                <w:rFonts w:ascii="Calibri" w:hAnsi="Calibri" w:eastAsia="宋体" w:cs="Times New Roman"/>
                <w:sz w:val="18"/>
                <w:szCs w:val="18"/>
              </w:rPr>
            </w:pPr>
            <w:r>
              <w:rPr>
                <w:rFonts w:hint="eastAsia" w:ascii="Calibri" w:hAnsi="宋体" w:eastAsia="宋体" w:cs="Times New Roman"/>
                <w:sz w:val="18"/>
                <w:szCs w:val="18"/>
              </w:rPr>
              <w:t>—</w:t>
            </w:r>
          </w:p>
        </w:tc>
        <w:tc>
          <w:tcPr>
            <w:tcW w:w="962" w:type="dxa"/>
            <w:gridSpan w:val="2"/>
            <w:tcBorders>
              <w:top w:val="single" w:color="auto" w:sz="2" w:space="0"/>
              <w:bottom w:val="single" w:color="auto" w:sz="2" w:space="0"/>
            </w:tcBorders>
            <w:vAlign w:val="center"/>
          </w:tcPr>
          <w:p>
            <w:pPr>
              <w:adjustRightInd w:val="0"/>
              <w:spacing w:line="280" w:lineRule="exact"/>
              <w:jc w:val="center"/>
              <w:rPr>
                <w:rFonts w:ascii="Calibri" w:hAnsi="Calibri" w:eastAsia="宋体" w:cs="Times New Roman"/>
                <w:sz w:val="18"/>
                <w:szCs w:val="18"/>
              </w:rPr>
            </w:pPr>
            <w:r>
              <w:rPr>
                <w:rFonts w:hint="eastAsia" w:ascii="Calibri" w:hAnsi="宋体" w:eastAsia="宋体" w:cs="Times New Roman"/>
                <w:sz w:val="18"/>
                <w:szCs w:val="18"/>
              </w:rPr>
              <w:t>—</w:t>
            </w:r>
          </w:p>
        </w:tc>
        <w:tc>
          <w:tcPr>
            <w:tcW w:w="1620" w:type="dxa"/>
            <w:gridSpan w:val="3"/>
            <w:tcBorders>
              <w:top w:val="single" w:color="auto" w:sz="2" w:space="0"/>
              <w:bottom w:val="single" w:color="auto" w:sz="2" w:space="0"/>
            </w:tcBorders>
            <w:vAlign w:val="center"/>
          </w:tcPr>
          <w:p>
            <w:pPr>
              <w:adjustRightInd w:val="0"/>
              <w:spacing w:line="280" w:lineRule="exact"/>
              <w:jc w:val="center"/>
              <w:rPr>
                <w:rFonts w:ascii="Calibri" w:hAnsi="Calibri" w:eastAsia="宋体" w:cs="Times New Roman"/>
                <w:sz w:val="18"/>
                <w:szCs w:val="18"/>
              </w:rPr>
            </w:pPr>
          </w:p>
        </w:tc>
        <w:tc>
          <w:tcPr>
            <w:tcW w:w="1631" w:type="dxa"/>
            <w:gridSpan w:val="2"/>
            <w:tcBorders>
              <w:top w:val="single" w:color="auto" w:sz="2" w:space="0"/>
              <w:bottom w:val="single" w:color="auto" w:sz="2" w:space="0"/>
            </w:tcBorders>
            <w:vAlign w:val="center"/>
          </w:tcPr>
          <w:p>
            <w:pPr>
              <w:adjustRightInd w:val="0"/>
              <w:spacing w:line="280" w:lineRule="exact"/>
              <w:jc w:val="center"/>
              <w:rPr>
                <w:rFonts w:ascii="Calibri" w:hAnsi="Calibri" w:eastAsia="宋体" w:cs="Times New Roman"/>
                <w:sz w:val="18"/>
                <w:szCs w:val="18"/>
              </w:rPr>
            </w:pPr>
          </w:p>
        </w:tc>
      </w:tr>
      <w:tr>
        <w:tblPrEx>
          <w:tblBorders>
            <w:top w:val="single" w:color="auto" w:sz="8" w:space="0"/>
            <w:left w:val="none" w:color="auto" w:sz="0" w:space="0"/>
            <w:bottom w:val="single" w:color="auto" w:sz="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3489" w:type="dxa"/>
            <w:gridSpan w:val="2"/>
            <w:tcBorders>
              <w:top w:val="single" w:color="auto" w:sz="2" w:space="0"/>
              <w:bottom w:val="single" w:color="auto" w:sz="2" w:space="0"/>
            </w:tcBorders>
            <w:vAlign w:val="center"/>
          </w:tcPr>
          <w:p>
            <w:pPr>
              <w:adjustRightInd w:val="0"/>
              <w:spacing w:line="280" w:lineRule="exact"/>
              <w:ind w:left="315" w:leftChars="150"/>
              <w:rPr>
                <w:rFonts w:ascii="Calibri" w:hAnsi="Calibri" w:eastAsia="宋体" w:cs="Times New Roman"/>
                <w:sz w:val="18"/>
                <w:szCs w:val="18"/>
              </w:rPr>
            </w:pPr>
            <w:r>
              <w:rPr>
                <w:rFonts w:hint="eastAsia" w:ascii="Calibri" w:hAnsi="Calibri" w:eastAsia="宋体" w:cs="Times New Roman"/>
                <w:sz w:val="18"/>
                <w:szCs w:val="18"/>
              </w:rPr>
              <w:t>工业锅炉编号</w:t>
            </w:r>
          </w:p>
        </w:tc>
        <w:tc>
          <w:tcPr>
            <w:tcW w:w="1762" w:type="dxa"/>
            <w:gridSpan w:val="2"/>
            <w:tcBorders>
              <w:top w:val="single" w:color="auto" w:sz="2" w:space="0"/>
              <w:bottom w:val="single" w:color="auto" w:sz="2" w:space="0"/>
            </w:tcBorders>
            <w:vAlign w:val="center"/>
          </w:tcPr>
          <w:p>
            <w:pPr>
              <w:adjustRightInd w:val="0"/>
              <w:spacing w:line="280" w:lineRule="exact"/>
              <w:jc w:val="center"/>
              <w:rPr>
                <w:rFonts w:ascii="Calibri" w:hAnsi="Calibri" w:eastAsia="宋体" w:cs="Times New Roman"/>
                <w:sz w:val="18"/>
                <w:szCs w:val="18"/>
              </w:rPr>
            </w:pPr>
            <w:r>
              <w:rPr>
                <w:rFonts w:hint="eastAsia" w:ascii="Calibri" w:hAnsi="宋体" w:eastAsia="宋体" w:cs="Times New Roman"/>
                <w:sz w:val="18"/>
                <w:szCs w:val="18"/>
              </w:rPr>
              <w:t>—</w:t>
            </w:r>
          </w:p>
        </w:tc>
        <w:tc>
          <w:tcPr>
            <w:tcW w:w="962" w:type="dxa"/>
            <w:gridSpan w:val="2"/>
            <w:tcBorders>
              <w:top w:val="single" w:color="auto" w:sz="2" w:space="0"/>
              <w:bottom w:val="single" w:color="auto" w:sz="2" w:space="0"/>
            </w:tcBorders>
            <w:vAlign w:val="center"/>
          </w:tcPr>
          <w:p>
            <w:pPr>
              <w:adjustRightInd w:val="0"/>
              <w:spacing w:line="280" w:lineRule="exact"/>
              <w:jc w:val="center"/>
              <w:rPr>
                <w:rFonts w:ascii="宋体" w:hAnsi="宋体" w:eastAsia="宋体" w:cs="Times New Roman"/>
                <w:sz w:val="18"/>
                <w:szCs w:val="18"/>
              </w:rPr>
            </w:pPr>
            <w:r>
              <w:rPr>
                <w:rFonts w:hint="eastAsia" w:ascii="宋体" w:hAnsi="宋体" w:eastAsia="宋体" w:cs="Times New Roman"/>
                <w:sz w:val="18"/>
                <w:szCs w:val="18"/>
              </w:rPr>
              <w:t>0</w:t>
            </w:r>
            <w:r>
              <w:rPr>
                <w:rFonts w:ascii="宋体" w:hAnsi="宋体" w:eastAsia="宋体" w:cs="Times New Roman"/>
                <w:sz w:val="18"/>
                <w:szCs w:val="18"/>
              </w:rPr>
              <w:t>1</w:t>
            </w:r>
          </w:p>
        </w:tc>
        <w:tc>
          <w:tcPr>
            <w:tcW w:w="1620" w:type="dxa"/>
            <w:gridSpan w:val="3"/>
            <w:tcBorders>
              <w:top w:val="single" w:color="auto" w:sz="2" w:space="0"/>
              <w:bottom w:val="single" w:color="auto" w:sz="2" w:space="0"/>
            </w:tcBorders>
            <w:vAlign w:val="center"/>
          </w:tcPr>
          <w:p>
            <w:pPr>
              <w:adjustRightInd w:val="0"/>
              <w:spacing w:line="280" w:lineRule="exact"/>
              <w:jc w:val="center"/>
              <w:rPr>
                <w:rFonts w:ascii="Calibri" w:hAnsi="Calibri" w:eastAsia="宋体" w:cs="Times New Roman"/>
                <w:sz w:val="18"/>
                <w:szCs w:val="18"/>
              </w:rPr>
            </w:pPr>
          </w:p>
        </w:tc>
        <w:tc>
          <w:tcPr>
            <w:tcW w:w="1631" w:type="dxa"/>
            <w:gridSpan w:val="2"/>
            <w:tcBorders>
              <w:top w:val="single" w:color="auto" w:sz="2" w:space="0"/>
              <w:bottom w:val="single" w:color="auto" w:sz="2" w:space="0"/>
            </w:tcBorders>
            <w:vAlign w:val="center"/>
          </w:tcPr>
          <w:p>
            <w:pPr>
              <w:adjustRightInd w:val="0"/>
              <w:spacing w:line="280" w:lineRule="exact"/>
              <w:jc w:val="center"/>
              <w:rPr>
                <w:rFonts w:ascii="Calibri" w:hAnsi="Calibri" w:eastAsia="宋体" w:cs="Times New Roman"/>
                <w:sz w:val="18"/>
                <w:szCs w:val="18"/>
              </w:rPr>
            </w:pPr>
          </w:p>
        </w:tc>
      </w:tr>
      <w:tr>
        <w:tblPrEx>
          <w:tblBorders>
            <w:top w:val="single" w:color="auto" w:sz="8" w:space="0"/>
            <w:left w:val="none" w:color="auto" w:sz="0" w:space="0"/>
            <w:bottom w:val="single" w:color="auto" w:sz="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3489" w:type="dxa"/>
            <w:gridSpan w:val="2"/>
            <w:tcBorders>
              <w:top w:val="single" w:color="auto" w:sz="2" w:space="0"/>
              <w:bottom w:val="single" w:color="auto" w:sz="2" w:space="0"/>
            </w:tcBorders>
            <w:vAlign w:val="center"/>
          </w:tcPr>
          <w:p>
            <w:pPr>
              <w:adjustRightInd w:val="0"/>
              <w:spacing w:line="280" w:lineRule="exact"/>
              <w:ind w:left="315" w:leftChars="150"/>
              <w:rPr>
                <w:rFonts w:ascii="Calibri" w:hAnsi="Calibri" w:eastAsia="宋体" w:cs="Times New Roman"/>
                <w:sz w:val="18"/>
                <w:szCs w:val="18"/>
              </w:rPr>
            </w:pPr>
            <w:r>
              <w:rPr>
                <w:rFonts w:hint="eastAsia" w:ascii="Calibri" w:hAnsi="Calibri" w:eastAsia="宋体" w:cs="Times New Roman"/>
                <w:sz w:val="18"/>
                <w:szCs w:val="18"/>
              </w:rPr>
              <w:t>工业锅炉型号</w:t>
            </w:r>
          </w:p>
        </w:tc>
        <w:tc>
          <w:tcPr>
            <w:tcW w:w="1762" w:type="dxa"/>
            <w:gridSpan w:val="2"/>
            <w:tcBorders>
              <w:top w:val="single" w:color="auto" w:sz="2" w:space="0"/>
              <w:bottom w:val="single" w:color="auto" w:sz="2" w:space="0"/>
            </w:tcBorders>
            <w:vAlign w:val="center"/>
          </w:tcPr>
          <w:p>
            <w:pPr>
              <w:adjustRightInd w:val="0"/>
              <w:spacing w:line="280" w:lineRule="exact"/>
              <w:jc w:val="center"/>
              <w:rPr>
                <w:rFonts w:ascii="Calibri" w:hAnsi="宋体" w:eastAsia="宋体" w:cs="Times New Roman"/>
                <w:sz w:val="18"/>
                <w:szCs w:val="18"/>
              </w:rPr>
            </w:pPr>
            <w:r>
              <w:rPr>
                <w:rFonts w:hint="eastAsia" w:ascii="Calibri" w:hAnsi="宋体" w:eastAsia="宋体" w:cs="Times New Roman"/>
                <w:sz w:val="18"/>
                <w:szCs w:val="18"/>
              </w:rPr>
              <w:t>—</w:t>
            </w:r>
          </w:p>
        </w:tc>
        <w:tc>
          <w:tcPr>
            <w:tcW w:w="962" w:type="dxa"/>
            <w:gridSpan w:val="2"/>
            <w:tcBorders>
              <w:top w:val="single" w:color="auto" w:sz="2" w:space="0"/>
              <w:bottom w:val="single" w:color="auto" w:sz="2" w:space="0"/>
            </w:tcBorders>
            <w:vAlign w:val="center"/>
          </w:tcPr>
          <w:p>
            <w:pPr>
              <w:adjustRightInd w:val="0"/>
              <w:spacing w:line="280" w:lineRule="exact"/>
              <w:jc w:val="center"/>
              <w:rPr>
                <w:rFonts w:ascii="宋体" w:hAnsi="宋体" w:eastAsia="宋体" w:cs="Times New Roman"/>
                <w:sz w:val="18"/>
                <w:szCs w:val="18"/>
              </w:rPr>
            </w:pPr>
            <w:r>
              <w:rPr>
                <w:rFonts w:hint="eastAsia" w:ascii="宋体" w:hAnsi="宋体" w:eastAsia="宋体" w:cs="Times New Roman"/>
                <w:sz w:val="18"/>
                <w:szCs w:val="18"/>
              </w:rPr>
              <w:t>0</w:t>
            </w:r>
            <w:r>
              <w:rPr>
                <w:rFonts w:ascii="宋体" w:hAnsi="宋体" w:eastAsia="宋体" w:cs="Times New Roman"/>
                <w:sz w:val="18"/>
                <w:szCs w:val="18"/>
              </w:rPr>
              <w:t>2</w:t>
            </w:r>
          </w:p>
        </w:tc>
        <w:tc>
          <w:tcPr>
            <w:tcW w:w="1620" w:type="dxa"/>
            <w:gridSpan w:val="3"/>
            <w:tcBorders>
              <w:top w:val="single" w:color="auto" w:sz="2" w:space="0"/>
              <w:bottom w:val="single" w:color="auto" w:sz="2" w:space="0"/>
            </w:tcBorders>
            <w:vAlign w:val="center"/>
          </w:tcPr>
          <w:p>
            <w:pPr>
              <w:adjustRightInd w:val="0"/>
              <w:spacing w:line="280" w:lineRule="exact"/>
              <w:jc w:val="center"/>
              <w:rPr>
                <w:rFonts w:ascii="Calibri" w:hAnsi="Calibri" w:eastAsia="宋体" w:cs="Times New Roman"/>
                <w:sz w:val="18"/>
                <w:szCs w:val="18"/>
              </w:rPr>
            </w:pPr>
          </w:p>
        </w:tc>
        <w:tc>
          <w:tcPr>
            <w:tcW w:w="1631" w:type="dxa"/>
            <w:gridSpan w:val="2"/>
            <w:tcBorders>
              <w:top w:val="single" w:color="auto" w:sz="2" w:space="0"/>
              <w:bottom w:val="single" w:color="auto" w:sz="2" w:space="0"/>
            </w:tcBorders>
            <w:vAlign w:val="center"/>
          </w:tcPr>
          <w:p>
            <w:pPr>
              <w:adjustRightInd w:val="0"/>
              <w:spacing w:line="280" w:lineRule="exact"/>
              <w:jc w:val="center"/>
              <w:rPr>
                <w:rFonts w:ascii="Calibri" w:hAnsi="Calibri" w:eastAsia="宋体" w:cs="Times New Roman"/>
                <w:sz w:val="18"/>
                <w:szCs w:val="18"/>
              </w:rPr>
            </w:pPr>
          </w:p>
        </w:tc>
      </w:tr>
      <w:tr>
        <w:tblPrEx>
          <w:tblBorders>
            <w:top w:val="single" w:color="auto" w:sz="8" w:space="0"/>
            <w:left w:val="none" w:color="auto" w:sz="0" w:space="0"/>
            <w:bottom w:val="single" w:color="auto" w:sz="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3489" w:type="dxa"/>
            <w:gridSpan w:val="2"/>
            <w:tcBorders>
              <w:top w:val="single" w:color="auto" w:sz="2" w:space="0"/>
              <w:bottom w:val="single" w:color="auto" w:sz="2" w:space="0"/>
            </w:tcBorders>
            <w:vAlign w:val="center"/>
          </w:tcPr>
          <w:p>
            <w:pPr>
              <w:tabs>
                <w:tab w:val="left" w:pos="426"/>
              </w:tabs>
              <w:adjustRightInd w:val="0"/>
              <w:spacing w:line="280" w:lineRule="exact"/>
              <w:ind w:left="315" w:leftChars="150" w:right="-107" w:rightChars="-51"/>
              <w:rPr>
                <w:rFonts w:ascii="宋体" w:hAnsi="宋体" w:eastAsia="宋体" w:cs="Times New Roman"/>
                <w:spacing w:val="-6"/>
                <w:sz w:val="18"/>
                <w:szCs w:val="18"/>
              </w:rPr>
            </w:pPr>
            <w:r>
              <w:rPr>
                <w:rFonts w:hint="eastAsia" w:ascii="宋体" w:hAnsi="宋体" w:eastAsia="宋体" w:cs="Times New Roman"/>
                <w:spacing w:val="-6"/>
                <w:sz w:val="18"/>
                <w:szCs w:val="18"/>
              </w:rPr>
              <w:t>工业锅炉类型</w:t>
            </w:r>
          </w:p>
        </w:tc>
        <w:tc>
          <w:tcPr>
            <w:tcW w:w="1762" w:type="dxa"/>
            <w:gridSpan w:val="2"/>
            <w:tcBorders>
              <w:top w:val="single" w:color="auto" w:sz="2" w:space="0"/>
              <w:bottom w:val="single" w:color="auto" w:sz="2" w:space="0"/>
            </w:tcBorders>
            <w:vAlign w:val="center"/>
          </w:tcPr>
          <w:p>
            <w:pPr>
              <w:adjustRightInd w:val="0"/>
              <w:spacing w:line="280" w:lineRule="exact"/>
              <w:jc w:val="center"/>
              <w:rPr>
                <w:rFonts w:ascii="Calibri" w:hAnsi="Calibri" w:eastAsia="宋体" w:cs="Times New Roman"/>
                <w:sz w:val="18"/>
                <w:szCs w:val="18"/>
              </w:rPr>
            </w:pPr>
            <w:r>
              <w:rPr>
                <w:rFonts w:hint="eastAsia" w:ascii="Calibri" w:hAnsi="宋体" w:eastAsia="宋体" w:cs="Times New Roman"/>
                <w:sz w:val="18"/>
                <w:szCs w:val="18"/>
              </w:rPr>
              <w:t>—</w:t>
            </w:r>
          </w:p>
        </w:tc>
        <w:tc>
          <w:tcPr>
            <w:tcW w:w="962" w:type="dxa"/>
            <w:gridSpan w:val="2"/>
            <w:tcBorders>
              <w:top w:val="single" w:color="auto" w:sz="2" w:space="0"/>
              <w:bottom w:val="single" w:color="auto" w:sz="2" w:space="0"/>
            </w:tcBorders>
            <w:vAlign w:val="center"/>
          </w:tcPr>
          <w:p>
            <w:pPr>
              <w:adjustRightInd w:val="0"/>
              <w:spacing w:line="280" w:lineRule="exact"/>
              <w:jc w:val="center"/>
              <w:rPr>
                <w:rFonts w:ascii="宋体" w:hAnsi="宋体" w:eastAsia="宋体" w:cs="Times New Roman"/>
                <w:sz w:val="18"/>
                <w:szCs w:val="18"/>
              </w:rPr>
            </w:pPr>
            <w:r>
              <w:rPr>
                <w:rFonts w:hint="eastAsia" w:ascii="宋体" w:hAnsi="宋体" w:eastAsia="宋体" w:cs="Times New Roman"/>
                <w:sz w:val="18"/>
                <w:szCs w:val="18"/>
              </w:rPr>
              <w:t>0</w:t>
            </w:r>
            <w:r>
              <w:rPr>
                <w:rFonts w:ascii="宋体" w:hAnsi="宋体" w:eastAsia="宋体" w:cs="Times New Roman"/>
                <w:sz w:val="18"/>
                <w:szCs w:val="18"/>
              </w:rPr>
              <w:t>3</w:t>
            </w:r>
          </w:p>
        </w:tc>
        <w:tc>
          <w:tcPr>
            <w:tcW w:w="1620" w:type="dxa"/>
            <w:gridSpan w:val="3"/>
            <w:tcBorders>
              <w:top w:val="single" w:color="auto" w:sz="2" w:space="0"/>
              <w:bottom w:val="single" w:color="auto" w:sz="2" w:space="0"/>
            </w:tcBorders>
            <w:vAlign w:val="center"/>
          </w:tcPr>
          <w:p>
            <w:pPr>
              <w:adjustRightInd w:val="0"/>
              <w:spacing w:line="280" w:lineRule="exact"/>
              <w:jc w:val="center"/>
              <w:rPr>
                <w:rFonts w:ascii="Calibri" w:hAnsi="Calibri" w:eastAsia="宋体" w:cs="Times New Roman"/>
                <w:sz w:val="18"/>
                <w:szCs w:val="18"/>
              </w:rPr>
            </w:pPr>
          </w:p>
        </w:tc>
        <w:tc>
          <w:tcPr>
            <w:tcW w:w="1631" w:type="dxa"/>
            <w:gridSpan w:val="2"/>
            <w:tcBorders>
              <w:top w:val="single" w:color="auto" w:sz="2" w:space="0"/>
              <w:bottom w:val="single" w:color="auto" w:sz="2" w:space="0"/>
            </w:tcBorders>
            <w:vAlign w:val="center"/>
          </w:tcPr>
          <w:p>
            <w:pPr>
              <w:adjustRightInd w:val="0"/>
              <w:spacing w:line="280" w:lineRule="exact"/>
              <w:jc w:val="center"/>
              <w:rPr>
                <w:rFonts w:ascii="Calibri" w:hAnsi="Calibri" w:eastAsia="宋体" w:cs="Times New Roman"/>
                <w:sz w:val="18"/>
                <w:szCs w:val="18"/>
              </w:rPr>
            </w:pPr>
          </w:p>
        </w:tc>
      </w:tr>
      <w:tr>
        <w:tblPrEx>
          <w:tblBorders>
            <w:top w:val="single" w:color="auto" w:sz="8" w:space="0"/>
            <w:left w:val="none" w:color="auto" w:sz="0" w:space="0"/>
            <w:bottom w:val="single" w:color="auto" w:sz="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3489" w:type="dxa"/>
            <w:gridSpan w:val="2"/>
            <w:tcBorders>
              <w:top w:val="single" w:color="auto" w:sz="2" w:space="0"/>
              <w:bottom w:val="single" w:color="auto" w:sz="2" w:space="0"/>
            </w:tcBorders>
            <w:vAlign w:val="center"/>
          </w:tcPr>
          <w:p>
            <w:pPr>
              <w:tabs>
                <w:tab w:val="left" w:pos="426"/>
              </w:tabs>
              <w:adjustRightInd w:val="0"/>
              <w:spacing w:line="280" w:lineRule="exact"/>
              <w:ind w:left="315" w:leftChars="150" w:right="-107" w:rightChars="-51"/>
              <w:rPr>
                <w:rFonts w:ascii="宋体" w:hAnsi="宋体" w:eastAsia="宋体" w:cs="Times New Roman"/>
                <w:spacing w:val="-6"/>
                <w:sz w:val="18"/>
                <w:szCs w:val="18"/>
              </w:rPr>
            </w:pPr>
            <w:r>
              <w:rPr>
                <w:rFonts w:hint="eastAsia" w:ascii="宋体" w:hAnsi="宋体" w:eastAsia="宋体" w:cs="Times New Roman"/>
                <w:spacing w:val="-6"/>
                <w:sz w:val="18"/>
                <w:szCs w:val="18"/>
              </w:rPr>
              <w:t>工业锅炉用途</w:t>
            </w:r>
          </w:p>
        </w:tc>
        <w:tc>
          <w:tcPr>
            <w:tcW w:w="1762" w:type="dxa"/>
            <w:gridSpan w:val="2"/>
            <w:tcBorders>
              <w:top w:val="single" w:color="auto" w:sz="2" w:space="0"/>
              <w:bottom w:val="single" w:color="auto" w:sz="2" w:space="0"/>
            </w:tcBorders>
            <w:vAlign w:val="center"/>
          </w:tcPr>
          <w:p>
            <w:pPr>
              <w:adjustRightInd w:val="0"/>
              <w:spacing w:line="280" w:lineRule="exact"/>
              <w:jc w:val="center"/>
              <w:rPr>
                <w:rFonts w:ascii="Calibri" w:hAnsi="宋体" w:eastAsia="宋体" w:cs="Times New Roman"/>
                <w:sz w:val="18"/>
                <w:szCs w:val="18"/>
              </w:rPr>
            </w:pPr>
            <w:r>
              <w:rPr>
                <w:rFonts w:hint="eastAsia" w:ascii="Calibri" w:hAnsi="宋体" w:eastAsia="宋体" w:cs="Times New Roman"/>
                <w:sz w:val="18"/>
                <w:szCs w:val="18"/>
              </w:rPr>
              <w:t>—</w:t>
            </w:r>
          </w:p>
        </w:tc>
        <w:tc>
          <w:tcPr>
            <w:tcW w:w="962" w:type="dxa"/>
            <w:gridSpan w:val="2"/>
            <w:tcBorders>
              <w:top w:val="single" w:color="auto" w:sz="2" w:space="0"/>
              <w:bottom w:val="single" w:color="auto" w:sz="2" w:space="0"/>
            </w:tcBorders>
            <w:vAlign w:val="center"/>
          </w:tcPr>
          <w:p>
            <w:pPr>
              <w:adjustRightInd w:val="0"/>
              <w:spacing w:line="280" w:lineRule="exact"/>
              <w:jc w:val="center"/>
              <w:rPr>
                <w:rFonts w:ascii="宋体" w:hAnsi="宋体" w:eastAsia="宋体" w:cs="Times New Roman"/>
                <w:sz w:val="18"/>
                <w:szCs w:val="18"/>
              </w:rPr>
            </w:pPr>
            <w:r>
              <w:rPr>
                <w:rFonts w:hint="eastAsia" w:ascii="宋体" w:hAnsi="宋体" w:eastAsia="宋体" w:cs="Times New Roman"/>
                <w:sz w:val="18"/>
                <w:szCs w:val="18"/>
              </w:rPr>
              <w:t>0</w:t>
            </w:r>
            <w:r>
              <w:rPr>
                <w:rFonts w:ascii="宋体" w:hAnsi="宋体" w:eastAsia="宋体" w:cs="Times New Roman"/>
                <w:sz w:val="18"/>
                <w:szCs w:val="18"/>
              </w:rPr>
              <w:t>4</w:t>
            </w:r>
          </w:p>
        </w:tc>
        <w:tc>
          <w:tcPr>
            <w:tcW w:w="1620" w:type="dxa"/>
            <w:gridSpan w:val="3"/>
            <w:tcBorders>
              <w:top w:val="single" w:color="auto" w:sz="2" w:space="0"/>
              <w:bottom w:val="single" w:color="auto" w:sz="2" w:space="0"/>
            </w:tcBorders>
            <w:vAlign w:val="center"/>
          </w:tcPr>
          <w:p>
            <w:pPr>
              <w:adjustRightInd w:val="0"/>
              <w:spacing w:line="280" w:lineRule="exact"/>
              <w:jc w:val="center"/>
              <w:rPr>
                <w:rFonts w:ascii="Calibri" w:hAnsi="Calibri" w:eastAsia="宋体" w:cs="Times New Roman"/>
                <w:sz w:val="18"/>
                <w:szCs w:val="18"/>
              </w:rPr>
            </w:pPr>
          </w:p>
        </w:tc>
        <w:tc>
          <w:tcPr>
            <w:tcW w:w="1631" w:type="dxa"/>
            <w:gridSpan w:val="2"/>
            <w:tcBorders>
              <w:top w:val="single" w:color="auto" w:sz="2" w:space="0"/>
              <w:bottom w:val="single" w:color="auto" w:sz="2" w:space="0"/>
            </w:tcBorders>
            <w:vAlign w:val="center"/>
          </w:tcPr>
          <w:p>
            <w:pPr>
              <w:adjustRightInd w:val="0"/>
              <w:spacing w:line="280" w:lineRule="exact"/>
              <w:jc w:val="center"/>
              <w:rPr>
                <w:rFonts w:ascii="Calibri" w:hAnsi="Calibri" w:eastAsia="宋体" w:cs="Times New Roman"/>
                <w:sz w:val="18"/>
                <w:szCs w:val="18"/>
              </w:rPr>
            </w:pPr>
          </w:p>
        </w:tc>
      </w:tr>
      <w:tr>
        <w:tblPrEx>
          <w:tblBorders>
            <w:top w:val="single" w:color="auto" w:sz="8" w:space="0"/>
            <w:left w:val="none" w:color="auto" w:sz="0" w:space="0"/>
            <w:bottom w:val="single" w:color="auto" w:sz="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3489" w:type="dxa"/>
            <w:gridSpan w:val="2"/>
            <w:tcBorders>
              <w:top w:val="single" w:color="auto" w:sz="2" w:space="0"/>
              <w:bottom w:val="single" w:color="auto" w:sz="2" w:space="0"/>
            </w:tcBorders>
            <w:vAlign w:val="center"/>
          </w:tcPr>
          <w:p>
            <w:pPr>
              <w:adjustRightInd w:val="0"/>
              <w:spacing w:line="280" w:lineRule="exact"/>
              <w:ind w:left="315" w:leftChars="150"/>
              <w:rPr>
                <w:rFonts w:ascii="Calibri" w:hAnsi="Calibri" w:eastAsia="宋体" w:cs="Times New Roman"/>
                <w:sz w:val="18"/>
                <w:szCs w:val="18"/>
              </w:rPr>
            </w:pPr>
            <w:r>
              <w:rPr>
                <w:rFonts w:hint="eastAsia" w:ascii="Calibri" w:hAnsi="宋体" w:eastAsia="宋体" w:cs="Times New Roman"/>
                <w:spacing w:val="-6"/>
                <w:sz w:val="18"/>
                <w:szCs w:val="18"/>
              </w:rPr>
              <w:t>工业锅炉</w:t>
            </w:r>
            <w:r>
              <w:rPr>
                <w:rFonts w:hint="eastAsia" w:ascii="Calibri" w:hAnsi="Calibri" w:eastAsia="宋体" w:cs="Times New Roman"/>
                <w:sz w:val="18"/>
                <w:szCs w:val="18"/>
              </w:rPr>
              <w:t>额定出力</w:t>
            </w:r>
          </w:p>
        </w:tc>
        <w:tc>
          <w:tcPr>
            <w:tcW w:w="1762" w:type="dxa"/>
            <w:gridSpan w:val="2"/>
            <w:tcBorders>
              <w:top w:val="single" w:color="auto" w:sz="2" w:space="0"/>
              <w:bottom w:val="single" w:color="auto" w:sz="2" w:space="0"/>
            </w:tcBorders>
            <w:vAlign w:val="center"/>
          </w:tcPr>
          <w:p>
            <w:pPr>
              <w:adjustRightInd w:val="0"/>
              <w:spacing w:line="280" w:lineRule="exact"/>
              <w:jc w:val="center"/>
              <w:rPr>
                <w:rFonts w:ascii="Calibri" w:hAnsi="Calibri" w:eastAsia="宋体" w:cs="Times New Roman"/>
                <w:sz w:val="18"/>
                <w:szCs w:val="18"/>
              </w:rPr>
            </w:pPr>
            <w:r>
              <w:rPr>
                <w:rFonts w:hint="eastAsia" w:ascii="Calibri" w:hAnsi="Calibri" w:eastAsia="宋体" w:cs="Times New Roman"/>
                <w:sz w:val="18"/>
                <w:szCs w:val="18"/>
              </w:rPr>
              <w:t>蒸吨</w:t>
            </w:r>
            <w:r>
              <w:rPr>
                <w:rFonts w:ascii="Calibri" w:hAnsi="Calibri" w:eastAsia="宋体" w:cs="Times New Roman"/>
                <w:sz w:val="18"/>
                <w:szCs w:val="18"/>
              </w:rPr>
              <w:t>/</w:t>
            </w:r>
            <w:r>
              <w:rPr>
                <w:rFonts w:hint="eastAsia" w:ascii="Calibri" w:hAnsi="Calibri" w:eastAsia="宋体" w:cs="Times New Roman"/>
                <w:sz w:val="18"/>
                <w:szCs w:val="18"/>
              </w:rPr>
              <w:t>小时</w:t>
            </w:r>
          </w:p>
        </w:tc>
        <w:tc>
          <w:tcPr>
            <w:tcW w:w="962" w:type="dxa"/>
            <w:gridSpan w:val="2"/>
            <w:tcBorders>
              <w:top w:val="single" w:color="auto" w:sz="2" w:space="0"/>
              <w:bottom w:val="single" w:color="auto" w:sz="2" w:space="0"/>
            </w:tcBorders>
            <w:vAlign w:val="center"/>
          </w:tcPr>
          <w:p>
            <w:pPr>
              <w:adjustRightInd w:val="0"/>
              <w:spacing w:line="280" w:lineRule="exact"/>
              <w:jc w:val="center"/>
              <w:rPr>
                <w:rFonts w:ascii="宋体" w:hAnsi="宋体" w:eastAsia="宋体" w:cs="Times New Roman"/>
                <w:sz w:val="18"/>
                <w:szCs w:val="18"/>
              </w:rPr>
            </w:pPr>
            <w:r>
              <w:rPr>
                <w:rFonts w:hint="eastAsia" w:ascii="宋体" w:hAnsi="宋体" w:eastAsia="宋体" w:cs="Times New Roman"/>
                <w:sz w:val="18"/>
                <w:szCs w:val="18"/>
              </w:rPr>
              <w:t>0</w:t>
            </w:r>
            <w:r>
              <w:rPr>
                <w:rFonts w:ascii="宋体" w:hAnsi="宋体" w:eastAsia="宋体" w:cs="Times New Roman"/>
                <w:sz w:val="18"/>
                <w:szCs w:val="18"/>
              </w:rPr>
              <w:t>5</w:t>
            </w:r>
          </w:p>
        </w:tc>
        <w:tc>
          <w:tcPr>
            <w:tcW w:w="1620" w:type="dxa"/>
            <w:gridSpan w:val="3"/>
            <w:tcBorders>
              <w:top w:val="single" w:color="auto" w:sz="2" w:space="0"/>
              <w:bottom w:val="single" w:color="auto" w:sz="2" w:space="0"/>
            </w:tcBorders>
            <w:vAlign w:val="center"/>
          </w:tcPr>
          <w:p>
            <w:pPr>
              <w:adjustRightInd w:val="0"/>
              <w:spacing w:line="280" w:lineRule="exact"/>
              <w:jc w:val="center"/>
              <w:rPr>
                <w:rFonts w:ascii="Calibri" w:hAnsi="宋体" w:eastAsia="宋体" w:cs="Times New Roman"/>
                <w:sz w:val="18"/>
                <w:szCs w:val="18"/>
              </w:rPr>
            </w:pPr>
          </w:p>
        </w:tc>
        <w:tc>
          <w:tcPr>
            <w:tcW w:w="1631" w:type="dxa"/>
            <w:gridSpan w:val="2"/>
            <w:tcBorders>
              <w:top w:val="single" w:color="auto" w:sz="2" w:space="0"/>
              <w:bottom w:val="single" w:color="auto" w:sz="2" w:space="0"/>
            </w:tcBorders>
            <w:vAlign w:val="center"/>
          </w:tcPr>
          <w:p>
            <w:pPr>
              <w:adjustRightInd w:val="0"/>
              <w:spacing w:line="280" w:lineRule="exact"/>
              <w:jc w:val="center"/>
              <w:rPr>
                <w:rFonts w:ascii="Calibri" w:hAnsi="Calibri" w:eastAsia="宋体" w:cs="Times New Roman"/>
                <w:sz w:val="18"/>
                <w:szCs w:val="18"/>
              </w:rPr>
            </w:pPr>
          </w:p>
        </w:tc>
      </w:tr>
      <w:tr>
        <w:tblPrEx>
          <w:tblBorders>
            <w:top w:val="single" w:color="auto" w:sz="8" w:space="0"/>
            <w:left w:val="none" w:color="auto" w:sz="0" w:space="0"/>
            <w:bottom w:val="single" w:color="auto" w:sz="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3489" w:type="dxa"/>
            <w:gridSpan w:val="2"/>
            <w:tcBorders>
              <w:top w:val="single" w:color="auto" w:sz="2" w:space="0"/>
              <w:bottom w:val="single" w:color="auto" w:sz="2" w:space="0"/>
            </w:tcBorders>
            <w:vAlign w:val="center"/>
          </w:tcPr>
          <w:p>
            <w:pPr>
              <w:adjustRightInd w:val="0"/>
              <w:spacing w:line="280" w:lineRule="exact"/>
              <w:ind w:left="315" w:leftChars="150"/>
              <w:rPr>
                <w:rFonts w:ascii="Calibri" w:hAnsi="Calibri" w:eastAsia="宋体" w:cs="Times New Roman"/>
                <w:sz w:val="18"/>
                <w:szCs w:val="18"/>
              </w:rPr>
            </w:pPr>
            <w:r>
              <w:rPr>
                <w:rFonts w:hint="eastAsia" w:ascii="Calibri" w:hAnsi="Calibri" w:eastAsia="宋体" w:cs="Times New Roman"/>
                <w:sz w:val="18"/>
                <w:szCs w:val="18"/>
              </w:rPr>
              <w:t>工业锅炉燃烧方式名称</w:t>
            </w:r>
          </w:p>
        </w:tc>
        <w:tc>
          <w:tcPr>
            <w:tcW w:w="1762" w:type="dxa"/>
            <w:gridSpan w:val="2"/>
            <w:tcBorders>
              <w:top w:val="single" w:color="auto" w:sz="2" w:space="0"/>
              <w:bottom w:val="single" w:color="auto" w:sz="2" w:space="0"/>
            </w:tcBorders>
            <w:vAlign w:val="center"/>
          </w:tcPr>
          <w:p>
            <w:pPr>
              <w:adjustRightInd w:val="0"/>
              <w:spacing w:line="280" w:lineRule="exact"/>
              <w:jc w:val="center"/>
              <w:rPr>
                <w:rFonts w:ascii="Calibri" w:hAnsi="Calibri" w:eastAsia="宋体" w:cs="Times New Roman"/>
                <w:sz w:val="18"/>
                <w:szCs w:val="18"/>
              </w:rPr>
            </w:pPr>
            <w:r>
              <w:rPr>
                <w:rFonts w:hint="eastAsia" w:ascii="Calibri" w:hAnsi="宋体" w:eastAsia="宋体" w:cs="Times New Roman"/>
                <w:sz w:val="18"/>
                <w:szCs w:val="18"/>
              </w:rPr>
              <w:t>—</w:t>
            </w:r>
          </w:p>
        </w:tc>
        <w:tc>
          <w:tcPr>
            <w:tcW w:w="962" w:type="dxa"/>
            <w:gridSpan w:val="2"/>
            <w:tcBorders>
              <w:top w:val="single" w:color="auto" w:sz="2" w:space="0"/>
              <w:bottom w:val="single" w:color="auto" w:sz="2" w:space="0"/>
            </w:tcBorders>
            <w:vAlign w:val="center"/>
          </w:tcPr>
          <w:p>
            <w:pPr>
              <w:adjustRightInd w:val="0"/>
              <w:spacing w:line="280" w:lineRule="exact"/>
              <w:jc w:val="center"/>
              <w:rPr>
                <w:rFonts w:ascii="宋体" w:hAnsi="宋体" w:eastAsia="宋体" w:cs="Times New Roman"/>
                <w:sz w:val="18"/>
                <w:szCs w:val="18"/>
              </w:rPr>
            </w:pPr>
            <w:r>
              <w:rPr>
                <w:rFonts w:hint="eastAsia" w:ascii="宋体" w:hAnsi="宋体" w:eastAsia="宋体" w:cs="Times New Roman"/>
                <w:sz w:val="18"/>
                <w:szCs w:val="18"/>
              </w:rPr>
              <w:t>0</w:t>
            </w:r>
            <w:r>
              <w:rPr>
                <w:rFonts w:ascii="宋体" w:hAnsi="宋体" w:eastAsia="宋体" w:cs="Times New Roman"/>
                <w:sz w:val="18"/>
                <w:szCs w:val="18"/>
              </w:rPr>
              <w:t>6</w:t>
            </w:r>
          </w:p>
        </w:tc>
        <w:tc>
          <w:tcPr>
            <w:tcW w:w="1620" w:type="dxa"/>
            <w:gridSpan w:val="3"/>
            <w:tcBorders>
              <w:top w:val="single" w:color="auto" w:sz="2" w:space="0"/>
              <w:bottom w:val="single" w:color="auto" w:sz="2" w:space="0"/>
            </w:tcBorders>
            <w:vAlign w:val="center"/>
          </w:tcPr>
          <w:p>
            <w:pPr>
              <w:adjustRightInd w:val="0"/>
              <w:spacing w:line="280" w:lineRule="exact"/>
              <w:jc w:val="center"/>
              <w:rPr>
                <w:rFonts w:ascii="Calibri" w:hAnsi="Calibri" w:eastAsia="宋体" w:cs="Times New Roman"/>
                <w:sz w:val="18"/>
                <w:szCs w:val="18"/>
              </w:rPr>
            </w:pPr>
          </w:p>
        </w:tc>
        <w:tc>
          <w:tcPr>
            <w:tcW w:w="1631" w:type="dxa"/>
            <w:gridSpan w:val="2"/>
            <w:tcBorders>
              <w:top w:val="single" w:color="auto" w:sz="2" w:space="0"/>
              <w:bottom w:val="single" w:color="auto" w:sz="2" w:space="0"/>
            </w:tcBorders>
            <w:vAlign w:val="center"/>
          </w:tcPr>
          <w:p>
            <w:pPr>
              <w:adjustRightInd w:val="0"/>
              <w:spacing w:line="280" w:lineRule="exact"/>
              <w:jc w:val="center"/>
              <w:rPr>
                <w:rFonts w:ascii="Calibri" w:hAnsi="Calibri" w:eastAsia="宋体" w:cs="Times New Roman"/>
                <w:sz w:val="18"/>
                <w:szCs w:val="18"/>
              </w:rPr>
            </w:pPr>
          </w:p>
        </w:tc>
      </w:tr>
      <w:tr>
        <w:tblPrEx>
          <w:tblBorders>
            <w:top w:val="single" w:color="auto" w:sz="8" w:space="0"/>
            <w:left w:val="none" w:color="auto" w:sz="0" w:space="0"/>
            <w:bottom w:val="single" w:color="auto" w:sz="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3489" w:type="dxa"/>
            <w:gridSpan w:val="2"/>
            <w:tcBorders>
              <w:top w:val="single" w:color="auto" w:sz="2" w:space="0"/>
              <w:bottom w:val="single" w:color="auto" w:sz="2" w:space="0"/>
            </w:tcBorders>
            <w:vAlign w:val="center"/>
          </w:tcPr>
          <w:p>
            <w:pPr>
              <w:adjustRightInd w:val="0"/>
              <w:spacing w:line="280" w:lineRule="exact"/>
              <w:ind w:left="315" w:leftChars="150"/>
              <w:rPr>
                <w:rFonts w:ascii="Calibri" w:hAnsi="Calibri" w:eastAsia="宋体" w:cs="Times New Roman"/>
                <w:sz w:val="18"/>
                <w:szCs w:val="18"/>
              </w:rPr>
            </w:pPr>
            <w:r>
              <w:rPr>
                <w:rFonts w:hint="eastAsia" w:ascii="Calibri" w:hAnsi="Calibri" w:eastAsia="宋体" w:cs="Times New Roman"/>
                <w:sz w:val="18"/>
                <w:szCs w:val="18"/>
              </w:rPr>
              <w:t>工业锅炉运行时间</w:t>
            </w:r>
          </w:p>
        </w:tc>
        <w:tc>
          <w:tcPr>
            <w:tcW w:w="1762" w:type="dxa"/>
            <w:gridSpan w:val="2"/>
            <w:tcBorders>
              <w:top w:val="single" w:color="auto" w:sz="2" w:space="0"/>
              <w:bottom w:val="single" w:color="auto" w:sz="2" w:space="0"/>
            </w:tcBorders>
            <w:vAlign w:val="center"/>
          </w:tcPr>
          <w:p>
            <w:pPr>
              <w:adjustRightInd w:val="0"/>
              <w:spacing w:line="280" w:lineRule="exact"/>
              <w:jc w:val="center"/>
              <w:rPr>
                <w:rFonts w:ascii="Calibri" w:hAnsi="Calibri" w:eastAsia="宋体" w:cs="Times New Roman"/>
                <w:sz w:val="18"/>
                <w:szCs w:val="18"/>
              </w:rPr>
            </w:pPr>
            <w:r>
              <w:rPr>
                <w:rFonts w:hint="eastAsia" w:ascii="Calibri" w:hAnsi="宋体" w:eastAsia="宋体" w:cs="Times New Roman"/>
                <w:sz w:val="18"/>
                <w:szCs w:val="18"/>
              </w:rPr>
              <w:t>小时</w:t>
            </w:r>
          </w:p>
        </w:tc>
        <w:tc>
          <w:tcPr>
            <w:tcW w:w="962" w:type="dxa"/>
            <w:gridSpan w:val="2"/>
            <w:tcBorders>
              <w:top w:val="single" w:color="auto" w:sz="2" w:space="0"/>
              <w:bottom w:val="single" w:color="auto" w:sz="2" w:space="0"/>
            </w:tcBorders>
            <w:vAlign w:val="center"/>
          </w:tcPr>
          <w:p>
            <w:pPr>
              <w:adjustRightInd w:val="0"/>
              <w:spacing w:line="280" w:lineRule="exact"/>
              <w:jc w:val="center"/>
              <w:rPr>
                <w:rFonts w:ascii="宋体" w:hAnsi="宋体" w:eastAsia="宋体" w:cs="Times New Roman"/>
                <w:sz w:val="18"/>
                <w:szCs w:val="18"/>
              </w:rPr>
            </w:pPr>
            <w:r>
              <w:rPr>
                <w:rFonts w:hint="eastAsia" w:ascii="宋体" w:hAnsi="宋体" w:eastAsia="宋体" w:cs="Times New Roman"/>
                <w:sz w:val="18"/>
                <w:szCs w:val="18"/>
              </w:rPr>
              <w:t>0</w:t>
            </w:r>
            <w:r>
              <w:rPr>
                <w:rFonts w:ascii="宋体" w:hAnsi="宋体" w:eastAsia="宋体" w:cs="Times New Roman"/>
                <w:sz w:val="18"/>
                <w:szCs w:val="18"/>
              </w:rPr>
              <w:t>7</w:t>
            </w:r>
          </w:p>
        </w:tc>
        <w:tc>
          <w:tcPr>
            <w:tcW w:w="1620" w:type="dxa"/>
            <w:gridSpan w:val="3"/>
            <w:tcBorders>
              <w:top w:val="single" w:color="auto" w:sz="2" w:space="0"/>
              <w:bottom w:val="single" w:color="auto" w:sz="2" w:space="0"/>
            </w:tcBorders>
            <w:vAlign w:val="center"/>
          </w:tcPr>
          <w:p>
            <w:pPr>
              <w:adjustRightInd w:val="0"/>
              <w:spacing w:line="280" w:lineRule="exact"/>
              <w:jc w:val="center"/>
              <w:rPr>
                <w:rFonts w:ascii="Calibri" w:hAnsi="Calibri" w:eastAsia="宋体" w:cs="Times New Roman"/>
                <w:sz w:val="18"/>
                <w:szCs w:val="18"/>
              </w:rPr>
            </w:pPr>
          </w:p>
        </w:tc>
        <w:tc>
          <w:tcPr>
            <w:tcW w:w="1631" w:type="dxa"/>
            <w:gridSpan w:val="2"/>
            <w:tcBorders>
              <w:top w:val="single" w:color="auto" w:sz="2" w:space="0"/>
              <w:bottom w:val="single" w:color="auto" w:sz="2" w:space="0"/>
            </w:tcBorders>
            <w:vAlign w:val="center"/>
          </w:tcPr>
          <w:p>
            <w:pPr>
              <w:adjustRightInd w:val="0"/>
              <w:spacing w:line="280" w:lineRule="exact"/>
              <w:jc w:val="center"/>
              <w:rPr>
                <w:rFonts w:ascii="Calibri" w:hAnsi="Calibri" w:eastAsia="宋体" w:cs="Times New Roman"/>
                <w:sz w:val="18"/>
                <w:szCs w:val="18"/>
              </w:rPr>
            </w:pPr>
          </w:p>
        </w:tc>
      </w:tr>
      <w:tr>
        <w:tblPrEx>
          <w:tblBorders>
            <w:top w:val="single" w:color="auto" w:sz="8" w:space="0"/>
            <w:left w:val="none" w:color="auto" w:sz="0" w:space="0"/>
            <w:bottom w:val="single" w:color="auto" w:sz="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3489" w:type="dxa"/>
            <w:gridSpan w:val="2"/>
            <w:tcBorders>
              <w:top w:val="single" w:color="auto" w:sz="2" w:space="0"/>
              <w:bottom w:val="single" w:color="auto" w:sz="2" w:space="0"/>
            </w:tcBorders>
            <w:vAlign w:val="center"/>
          </w:tcPr>
          <w:p>
            <w:pPr>
              <w:adjustRightInd w:val="0"/>
              <w:spacing w:line="280" w:lineRule="exact"/>
              <w:rPr>
                <w:rFonts w:ascii="宋体" w:hAnsi="宋体" w:eastAsia="宋体" w:cs="Times New Roman"/>
                <w:sz w:val="18"/>
                <w:szCs w:val="18"/>
              </w:rPr>
            </w:pPr>
            <w:r>
              <w:rPr>
                <w:rFonts w:hint="eastAsia" w:ascii="宋体" w:hAnsi="宋体" w:eastAsia="宋体" w:cs="Times New Roman"/>
                <w:sz w:val="18"/>
                <w:szCs w:val="18"/>
              </w:rPr>
              <w:t>二、</w:t>
            </w:r>
            <w:r>
              <w:rPr>
                <w:rFonts w:ascii="宋体" w:hAnsi="宋体" w:eastAsia="宋体" w:cs="Times New Roman"/>
                <w:sz w:val="18"/>
                <w:szCs w:val="18"/>
              </w:rPr>
              <w:t>燃料消耗情况</w:t>
            </w:r>
          </w:p>
        </w:tc>
        <w:tc>
          <w:tcPr>
            <w:tcW w:w="1762" w:type="dxa"/>
            <w:gridSpan w:val="2"/>
            <w:tcBorders>
              <w:top w:val="single" w:color="auto" w:sz="2" w:space="0"/>
              <w:bottom w:val="single" w:color="auto" w:sz="2" w:space="0"/>
            </w:tcBorders>
            <w:vAlign w:val="center"/>
          </w:tcPr>
          <w:p>
            <w:pPr>
              <w:adjustRightInd w:val="0"/>
              <w:spacing w:line="280" w:lineRule="exact"/>
              <w:jc w:val="center"/>
              <w:rPr>
                <w:rFonts w:ascii="Calibri" w:hAnsi="Calibri" w:eastAsia="宋体" w:cs="Times New Roman"/>
                <w:sz w:val="18"/>
                <w:szCs w:val="18"/>
              </w:rPr>
            </w:pPr>
            <w:r>
              <w:rPr>
                <w:rFonts w:hint="eastAsia" w:ascii="Calibri" w:hAnsi="宋体" w:eastAsia="宋体" w:cs="Times New Roman"/>
                <w:sz w:val="18"/>
                <w:szCs w:val="18"/>
              </w:rPr>
              <w:t>—</w:t>
            </w:r>
          </w:p>
        </w:tc>
        <w:tc>
          <w:tcPr>
            <w:tcW w:w="962" w:type="dxa"/>
            <w:gridSpan w:val="2"/>
            <w:tcBorders>
              <w:top w:val="single" w:color="auto" w:sz="2" w:space="0"/>
              <w:bottom w:val="single" w:color="auto" w:sz="2" w:space="0"/>
            </w:tcBorders>
            <w:vAlign w:val="center"/>
          </w:tcPr>
          <w:p>
            <w:pPr>
              <w:adjustRightInd w:val="0"/>
              <w:spacing w:line="280" w:lineRule="exact"/>
              <w:jc w:val="center"/>
              <w:rPr>
                <w:rFonts w:ascii="宋体" w:hAnsi="宋体" w:eastAsia="宋体" w:cs="Times New Roman"/>
                <w:sz w:val="18"/>
                <w:szCs w:val="18"/>
              </w:rPr>
            </w:pPr>
            <w:r>
              <w:rPr>
                <w:rFonts w:hint="eastAsia" w:ascii="Calibri" w:hAnsi="宋体" w:eastAsia="宋体" w:cs="Times New Roman"/>
                <w:sz w:val="18"/>
                <w:szCs w:val="18"/>
              </w:rPr>
              <w:t>—</w:t>
            </w:r>
          </w:p>
        </w:tc>
        <w:tc>
          <w:tcPr>
            <w:tcW w:w="1620" w:type="dxa"/>
            <w:gridSpan w:val="3"/>
            <w:tcBorders>
              <w:top w:val="single" w:color="auto" w:sz="2" w:space="0"/>
              <w:bottom w:val="single" w:color="auto" w:sz="2" w:space="0"/>
            </w:tcBorders>
            <w:vAlign w:val="center"/>
          </w:tcPr>
          <w:p>
            <w:pPr>
              <w:adjustRightInd w:val="0"/>
              <w:spacing w:line="280" w:lineRule="exact"/>
              <w:jc w:val="center"/>
              <w:rPr>
                <w:rFonts w:ascii="Calibri" w:hAnsi="Calibri" w:eastAsia="宋体" w:cs="Times New Roman"/>
                <w:sz w:val="18"/>
                <w:szCs w:val="18"/>
              </w:rPr>
            </w:pPr>
          </w:p>
        </w:tc>
        <w:tc>
          <w:tcPr>
            <w:tcW w:w="1631" w:type="dxa"/>
            <w:gridSpan w:val="2"/>
            <w:tcBorders>
              <w:top w:val="single" w:color="auto" w:sz="2" w:space="0"/>
              <w:bottom w:val="single" w:color="auto" w:sz="2" w:space="0"/>
            </w:tcBorders>
            <w:vAlign w:val="center"/>
          </w:tcPr>
          <w:p>
            <w:pPr>
              <w:adjustRightInd w:val="0"/>
              <w:spacing w:line="280" w:lineRule="exact"/>
              <w:jc w:val="center"/>
              <w:rPr>
                <w:rFonts w:ascii="Calibri" w:hAnsi="Calibri" w:eastAsia="宋体" w:cs="Times New Roman"/>
                <w:sz w:val="18"/>
                <w:szCs w:val="18"/>
              </w:rPr>
            </w:pPr>
          </w:p>
        </w:tc>
      </w:tr>
      <w:tr>
        <w:tblPrEx>
          <w:tblBorders>
            <w:top w:val="single" w:color="auto" w:sz="8" w:space="0"/>
            <w:left w:val="none" w:color="auto" w:sz="0" w:space="0"/>
            <w:bottom w:val="single" w:color="auto" w:sz="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3489" w:type="dxa"/>
            <w:gridSpan w:val="2"/>
            <w:tcBorders>
              <w:top w:val="single" w:color="auto" w:sz="2" w:space="0"/>
              <w:bottom w:val="single" w:color="auto" w:sz="2" w:space="0"/>
            </w:tcBorders>
          </w:tcPr>
          <w:p>
            <w:pPr>
              <w:adjustRightInd w:val="0"/>
              <w:spacing w:line="280" w:lineRule="exact"/>
              <w:ind w:left="315" w:leftChars="150"/>
              <w:rPr>
                <w:rFonts w:ascii="宋体" w:hAnsi="宋体" w:eastAsia="宋体" w:cs="Times New Roman"/>
                <w:sz w:val="18"/>
                <w:szCs w:val="18"/>
              </w:rPr>
            </w:pPr>
            <w:r>
              <w:rPr>
                <w:rFonts w:ascii="宋体" w:hAnsi="宋体" w:eastAsia="宋体" w:cs="Times New Roman"/>
                <w:sz w:val="18"/>
                <w:szCs w:val="18"/>
              </w:rPr>
              <w:t>燃料</w:t>
            </w:r>
            <w:r>
              <w:rPr>
                <w:rFonts w:hint="eastAsia" w:ascii="宋体" w:hAnsi="宋体" w:eastAsia="宋体" w:cs="Times New Roman"/>
                <w:sz w:val="18"/>
                <w:szCs w:val="18"/>
              </w:rPr>
              <w:t>一</w:t>
            </w:r>
            <w:r>
              <w:rPr>
                <w:rFonts w:ascii="宋体" w:hAnsi="宋体" w:eastAsia="宋体" w:cs="Times New Roman"/>
                <w:sz w:val="18"/>
                <w:szCs w:val="18"/>
              </w:rPr>
              <w:t>类型</w:t>
            </w:r>
          </w:p>
        </w:tc>
        <w:tc>
          <w:tcPr>
            <w:tcW w:w="1762" w:type="dxa"/>
            <w:gridSpan w:val="2"/>
            <w:tcBorders>
              <w:top w:val="single" w:color="auto" w:sz="2" w:space="0"/>
              <w:bottom w:val="single" w:color="auto" w:sz="2" w:space="0"/>
            </w:tcBorders>
          </w:tcPr>
          <w:p>
            <w:pPr>
              <w:adjustRightInd w:val="0"/>
              <w:spacing w:line="280" w:lineRule="exact"/>
              <w:jc w:val="center"/>
              <w:rPr>
                <w:rFonts w:ascii="Calibri" w:hAnsi="Calibri" w:eastAsia="宋体" w:cs="Times New Roman"/>
                <w:sz w:val="18"/>
                <w:szCs w:val="18"/>
              </w:rPr>
            </w:pPr>
            <w:r>
              <w:rPr>
                <w:rFonts w:hint="eastAsia" w:ascii="宋体" w:hAnsi="宋体" w:eastAsia="宋体" w:cs="Times New Roman"/>
                <w:sz w:val="18"/>
                <w:szCs w:val="18"/>
              </w:rPr>
              <w:t>—</w:t>
            </w:r>
          </w:p>
        </w:tc>
        <w:tc>
          <w:tcPr>
            <w:tcW w:w="962" w:type="dxa"/>
            <w:gridSpan w:val="2"/>
            <w:tcBorders>
              <w:top w:val="single" w:color="auto" w:sz="2" w:space="0"/>
              <w:bottom w:val="single" w:color="auto" w:sz="2" w:space="0"/>
            </w:tcBorders>
            <w:vAlign w:val="center"/>
          </w:tcPr>
          <w:p>
            <w:pPr>
              <w:adjustRightInd w:val="0"/>
              <w:spacing w:line="280" w:lineRule="exact"/>
              <w:jc w:val="center"/>
              <w:rPr>
                <w:rFonts w:ascii="宋体" w:hAnsi="宋体" w:eastAsia="宋体" w:cs="Times New Roman"/>
                <w:sz w:val="18"/>
                <w:szCs w:val="18"/>
              </w:rPr>
            </w:pPr>
            <w:r>
              <w:rPr>
                <w:rFonts w:hint="eastAsia" w:ascii="宋体" w:hAnsi="宋体" w:eastAsia="宋体" w:cs="Times New Roman"/>
                <w:sz w:val="18"/>
                <w:szCs w:val="18"/>
              </w:rPr>
              <w:t>0</w:t>
            </w:r>
            <w:r>
              <w:rPr>
                <w:rFonts w:ascii="宋体" w:hAnsi="宋体" w:eastAsia="宋体" w:cs="Times New Roman"/>
                <w:sz w:val="18"/>
                <w:szCs w:val="18"/>
              </w:rPr>
              <w:t>8</w:t>
            </w:r>
          </w:p>
        </w:tc>
        <w:tc>
          <w:tcPr>
            <w:tcW w:w="1620" w:type="dxa"/>
            <w:gridSpan w:val="3"/>
            <w:tcBorders>
              <w:top w:val="single" w:color="auto" w:sz="2" w:space="0"/>
              <w:bottom w:val="single" w:color="auto" w:sz="2" w:space="0"/>
            </w:tcBorders>
            <w:vAlign w:val="center"/>
          </w:tcPr>
          <w:p>
            <w:pPr>
              <w:adjustRightInd w:val="0"/>
              <w:spacing w:line="280" w:lineRule="exact"/>
              <w:jc w:val="center"/>
              <w:rPr>
                <w:rFonts w:ascii="Calibri" w:hAnsi="Calibri" w:eastAsia="宋体" w:cs="Times New Roman"/>
                <w:sz w:val="18"/>
                <w:szCs w:val="18"/>
              </w:rPr>
            </w:pPr>
          </w:p>
        </w:tc>
        <w:tc>
          <w:tcPr>
            <w:tcW w:w="1631" w:type="dxa"/>
            <w:gridSpan w:val="2"/>
            <w:tcBorders>
              <w:top w:val="single" w:color="auto" w:sz="2" w:space="0"/>
              <w:bottom w:val="single" w:color="auto" w:sz="2" w:space="0"/>
            </w:tcBorders>
            <w:vAlign w:val="center"/>
          </w:tcPr>
          <w:p>
            <w:pPr>
              <w:adjustRightInd w:val="0"/>
              <w:spacing w:line="280" w:lineRule="exact"/>
              <w:jc w:val="center"/>
              <w:rPr>
                <w:rFonts w:ascii="Calibri" w:hAnsi="Calibri" w:eastAsia="宋体" w:cs="Times New Roman"/>
                <w:sz w:val="18"/>
                <w:szCs w:val="18"/>
              </w:rPr>
            </w:pPr>
          </w:p>
        </w:tc>
      </w:tr>
      <w:tr>
        <w:tblPrEx>
          <w:tblBorders>
            <w:top w:val="single" w:color="auto" w:sz="8" w:space="0"/>
            <w:left w:val="none" w:color="auto" w:sz="0" w:space="0"/>
            <w:bottom w:val="single" w:color="auto" w:sz="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3489" w:type="dxa"/>
            <w:gridSpan w:val="2"/>
            <w:tcBorders>
              <w:top w:val="single" w:color="auto" w:sz="2" w:space="0"/>
              <w:bottom w:val="single" w:color="auto" w:sz="2" w:space="0"/>
            </w:tcBorders>
          </w:tcPr>
          <w:p>
            <w:pPr>
              <w:adjustRightInd w:val="0"/>
              <w:spacing w:line="280" w:lineRule="exact"/>
              <w:ind w:left="315" w:leftChars="150"/>
              <w:rPr>
                <w:rFonts w:ascii="宋体" w:hAnsi="宋体" w:eastAsia="宋体" w:cs="Times New Roman"/>
                <w:sz w:val="18"/>
                <w:szCs w:val="18"/>
              </w:rPr>
            </w:pPr>
            <w:r>
              <w:rPr>
                <w:rFonts w:ascii="宋体" w:hAnsi="宋体" w:eastAsia="宋体" w:cs="Times New Roman"/>
                <w:sz w:val="18"/>
                <w:szCs w:val="18"/>
              </w:rPr>
              <w:t>燃料</w:t>
            </w:r>
            <w:r>
              <w:rPr>
                <w:rFonts w:hint="eastAsia" w:ascii="宋体" w:hAnsi="宋体" w:eastAsia="宋体" w:cs="Times New Roman"/>
                <w:sz w:val="18"/>
                <w:szCs w:val="18"/>
              </w:rPr>
              <w:t>一</w:t>
            </w:r>
            <w:r>
              <w:rPr>
                <w:rFonts w:ascii="宋体" w:hAnsi="宋体" w:eastAsia="宋体" w:cs="Times New Roman"/>
                <w:sz w:val="18"/>
                <w:szCs w:val="18"/>
              </w:rPr>
              <w:t>消耗量</w:t>
            </w:r>
          </w:p>
        </w:tc>
        <w:tc>
          <w:tcPr>
            <w:tcW w:w="1762" w:type="dxa"/>
            <w:gridSpan w:val="2"/>
            <w:tcBorders>
              <w:top w:val="single" w:color="auto" w:sz="2" w:space="0"/>
              <w:bottom w:val="single" w:color="auto" w:sz="2" w:space="0"/>
            </w:tcBorders>
          </w:tcPr>
          <w:p>
            <w:pPr>
              <w:tabs>
                <w:tab w:val="left" w:pos="426"/>
              </w:tabs>
              <w:adjustRightInd w:val="0"/>
              <w:spacing w:line="280" w:lineRule="exact"/>
              <w:jc w:val="center"/>
              <w:rPr>
                <w:rFonts w:ascii="宋体" w:hAnsi="Courier New" w:eastAsia="宋体" w:cs="Times New Roman"/>
                <w:kern w:val="0"/>
                <w:sz w:val="18"/>
                <w:szCs w:val="18"/>
              </w:rPr>
            </w:pPr>
            <w:r>
              <w:rPr>
                <w:rFonts w:ascii="宋体" w:hAnsi="宋体" w:eastAsia="宋体" w:cs="Times New Roman"/>
                <w:kern w:val="0"/>
                <w:sz w:val="18"/>
                <w:szCs w:val="18"/>
              </w:rPr>
              <w:t>万吨</w:t>
            </w:r>
            <w:r>
              <w:rPr>
                <w:rFonts w:hint="eastAsia" w:ascii="宋体" w:hAnsi="宋体" w:eastAsia="宋体" w:cs="Times New Roman"/>
                <w:kern w:val="0"/>
                <w:sz w:val="18"/>
                <w:szCs w:val="18"/>
              </w:rPr>
              <w:t>或万立方米</w:t>
            </w:r>
          </w:p>
        </w:tc>
        <w:tc>
          <w:tcPr>
            <w:tcW w:w="962" w:type="dxa"/>
            <w:gridSpan w:val="2"/>
            <w:tcBorders>
              <w:top w:val="single" w:color="auto" w:sz="2" w:space="0"/>
              <w:bottom w:val="single" w:color="auto" w:sz="2" w:space="0"/>
            </w:tcBorders>
            <w:vAlign w:val="center"/>
          </w:tcPr>
          <w:p>
            <w:pPr>
              <w:adjustRightInd w:val="0"/>
              <w:spacing w:line="280" w:lineRule="exact"/>
              <w:jc w:val="center"/>
              <w:rPr>
                <w:rFonts w:ascii="宋体" w:hAnsi="宋体" w:eastAsia="宋体" w:cs="Times New Roman"/>
                <w:sz w:val="18"/>
                <w:szCs w:val="18"/>
              </w:rPr>
            </w:pPr>
            <w:r>
              <w:rPr>
                <w:rFonts w:hint="eastAsia" w:ascii="宋体" w:hAnsi="宋体" w:eastAsia="宋体" w:cs="Times New Roman"/>
                <w:sz w:val="18"/>
                <w:szCs w:val="18"/>
              </w:rPr>
              <w:t>0</w:t>
            </w:r>
            <w:r>
              <w:rPr>
                <w:rFonts w:ascii="宋体" w:hAnsi="宋体" w:eastAsia="宋体" w:cs="Times New Roman"/>
                <w:sz w:val="18"/>
                <w:szCs w:val="18"/>
              </w:rPr>
              <w:t>9</w:t>
            </w:r>
          </w:p>
        </w:tc>
        <w:tc>
          <w:tcPr>
            <w:tcW w:w="1620" w:type="dxa"/>
            <w:gridSpan w:val="3"/>
            <w:tcBorders>
              <w:top w:val="single" w:color="auto" w:sz="2" w:space="0"/>
              <w:bottom w:val="single" w:color="auto" w:sz="2" w:space="0"/>
            </w:tcBorders>
            <w:vAlign w:val="center"/>
          </w:tcPr>
          <w:p>
            <w:pPr>
              <w:adjustRightInd w:val="0"/>
              <w:spacing w:line="280" w:lineRule="exact"/>
              <w:jc w:val="center"/>
              <w:rPr>
                <w:rFonts w:ascii="Calibri" w:hAnsi="Calibri" w:eastAsia="宋体" w:cs="Times New Roman"/>
                <w:sz w:val="18"/>
                <w:szCs w:val="18"/>
              </w:rPr>
            </w:pPr>
          </w:p>
        </w:tc>
        <w:tc>
          <w:tcPr>
            <w:tcW w:w="1631" w:type="dxa"/>
            <w:gridSpan w:val="2"/>
            <w:tcBorders>
              <w:top w:val="single" w:color="auto" w:sz="2" w:space="0"/>
              <w:bottom w:val="single" w:color="auto" w:sz="2" w:space="0"/>
            </w:tcBorders>
            <w:vAlign w:val="center"/>
          </w:tcPr>
          <w:p>
            <w:pPr>
              <w:adjustRightInd w:val="0"/>
              <w:spacing w:line="280" w:lineRule="exact"/>
              <w:jc w:val="center"/>
              <w:rPr>
                <w:rFonts w:ascii="Calibri" w:hAnsi="Calibri" w:eastAsia="宋体" w:cs="Times New Roman"/>
                <w:sz w:val="18"/>
                <w:szCs w:val="18"/>
              </w:rPr>
            </w:pPr>
          </w:p>
        </w:tc>
      </w:tr>
      <w:tr>
        <w:tblPrEx>
          <w:tblBorders>
            <w:top w:val="single" w:color="auto" w:sz="8" w:space="0"/>
            <w:left w:val="none" w:color="auto" w:sz="0" w:space="0"/>
            <w:bottom w:val="single" w:color="auto" w:sz="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3489" w:type="dxa"/>
            <w:gridSpan w:val="2"/>
            <w:tcBorders>
              <w:top w:val="single" w:color="auto" w:sz="2" w:space="0"/>
              <w:bottom w:val="single" w:color="auto" w:sz="2" w:space="0"/>
            </w:tcBorders>
          </w:tcPr>
          <w:p>
            <w:pPr>
              <w:adjustRightInd w:val="0"/>
              <w:spacing w:line="280" w:lineRule="exact"/>
              <w:ind w:left="315" w:leftChars="150" w:firstLine="180" w:firstLineChars="100"/>
              <w:rPr>
                <w:rFonts w:ascii="宋体" w:hAnsi="宋体" w:eastAsia="宋体" w:cs="Times New Roman"/>
                <w:sz w:val="18"/>
                <w:szCs w:val="18"/>
              </w:rPr>
            </w:pPr>
            <w:r>
              <w:rPr>
                <w:rFonts w:ascii="宋体" w:hAnsi="宋体" w:eastAsia="宋体" w:cs="Times New Roman"/>
                <w:sz w:val="18"/>
                <w:szCs w:val="18"/>
              </w:rPr>
              <w:t>其中</w:t>
            </w:r>
            <w:r>
              <w:rPr>
                <w:rFonts w:hint="eastAsia" w:ascii="宋体" w:hAnsi="宋体" w:eastAsia="宋体" w:cs="Times New Roman"/>
                <w:sz w:val="18"/>
                <w:szCs w:val="18"/>
              </w:rPr>
              <w:t>：发电消耗量</w:t>
            </w:r>
          </w:p>
        </w:tc>
        <w:tc>
          <w:tcPr>
            <w:tcW w:w="1762" w:type="dxa"/>
            <w:gridSpan w:val="2"/>
            <w:tcBorders>
              <w:top w:val="single" w:color="auto" w:sz="2" w:space="0"/>
              <w:bottom w:val="single" w:color="auto" w:sz="2" w:space="0"/>
            </w:tcBorders>
          </w:tcPr>
          <w:p>
            <w:pPr>
              <w:tabs>
                <w:tab w:val="left" w:pos="426"/>
              </w:tabs>
              <w:adjustRightInd w:val="0"/>
              <w:spacing w:line="280" w:lineRule="exact"/>
              <w:jc w:val="center"/>
              <w:rPr>
                <w:rFonts w:ascii="宋体" w:hAnsi="宋体" w:eastAsia="宋体" w:cs="Times New Roman"/>
                <w:sz w:val="18"/>
                <w:szCs w:val="18"/>
              </w:rPr>
            </w:pPr>
            <w:r>
              <w:rPr>
                <w:rFonts w:ascii="宋体" w:hAnsi="宋体" w:eastAsia="宋体" w:cs="Times New Roman"/>
                <w:kern w:val="0"/>
                <w:sz w:val="18"/>
                <w:szCs w:val="18"/>
              </w:rPr>
              <w:t>万吨</w:t>
            </w:r>
            <w:r>
              <w:rPr>
                <w:rFonts w:hint="eastAsia" w:ascii="宋体" w:hAnsi="宋体" w:eastAsia="宋体" w:cs="Times New Roman"/>
                <w:kern w:val="0"/>
                <w:sz w:val="18"/>
                <w:szCs w:val="18"/>
              </w:rPr>
              <w:t>或万立方米</w:t>
            </w:r>
          </w:p>
        </w:tc>
        <w:tc>
          <w:tcPr>
            <w:tcW w:w="962" w:type="dxa"/>
            <w:gridSpan w:val="2"/>
            <w:tcBorders>
              <w:top w:val="single" w:color="auto" w:sz="2" w:space="0"/>
              <w:bottom w:val="single" w:color="auto" w:sz="2" w:space="0"/>
            </w:tcBorders>
            <w:vAlign w:val="center"/>
          </w:tcPr>
          <w:p>
            <w:pPr>
              <w:adjustRightInd w:val="0"/>
              <w:spacing w:line="280" w:lineRule="exact"/>
              <w:jc w:val="center"/>
              <w:rPr>
                <w:rFonts w:ascii="宋体" w:hAnsi="宋体" w:eastAsia="宋体" w:cs="Times New Roman"/>
                <w:sz w:val="18"/>
                <w:szCs w:val="18"/>
              </w:rPr>
            </w:pPr>
            <w:r>
              <w:rPr>
                <w:rFonts w:ascii="宋体" w:hAnsi="宋体" w:eastAsia="宋体" w:cs="Times New Roman"/>
                <w:sz w:val="18"/>
                <w:szCs w:val="18"/>
              </w:rPr>
              <w:t>10</w:t>
            </w:r>
          </w:p>
        </w:tc>
        <w:tc>
          <w:tcPr>
            <w:tcW w:w="1620" w:type="dxa"/>
            <w:gridSpan w:val="3"/>
            <w:tcBorders>
              <w:top w:val="single" w:color="auto" w:sz="2" w:space="0"/>
              <w:bottom w:val="single" w:color="auto" w:sz="2" w:space="0"/>
            </w:tcBorders>
            <w:vAlign w:val="center"/>
          </w:tcPr>
          <w:p>
            <w:pPr>
              <w:adjustRightInd w:val="0"/>
              <w:spacing w:line="280" w:lineRule="exact"/>
              <w:jc w:val="center"/>
              <w:rPr>
                <w:rFonts w:ascii="Calibri" w:hAnsi="Calibri" w:eastAsia="宋体" w:cs="Times New Roman"/>
                <w:sz w:val="18"/>
                <w:szCs w:val="18"/>
              </w:rPr>
            </w:pPr>
          </w:p>
        </w:tc>
        <w:tc>
          <w:tcPr>
            <w:tcW w:w="1631" w:type="dxa"/>
            <w:gridSpan w:val="2"/>
            <w:tcBorders>
              <w:top w:val="single" w:color="auto" w:sz="2" w:space="0"/>
              <w:bottom w:val="single" w:color="auto" w:sz="2" w:space="0"/>
            </w:tcBorders>
            <w:vAlign w:val="center"/>
          </w:tcPr>
          <w:p>
            <w:pPr>
              <w:adjustRightInd w:val="0"/>
              <w:spacing w:line="280" w:lineRule="exact"/>
              <w:jc w:val="center"/>
              <w:rPr>
                <w:rFonts w:ascii="Calibri" w:hAnsi="Calibri" w:eastAsia="宋体" w:cs="Times New Roman"/>
                <w:sz w:val="18"/>
                <w:szCs w:val="18"/>
              </w:rPr>
            </w:pPr>
          </w:p>
        </w:tc>
      </w:tr>
      <w:tr>
        <w:tblPrEx>
          <w:tblBorders>
            <w:top w:val="single" w:color="auto" w:sz="8" w:space="0"/>
            <w:left w:val="none" w:color="auto" w:sz="0" w:space="0"/>
            <w:bottom w:val="single" w:color="auto" w:sz="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3489" w:type="dxa"/>
            <w:gridSpan w:val="2"/>
            <w:tcBorders>
              <w:top w:val="single" w:color="auto" w:sz="2" w:space="0"/>
              <w:bottom w:val="single" w:color="auto" w:sz="2" w:space="0"/>
            </w:tcBorders>
          </w:tcPr>
          <w:p>
            <w:pPr>
              <w:adjustRightInd w:val="0"/>
              <w:spacing w:line="280" w:lineRule="exact"/>
              <w:ind w:left="315" w:leftChars="150" w:firstLine="720" w:firstLineChars="400"/>
              <w:rPr>
                <w:rFonts w:ascii="宋体" w:hAnsi="宋体" w:eastAsia="宋体" w:cs="Times New Roman"/>
                <w:sz w:val="18"/>
                <w:szCs w:val="18"/>
              </w:rPr>
            </w:pPr>
            <w:r>
              <w:rPr>
                <w:rFonts w:ascii="宋体" w:hAnsi="宋体" w:eastAsia="宋体" w:cs="Times New Roman"/>
                <w:sz w:val="18"/>
                <w:szCs w:val="18"/>
              </w:rPr>
              <w:t>供热消耗量</w:t>
            </w:r>
          </w:p>
        </w:tc>
        <w:tc>
          <w:tcPr>
            <w:tcW w:w="1762" w:type="dxa"/>
            <w:gridSpan w:val="2"/>
            <w:tcBorders>
              <w:top w:val="single" w:color="auto" w:sz="2" w:space="0"/>
              <w:bottom w:val="single" w:color="auto" w:sz="2" w:space="0"/>
            </w:tcBorders>
          </w:tcPr>
          <w:p>
            <w:pPr>
              <w:tabs>
                <w:tab w:val="left" w:pos="426"/>
              </w:tabs>
              <w:adjustRightInd w:val="0"/>
              <w:spacing w:line="280" w:lineRule="exact"/>
              <w:jc w:val="center"/>
              <w:rPr>
                <w:rFonts w:ascii="宋体" w:hAnsi="宋体" w:eastAsia="宋体" w:cs="Times New Roman"/>
                <w:sz w:val="18"/>
                <w:szCs w:val="18"/>
              </w:rPr>
            </w:pPr>
            <w:r>
              <w:rPr>
                <w:rFonts w:ascii="宋体" w:hAnsi="宋体" w:eastAsia="宋体" w:cs="Times New Roman"/>
                <w:kern w:val="0"/>
                <w:sz w:val="18"/>
                <w:szCs w:val="18"/>
              </w:rPr>
              <w:t>万吨</w:t>
            </w:r>
            <w:r>
              <w:rPr>
                <w:rFonts w:hint="eastAsia" w:ascii="宋体" w:hAnsi="宋体" w:eastAsia="宋体" w:cs="Times New Roman"/>
                <w:kern w:val="0"/>
                <w:sz w:val="18"/>
                <w:szCs w:val="18"/>
              </w:rPr>
              <w:t>或万立方米</w:t>
            </w:r>
          </w:p>
        </w:tc>
        <w:tc>
          <w:tcPr>
            <w:tcW w:w="962" w:type="dxa"/>
            <w:gridSpan w:val="2"/>
            <w:tcBorders>
              <w:top w:val="single" w:color="auto" w:sz="2" w:space="0"/>
              <w:bottom w:val="single" w:color="auto" w:sz="2" w:space="0"/>
            </w:tcBorders>
            <w:vAlign w:val="center"/>
          </w:tcPr>
          <w:p>
            <w:pPr>
              <w:adjustRightInd w:val="0"/>
              <w:spacing w:line="280" w:lineRule="exact"/>
              <w:jc w:val="center"/>
              <w:rPr>
                <w:rFonts w:ascii="宋体" w:hAnsi="宋体" w:eastAsia="宋体" w:cs="Times New Roman"/>
                <w:sz w:val="18"/>
                <w:szCs w:val="18"/>
              </w:rPr>
            </w:pPr>
            <w:r>
              <w:rPr>
                <w:rFonts w:ascii="宋体" w:hAnsi="宋体" w:eastAsia="宋体" w:cs="Times New Roman"/>
                <w:sz w:val="18"/>
                <w:szCs w:val="18"/>
              </w:rPr>
              <w:t>11</w:t>
            </w:r>
          </w:p>
        </w:tc>
        <w:tc>
          <w:tcPr>
            <w:tcW w:w="1620" w:type="dxa"/>
            <w:gridSpan w:val="3"/>
            <w:tcBorders>
              <w:top w:val="single" w:color="auto" w:sz="2" w:space="0"/>
              <w:bottom w:val="single" w:color="auto" w:sz="2" w:space="0"/>
            </w:tcBorders>
            <w:vAlign w:val="center"/>
          </w:tcPr>
          <w:p>
            <w:pPr>
              <w:adjustRightInd w:val="0"/>
              <w:spacing w:line="280" w:lineRule="exact"/>
              <w:jc w:val="center"/>
              <w:rPr>
                <w:rFonts w:ascii="Calibri" w:hAnsi="Calibri" w:eastAsia="宋体" w:cs="Times New Roman"/>
                <w:sz w:val="18"/>
                <w:szCs w:val="18"/>
              </w:rPr>
            </w:pPr>
          </w:p>
        </w:tc>
        <w:tc>
          <w:tcPr>
            <w:tcW w:w="1631" w:type="dxa"/>
            <w:gridSpan w:val="2"/>
            <w:tcBorders>
              <w:top w:val="single" w:color="auto" w:sz="2" w:space="0"/>
              <w:bottom w:val="single" w:color="auto" w:sz="2" w:space="0"/>
            </w:tcBorders>
            <w:vAlign w:val="center"/>
          </w:tcPr>
          <w:p>
            <w:pPr>
              <w:adjustRightInd w:val="0"/>
              <w:spacing w:line="280" w:lineRule="exact"/>
              <w:jc w:val="center"/>
              <w:rPr>
                <w:rFonts w:ascii="Calibri" w:hAnsi="Calibri" w:eastAsia="宋体" w:cs="Times New Roman"/>
                <w:sz w:val="18"/>
                <w:szCs w:val="18"/>
              </w:rPr>
            </w:pPr>
          </w:p>
        </w:tc>
      </w:tr>
      <w:tr>
        <w:tblPrEx>
          <w:tblBorders>
            <w:top w:val="single" w:color="auto" w:sz="8" w:space="0"/>
            <w:left w:val="none" w:color="auto" w:sz="0" w:space="0"/>
            <w:bottom w:val="single" w:color="auto" w:sz="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3489" w:type="dxa"/>
            <w:gridSpan w:val="2"/>
            <w:tcBorders>
              <w:top w:val="single" w:color="auto" w:sz="2" w:space="0"/>
              <w:bottom w:val="single" w:color="auto" w:sz="2" w:space="0"/>
            </w:tcBorders>
            <w:vAlign w:val="center"/>
          </w:tcPr>
          <w:p>
            <w:pPr>
              <w:adjustRightInd w:val="0"/>
              <w:spacing w:line="280" w:lineRule="exact"/>
              <w:ind w:left="315" w:leftChars="150"/>
              <w:rPr>
                <w:rFonts w:ascii="宋体" w:hAnsi="宋体" w:eastAsia="宋体" w:cs="Times New Roman"/>
                <w:sz w:val="18"/>
                <w:szCs w:val="18"/>
              </w:rPr>
            </w:pPr>
            <w:r>
              <w:rPr>
                <w:rFonts w:hint="eastAsia" w:ascii="宋体" w:hAnsi="宋体" w:eastAsia="宋体" w:cs="Times New Roman"/>
                <w:sz w:val="18"/>
                <w:szCs w:val="18"/>
              </w:rPr>
              <w:t>燃料一低位发热量</w:t>
            </w:r>
          </w:p>
        </w:tc>
        <w:tc>
          <w:tcPr>
            <w:tcW w:w="1762" w:type="dxa"/>
            <w:gridSpan w:val="2"/>
            <w:tcBorders>
              <w:top w:val="single" w:color="auto" w:sz="2" w:space="0"/>
              <w:bottom w:val="single" w:color="auto" w:sz="2" w:space="0"/>
            </w:tcBorders>
          </w:tcPr>
          <w:p>
            <w:pPr>
              <w:tabs>
                <w:tab w:val="left" w:pos="426"/>
              </w:tabs>
              <w:adjustRightInd w:val="0"/>
              <w:spacing w:line="280" w:lineRule="exact"/>
              <w:jc w:val="center"/>
              <w:rPr>
                <w:rFonts w:ascii="宋体" w:hAnsi="宋体" w:eastAsia="宋体" w:cs="Times New Roman"/>
                <w:sz w:val="18"/>
                <w:szCs w:val="18"/>
              </w:rPr>
            </w:pPr>
            <w:r>
              <w:rPr>
                <w:rFonts w:hint="eastAsia" w:ascii="Times New Roman" w:hAnsi="Times New Roman" w:eastAsia="宋体" w:cs="Times New Roman"/>
                <w:kern w:val="0"/>
                <w:sz w:val="18"/>
                <w:szCs w:val="18"/>
              </w:rPr>
              <w:t>千卡</w:t>
            </w:r>
            <w:r>
              <w:rPr>
                <w:rFonts w:ascii="Times New Roman" w:hAnsi="Times New Roman" w:eastAsia="宋体" w:cs="Times New Roman"/>
                <w:kern w:val="0"/>
                <w:sz w:val="18"/>
                <w:szCs w:val="18"/>
              </w:rPr>
              <w:t>/</w:t>
            </w:r>
            <w:r>
              <w:rPr>
                <w:rFonts w:hint="eastAsia" w:ascii="Times New Roman" w:hAnsi="Times New Roman" w:eastAsia="宋体" w:cs="Times New Roman"/>
                <w:kern w:val="0"/>
                <w:sz w:val="18"/>
                <w:szCs w:val="18"/>
              </w:rPr>
              <w:t>千克或千卡</w:t>
            </w:r>
            <w:r>
              <w:rPr>
                <w:rFonts w:ascii="Times New Roman" w:hAnsi="Times New Roman" w:eastAsia="宋体" w:cs="Times New Roman"/>
                <w:kern w:val="0"/>
                <w:sz w:val="18"/>
                <w:szCs w:val="18"/>
              </w:rPr>
              <w:t>/</w:t>
            </w:r>
            <w:r>
              <w:rPr>
                <w:rFonts w:hint="eastAsia" w:ascii="Times New Roman" w:hAnsi="Times New Roman" w:eastAsia="宋体" w:cs="Times New Roman"/>
                <w:kern w:val="0"/>
                <w:sz w:val="18"/>
                <w:szCs w:val="18"/>
              </w:rPr>
              <w:t>标准立方米</w:t>
            </w:r>
          </w:p>
        </w:tc>
        <w:tc>
          <w:tcPr>
            <w:tcW w:w="962" w:type="dxa"/>
            <w:gridSpan w:val="2"/>
            <w:tcBorders>
              <w:top w:val="single" w:color="auto" w:sz="2" w:space="0"/>
              <w:bottom w:val="single" w:color="auto" w:sz="2" w:space="0"/>
            </w:tcBorders>
            <w:vAlign w:val="center"/>
          </w:tcPr>
          <w:p>
            <w:pPr>
              <w:adjustRightInd w:val="0"/>
              <w:spacing w:line="280" w:lineRule="exact"/>
              <w:jc w:val="center"/>
              <w:rPr>
                <w:rFonts w:ascii="宋体" w:hAnsi="宋体" w:eastAsia="宋体" w:cs="Times New Roman"/>
                <w:sz w:val="18"/>
                <w:szCs w:val="18"/>
              </w:rPr>
            </w:pPr>
            <w:r>
              <w:rPr>
                <w:rFonts w:ascii="宋体" w:hAnsi="宋体" w:eastAsia="宋体" w:cs="Times New Roman"/>
                <w:sz w:val="18"/>
                <w:szCs w:val="18"/>
              </w:rPr>
              <w:t>12</w:t>
            </w:r>
          </w:p>
        </w:tc>
        <w:tc>
          <w:tcPr>
            <w:tcW w:w="1620" w:type="dxa"/>
            <w:gridSpan w:val="3"/>
            <w:tcBorders>
              <w:top w:val="single" w:color="auto" w:sz="2" w:space="0"/>
              <w:bottom w:val="single" w:color="auto" w:sz="2" w:space="0"/>
            </w:tcBorders>
            <w:vAlign w:val="center"/>
          </w:tcPr>
          <w:p>
            <w:pPr>
              <w:adjustRightInd w:val="0"/>
              <w:spacing w:line="280" w:lineRule="exact"/>
              <w:jc w:val="center"/>
              <w:rPr>
                <w:rFonts w:ascii="Calibri" w:hAnsi="Calibri" w:eastAsia="宋体" w:cs="Times New Roman"/>
                <w:sz w:val="18"/>
                <w:szCs w:val="18"/>
              </w:rPr>
            </w:pPr>
          </w:p>
        </w:tc>
        <w:tc>
          <w:tcPr>
            <w:tcW w:w="1631" w:type="dxa"/>
            <w:gridSpan w:val="2"/>
            <w:tcBorders>
              <w:top w:val="single" w:color="auto" w:sz="2" w:space="0"/>
              <w:bottom w:val="single" w:color="auto" w:sz="2" w:space="0"/>
            </w:tcBorders>
            <w:vAlign w:val="center"/>
          </w:tcPr>
          <w:p>
            <w:pPr>
              <w:adjustRightInd w:val="0"/>
              <w:spacing w:line="280" w:lineRule="exact"/>
              <w:jc w:val="center"/>
              <w:rPr>
                <w:rFonts w:ascii="Calibri" w:hAnsi="Calibri" w:eastAsia="宋体" w:cs="Times New Roman"/>
                <w:sz w:val="18"/>
                <w:szCs w:val="18"/>
              </w:rPr>
            </w:pPr>
          </w:p>
        </w:tc>
      </w:tr>
      <w:tr>
        <w:tblPrEx>
          <w:tblBorders>
            <w:top w:val="single" w:color="auto" w:sz="8" w:space="0"/>
            <w:left w:val="none" w:color="auto" w:sz="0" w:space="0"/>
            <w:bottom w:val="single" w:color="auto" w:sz="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3489" w:type="dxa"/>
            <w:gridSpan w:val="2"/>
            <w:tcBorders>
              <w:top w:val="single" w:color="auto" w:sz="2" w:space="0"/>
              <w:bottom w:val="single" w:color="auto" w:sz="2" w:space="0"/>
            </w:tcBorders>
            <w:vAlign w:val="center"/>
          </w:tcPr>
          <w:p>
            <w:pPr>
              <w:adjustRightInd w:val="0"/>
              <w:spacing w:line="280" w:lineRule="exact"/>
              <w:ind w:left="315" w:leftChars="150"/>
              <w:rPr>
                <w:rFonts w:ascii="宋体" w:hAnsi="宋体" w:eastAsia="宋体" w:cs="Times New Roman"/>
                <w:sz w:val="18"/>
                <w:szCs w:val="18"/>
              </w:rPr>
            </w:pPr>
            <w:r>
              <w:rPr>
                <w:rFonts w:hint="eastAsia" w:ascii="Calibri" w:hAnsi="宋体" w:eastAsia="宋体" w:cs="Times New Roman"/>
                <w:spacing w:val="-6"/>
                <w:sz w:val="18"/>
                <w:szCs w:val="18"/>
              </w:rPr>
              <w:t>燃料一平均含硫量</w:t>
            </w:r>
          </w:p>
        </w:tc>
        <w:tc>
          <w:tcPr>
            <w:tcW w:w="1762" w:type="dxa"/>
            <w:gridSpan w:val="2"/>
            <w:tcBorders>
              <w:top w:val="single" w:color="auto" w:sz="2" w:space="0"/>
              <w:bottom w:val="single" w:color="auto" w:sz="2" w:space="0"/>
            </w:tcBorders>
          </w:tcPr>
          <w:p>
            <w:pPr>
              <w:tabs>
                <w:tab w:val="left" w:pos="426"/>
              </w:tabs>
              <w:adjustRightInd w:val="0"/>
              <w:spacing w:line="280" w:lineRule="exact"/>
              <w:jc w:val="center"/>
              <w:rPr>
                <w:rFonts w:ascii="宋体" w:hAnsi="宋体" w:eastAsia="宋体" w:cs="Times New Roman"/>
                <w:sz w:val="18"/>
                <w:szCs w:val="18"/>
              </w:rPr>
            </w:pPr>
            <w:r>
              <w:rPr>
                <w:rFonts w:ascii="宋体" w:hAnsi="宋体" w:eastAsia="宋体" w:cs="Times New Roman"/>
                <w:kern w:val="0"/>
                <w:sz w:val="18"/>
                <w:szCs w:val="18"/>
              </w:rPr>
              <w:t>%</w:t>
            </w:r>
          </w:p>
        </w:tc>
        <w:tc>
          <w:tcPr>
            <w:tcW w:w="962" w:type="dxa"/>
            <w:gridSpan w:val="2"/>
            <w:tcBorders>
              <w:top w:val="single" w:color="auto" w:sz="2" w:space="0"/>
              <w:bottom w:val="single" w:color="auto" w:sz="2" w:space="0"/>
            </w:tcBorders>
            <w:vAlign w:val="center"/>
          </w:tcPr>
          <w:p>
            <w:pPr>
              <w:adjustRightInd w:val="0"/>
              <w:spacing w:line="280" w:lineRule="exact"/>
              <w:jc w:val="center"/>
              <w:rPr>
                <w:rFonts w:ascii="宋体" w:hAnsi="宋体" w:eastAsia="宋体" w:cs="Times New Roman"/>
                <w:sz w:val="18"/>
                <w:szCs w:val="18"/>
              </w:rPr>
            </w:pPr>
            <w:r>
              <w:rPr>
                <w:rFonts w:ascii="宋体" w:hAnsi="宋体" w:eastAsia="宋体" w:cs="Times New Roman"/>
                <w:sz w:val="18"/>
                <w:szCs w:val="18"/>
              </w:rPr>
              <w:t>13</w:t>
            </w:r>
          </w:p>
        </w:tc>
        <w:tc>
          <w:tcPr>
            <w:tcW w:w="1620" w:type="dxa"/>
            <w:gridSpan w:val="3"/>
            <w:tcBorders>
              <w:top w:val="single" w:color="auto" w:sz="2" w:space="0"/>
              <w:bottom w:val="single" w:color="auto" w:sz="2" w:space="0"/>
            </w:tcBorders>
            <w:vAlign w:val="center"/>
          </w:tcPr>
          <w:p>
            <w:pPr>
              <w:adjustRightInd w:val="0"/>
              <w:spacing w:line="280" w:lineRule="exact"/>
              <w:jc w:val="center"/>
              <w:rPr>
                <w:rFonts w:ascii="Calibri" w:hAnsi="Calibri" w:eastAsia="宋体" w:cs="Times New Roman"/>
                <w:sz w:val="18"/>
                <w:szCs w:val="18"/>
              </w:rPr>
            </w:pPr>
          </w:p>
        </w:tc>
        <w:tc>
          <w:tcPr>
            <w:tcW w:w="1631" w:type="dxa"/>
            <w:gridSpan w:val="2"/>
            <w:tcBorders>
              <w:top w:val="single" w:color="auto" w:sz="2" w:space="0"/>
              <w:bottom w:val="single" w:color="auto" w:sz="2" w:space="0"/>
            </w:tcBorders>
            <w:vAlign w:val="center"/>
          </w:tcPr>
          <w:p>
            <w:pPr>
              <w:adjustRightInd w:val="0"/>
              <w:spacing w:line="280" w:lineRule="exact"/>
              <w:jc w:val="center"/>
              <w:rPr>
                <w:rFonts w:ascii="Calibri" w:hAnsi="Calibri" w:eastAsia="宋体" w:cs="Times New Roman"/>
                <w:sz w:val="18"/>
                <w:szCs w:val="18"/>
              </w:rPr>
            </w:pPr>
          </w:p>
        </w:tc>
      </w:tr>
      <w:tr>
        <w:tblPrEx>
          <w:tblBorders>
            <w:top w:val="single" w:color="auto" w:sz="8" w:space="0"/>
            <w:left w:val="none" w:color="auto" w:sz="0" w:space="0"/>
            <w:bottom w:val="single" w:color="auto" w:sz="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3489" w:type="dxa"/>
            <w:gridSpan w:val="2"/>
            <w:tcBorders>
              <w:top w:val="single" w:color="auto" w:sz="2" w:space="0"/>
              <w:bottom w:val="single" w:color="auto" w:sz="2" w:space="0"/>
            </w:tcBorders>
            <w:vAlign w:val="center"/>
          </w:tcPr>
          <w:p>
            <w:pPr>
              <w:adjustRightInd w:val="0"/>
              <w:spacing w:line="280" w:lineRule="exact"/>
              <w:ind w:left="315" w:leftChars="150"/>
              <w:rPr>
                <w:rFonts w:ascii="Calibri" w:hAnsi="宋体" w:eastAsia="宋体" w:cs="Times New Roman"/>
                <w:spacing w:val="-6"/>
                <w:sz w:val="18"/>
                <w:szCs w:val="18"/>
              </w:rPr>
            </w:pPr>
            <w:r>
              <w:rPr>
                <w:rFonts w:hint="eastAsia" w:ascii="Calibri" w:hAnsi="宋体" w:eastAsia="宋体" w:cs="Times New Roman"/>
                <w:spacing w:val="-6"/>
                <w:sz w:val="18"/>
                <w:szCs w:val="18"/>
              </w:rPr>
              <w:t>燃料一平均灰分</w:t>
            </w:r>
          </w:p>
        </w:tc>
        <w:tc>
          <w:tcPr>
            <w:tcW w:w="1762" w:type="dxa"/>
            <w:gridSpan w:val="2"/>
            <w:tcBorders>
              <w:top w:val="single" w:color="auto" w:sz="2" w:space="0"/>
              <w:bottom w:val="single" w:color="auto" w:sz="2" w:space="0"/>
            </w:tcBorders>
          </w:tcPr>
          <w:p>
            <w:pPr>
              <w:tabs>
                <w:tab w:val="left" w:pos="426"/>
              </w:tabs>
              <w:adjustRightInd w:val="0"/>
              <w:spacing w:line="280" w:lineRule="exact"/>
              <w:jc w:val="center"/>
              <w:rPr>
                <w:rFonts w:ascii="宋体" w:hAnsi="宋体" w:eastAsia="宋体" w:cs="Times New Roman"/>
                <w:kern w:val="0"/>
                <w:sz w:val="18"/>
                <w:szCs w:val="18"/>
              </w:rPr>
            </w:pPr>
            <w:r>
              <w:rPr>
                <w:rFonts w:ascii="宋体" w:hAnsi="宋体" w:eastAsia="宋体" w:cs="Times New Roman"/>
                <w:kern w:val="0"/>
                <w:sz w:val="18"/>
                <w:szCs w:val="18"/>
              </w:rPr>
              <w:t>%</w:t>
            </w:r>
          </w:p>
        </w:tc>
        <w:tc>
          <w:tcPr>
            <w:tcW w:w="962" w:type="dxa"/>
            <w:gridSpan w:val="2"/>
            <w:tcBorders>
              <w:top w:val="single" w:color="auto" w:sz="2" w:space="0"/>
              <w:bottom w:val="single" w:color="auto" w:sz="2" w:space="0"/>
            </w:tcBorders>
            <w:vAlign w:val="center"/>
          </w:tcPr>
          <w:p>
            <w:pPr>
              <w:adjustRightInd w:val="0"/>
              <w:spacing w:line="280" w:lineRule="exact"/>
              <w:jc w:val="center"/>
              <w:rPr>
                <w:rFonts w:ascii="宋体" w:hAnsi="宋体" w:eastAsia="宋体" w:cs="Times New Roman"/>
                <w:sz w:val="18"/>
                <w:szCs w:val="18"/>
              </w:rPr>
            </w:pPr>
            <w:r>
              <w:rPr>
                <w:rFonts w:hint="eastAsia" w:ascii="宋体" w:hAnsi="宋体" w:eastAsia="宋体" w:cs="Times New Roman"/>
                <w:sz w:val="18"/>
                <w:szCs w:val="18"/>
              </w:rPr>
              <w:t>14</w:t>
            </w:r>
          </w:p>
        </w:tc>
        <w:tc>
          <w:tcPr>
            <w:tcW w:w="1620" w:type="dxa"/>
            <w:gridSpan w:val="3"/>
            <w:tcBorders>
              <w:top w:val="single" w:color="auto" w:sz="2" w:space="0"/>
              <w:bottom w:val="single" w:color="auto" w:sz="2" w:space="0"/>
            </w:tcBorders>
            <w:vAlign w:val="center"/>
          </w:tcPr>
          <w:p>
            <w:pPr>
              <w:adjustRightInd w:val="0"/>
              <w:spacing w:line="280" w:lineRule="exact"/>
              <w:jc w:val="center"/>
              <w:rPr>
                <w:rFonts w:ascii="Calibri" w:hAnsi="Calibri" w:eastAsia="宋体" w:cs="Times New Roman"/>
                <w:sz w:val="18"/>
                <w:szCs w:val="18"/>
              </w:rPr>
            </w:pPr>
          </w:p>
        </w:tc>
        <w:tc>
          <w:tcPr>
            <w:tcW w:w="1631" w:type="dxa"/>
            <w:gridSpan w:val="2"/>
            <w:tcBorders>
              <w:top w:val="single" w:color="auto" w:sz="2" w:space="0"/>
              <w:bottom w:val="single" w:color="auto" w:sz="2" w:space="0"/>
            </w:tcBorders>
            <w:vAlign w:val="center"/>
          </w:tcPr>
          <w:p>
            <w:pPr>
              <w:adjustRightInd w:val="0"/>
              <w:spacing w:line="280" w:lineRule="exact"/>
              <w:jc w:val="center"/>
              <w:rPr>
                <w:rFonts w:ascii="Calibri" w:hAnsi="Calibri" w:eastAsia="宋体" w:cs="Times New Roman"/>
                <w:sz w:val="18"/>
                <w:szCs w:val="18"/>
              </w:rPr>
            </w:pPr>
          </w:p>
        </w:tc>
      </w:tr>
      <w:tr>
        <w:tblPrEx>
          <w:tblBorders>
            <w:top w:val="single" w:color="auto" w:sz="8" w:space="0"/>
            <w:left w:val="none" w:color="auto" w:sz="0" w:space="0"/>
            <w:bottom w:val="single" w:color="auto" w:sz="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3489" w:type="dxa"/>
            <w:gridSpan w:val="2"/>
            <w:tcBorders>
              <w:top w:val="single" w:color="auto" w:sz="2" w:space="0"/>
              <w:bottom w:val="single" w:color="auto" w:sz="2" w:space="0"/>
            </w:tcBorders>
            <w:vAlign w:val="center"/>
          </w:tcPr>
          <w:p>
            <w:pPr>
              <w:adjustRightInd w:val="0"/>
              <w:spacing w:line="280" w:lineRule="exact"/>
              <w:ind w:left="315" w:leftChars="150"/>
              <w:rPr>
                <w:rFonts w:ascii="Calibri" w:hAnsi="宋体" w:eastAsia="宋体" w:cs="Times New Roman"/>
                <w:spacing w:val="-6"/>
                <w:sz w:val="18"/>
                <w:szCs w:val="18"/>
              </w:rPr>
            </w:pPr>
            <w:r>
              <w:rPr>
                <w:rFonts w:hint="eastAsia" w:ascii="Calibri" w:hAnsi="宋体" w:eastAsia="宋体" w:cs="Times New Roman"/>
                <w:spacing w:val="-6"/>
                <w:sz w:val="18"/>
                <w:szCs w:val="18"/>
              </w:rPr>
              <w:t>燃料一平均</w:t>
            </w:r>
            <w:r>
              <w:rPr>
                <w:rFonts w:ascii="Calibri" w:hAnsi="宋体" w:eastAsia="宋体" w:cs="Times New Roman"/>
                <w:spacing w:val="-6"/>
                <w:sz w:val="18"/>
                <w:szCs w:val="18"/>
              </w:rPr>
              <w:t>干燥无灰基</w:t>
            </w:r>
            <w:r>
              <w:rPr>
                <w:rFonts w:hint="eastAsia" w:ascii="Calibri" w:hAnsi="宋体" w:eastAsia="宋体" w:cs="Times New Roman"/>
                <w:spacing w:val="-6"/>
                <w:sz w:val="18"/>
                <w:szCs w:val="18"/>
              </w:rPr>
              <w:t>挥发分</w:t>
            </w:r>
          </w:p>
        </w:tc>
        <w:tc>
          <w:tcPr>
            <w:tcW w:w="1762" w:type="dxa"/>
            <w:gridSpan w:val="2"/>
            <w:tcBorders>
              <w:top w:val="single" w:color="auto" w:sz="2" w:space="0"/>
              <w:bottom w:val="single" w:color="auto" w:sz="2" w:space="0"/>
            </w:tcBorders>
          </w:tcPr>
          <w:p>
            <w:pPr>
              <w:tabs>
                <w:tab w:val="left" w:pos="426"/>
              </w:tabs>
              <w:adjustRightInd w:val="0"/>
              <w:spacing w:line="280" w:lineRule="exact"/>
              <w:jc w:val="center"/>
              <w:rPr>
                <w:rFonts w:ascii="宋体" w:hAnsi="宋体" w:eastAsia="宋体" w:cs="Times New Roman"/>
                <w:kern w:val="0"/>
                <w:sz w:val="18"/>
                <w:szCs w:val="18"/>
              </w:rPr>
            </w:pPr>
            <w:r>
              <w:rPr>
                <w:rFonts w:ascii="宋体" w:hAnsi="宋体" w:eastAsia="宋体" w:cs="Times New Roman"/>
                <w:kern w:val="0"/>
                <w:sz w:val="18"/>
                <w:szCs w:val="18"/>
              </w:rPr>
              <w:t>%</w:t>
            </w:r>
          </w:p>
        </w:tc>
        <w:tc>
          <w:tcPr>
            <w:tcW w:w="962" w:type="dxa"/>
            <w:gridSpan w:val="2"/>
            <w:tcBorders>
              <w:top w:val="single" w:color="auto" w:sz="2" w:space="0"/>
              <w:bottom w:val="single" w:color="auto" w:sz="2" w:space="0"/>
            </w:tcBorders>
            <w:vAlign w:val="center"/>
          </w:tcPr>
          <w:p>
            <w:pPr>
              <w:adjustRightInd w:val="0"/>
              <w:spacing w:line="280" w:lineRule="exact"/>
              <w:jc w:val="center"/>
              <w:rPr>
                <w:rFonts w:ascii="宋体" w:hAnsi="宋体" w:eastAsia="宋体" w:cs="Times New Roman"/>
                <w:sz w:val="18"/>
                <w:szCs w:val="18"/>
              </w:rPr>
            </w:pPr>
            <w:r>
              <w:rPr>
                <w:rFonts w:hint="eastAsia" w:ascii="宋体" w:hAnsi="宋体" w:eastAsia="宋体" w:cs="Times New Roman"/>
                <w:sz w:val="18"/>
                <w:szCs w:val="18"/>
              </w:rPr>
              <w:t>15</w:t>
            </w:r>
          </w:p>
        </w:tc>
        <w:tc>
          <w:tcPr>
            <w:tcW w:w="1620" w:type="dxa"/>
            <w:gridSpan w:val="3"/>
            <w:tcBorders>
              <w:top w:val="single" w:color="auto" w:sz="2" w:space="0"/>
              <w:bottom w:val="single" w:color="auto" w:sz="2" w:space="0"/>
            </w:tcBorders>
            <w:vAlign w:val="center"/>
          </w:tcPr>
          <w:p>
            <w:pPr>
              <w:adjustRightInd w:val="0"/>
              <w:spacing w:line="280" w:lineRule="exact"/>
              <w:jc w:val="center"/>
              <w:rPr>
                <w:rFonts w:ascii="Calibri" w:hAnsi="Calibri" w:eastAsia="宋体" w:cs="Times New Roman"/>
                <w:sz w:val="18"/>
                <w:szCs w:val="18"/>
              </w:rPr>
            </w:pPr>
          </w:p>
        </w:tc>
        <w:tc>
          <w:tcPr>
            <w:tcW w:w="1631" w:type="dxa"/>
            <w:gridSpan w:val="2"/>
            <w:tcBorders>
              <w:top w:val="single" w:color="auto" w:sz="2" w:space="0"/>
              <w:bottom w:val="single" w:color="auto" w:sz="2" w:space="0"/>
            </w:tcBorders>
            <w:vAlign w:val="center"/>
          </w:tcPr>
          <w:p>
            <w:pPr>
              <w:adjustRightInd w:val="0"/>
              <w:spacing w:line="280" w:lineRule="exact"/>
              <w:jc w:val="center"/>
              <w:rPr>
                <w:rFonts w:ascii="Calibri" w:hAnsi="Calibri" w:eastAsia="宋体" w:cs="Times New Roman"/>
                <w:sz w:val="18"/>
                <w:szCs w:val="18"/>
              </w:rPr>
            </w:pPr>
          </w:p>
        </w:tc>
      </w:tr>
      <w:tr>
        <w:tblPrEx>
          <w:tblBorders>
            <w:top w:val="single" w:color="auto" w:sz="8" w:space="0"/>
            <w:left w:val="none" w:color="auto" w:sz="0" w:space="0"/>
            <w:bottom w:val="single" w:color="auto" w:sz="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3489" w:type="dxa"/>
            <w:gridSpan w:val="2"/>
            <w:tcBorders>
              <w:top w:val="single" w:color="auto" w:sz="2" w:space="0"/>
              <w:bottom w:val="single" w:color="auto" w:sz="2" w:space="0"/>
            </w:tcBorders>
          </w:tcPr>
          <w:p>
            <w:pPr>
              <w:adjustRightInd w:val="0"/>
              <w:spacing w:line="280" w:lineRule="exact"/>
              <w:ind w:left="315" w:leftChars="150"/>
              <w:rPr>
                <w:rFonts w:ascii="Calibri" w:hAnsi="宋体" w:eastAsia="宋体" w:cs="Times New Roman"/>
                <w:spacing w:val="-6"/>
                <w:sz w:val="18"/>
                <w:szCs w:val="18"/>
              </w:rPr>
            </w:pPr>
            <w:r>
              <w:rPr>
                <w:rFonts w:ascii="宋体" w:hAnsi="宋体" w:eastAsia="宋体" w:cs="Times New Roman"/>
                <w:sz w:val="18"/>
                <w:szCs w:val="18"/>
              </w:rPr>
              <w:t>燃料</w:t>
            </w:r>
            <w:r>
              <w:rPr>
                <w:rFonts w:hint="eastAsia" w:ascii="宋体" w:hAnsi="宋体" w:eastAsia="宋体" w:cs="Times New Roman"/>
                <w:sz w:val="18"/>
                <w:szCs w:val="18"/>
              </w:rPr>
              <w:t>二</w:t>
            </w:r>
            <w:r>
              <w:rPr>
                <w:rFonts w:ascii="宋体" w:hAnsi="宋体" w:eastAsia="宋体" w:cs="Times New Roman"/>
                <w:sz w:val="18"/>
                <w:szCs w:val="18"/>
              </w:rPr>
              <w:t>类型</w:t>
            </w:r>
          </w:p>
        </w:tc>
        <w:tc>
          <w:tcPr>
            <w:tcW w:w="1762" w:type="dxa"/>
            <w:gridSpan w:val="2"/>
            <w:tcBorders>
              <w:top w:val="single" w:color="auto" w:sz="2" w:space="0"/>
              <w:bottom w:val="single" w:color="auto" w:sz="2" w:space="0"/>
            </w:tcBorders>
          </w:tcPr>
          <w:p>
            <w:pPr>
              <w:tabs>
                <w:tab w:val="left" w:pos="426"/>
              </w:tabs>
              <w:adjustRightInd w:val="0"/>
              <w:spacing w:line="280" w:lineRule="exact"/>
              <w:jc w:val="center"/>
              <w:rPr>
                <w:rFonts w:ascii="宋体" w:hAnsi="宋体" w:eastAsia="宋体" w:cs="Times New Roman"/>
                <w:kern w:val="0"/>
                <w:sz w:val="18"/>
                <w:szCs w:val="18"/>
              </w:rPr>
            </w:pPr>
            <w:r>
              <w:rPr>
                <w:rFonts w:hint="eastAsia" w:ascii="宋体" w:hAnsi="宋体" w:eastAsia="宋体" w:cs="Times New Roman"/>
                <w:kern w:val="0"/>
                <w:sz w:val="18"/>
                <w:szCs w:val="18"/>
              </w:rPr>
              <w:t>—</w:t>
            </w:r>
          </w:p>
        </w:tc>
        <w:tc>
          <w:tcPr>
            <w:tcW w:w="962" w:type="dxa"/>
            <w:gridSpan w:val="2"/>
            <w:tcBorders>
              <w:top w:val="single" w:color="auto" w:sz="2" w:space="0"/>
              <w:bottom w:val="single" w:color="auto" w:sz="2" w:space="0"/>
            </w:tcBorders>
            <w:vAlign w:val="center"/>
          </w:tcPr>
          <w:p>
            <w:pPr>
              <w:adjustRightInd w:val="0"/>
              <w:spacing w:line="280" w:lineRule="exact"/>
              <w:jc w:val="center"/>
              <w:rPr>
                <w:rFonts w:ascii="宋体" w:hAnsi="宋体" w:eastAsia="宋体" w:cs="Times New Roman"/>
                <w:sz w:val="18"/>
                <w:szCs w:val="18"/>
              </w:rPr>
            </w:pPr>
            <w:r>
              <w:rPr>
                <w:rFonts w:hint="eastAsia" w:ascii="宋体" w:hAnsi="宋体" w:eastAsia="宋体" w:cs="Times New Roman"/>
                <w:sz w:val="18"/>
                <w:szCs w:val="18"/>
              </w:rPr>
              <w:t>16</w:t>
            </w:r>
          </w:p>
        </w:tc>
        <w:tc>
          <w:tcPr>
            <w:tcW w:w="1620" w:type="dxa"/>
            <w:gridSpan w:val="3"/>
            <w:tcBorders>
              <w:top w:val="single" w:color="auto" w:sz="2" w:space="0"/>
              <w:bottom w:val="single" w:color="auto" w:sz="2" w:space="0"/>
            </w:tcBorders>
            <w:vAlign w:val="center"/>
          </w:tcPr>
          <w:p>
            <w:pPr>
              <w:adjustRightInd w:val="0"/>
              <w:spacing w:line="280" w:lineRule="exact"/>
              <w:jc w:val="center"/>
              <w:rPr>
                <w:rFonts w:ascii="Calibri" w:hAnsi="Calibri" w:eastAsia="宋体" w:cs="Times New Roman"/>
                <w:sz w:val="18"/>
                <w:szCs w:val="18"/>
              </w:rPr>
            </w:pPr>
          </w:p>
        </w:tc>
        <w:tc>
          <w:tcPr>
            <w:tcW w:w="1631" w:type="dxa"/>
            <w:gridSpan w:val="2"/>
            <w:tcBorders>
              <w:top w:val="single" w:color="auto" w:sz="2" w:space="0"/>
              <w:bottom w:val="single" w:color="auto" w:sz="2" w:space="0"/>
            </w:tcBorders>
            <w:vAlign w:val="center"/>
          </w:tcPr>
          <w:p>
            <w:pPr>
              <w:adjustRightInd w:val="0"/>
              <w:spacing w:line="280" w:lineRule="exact"/>
              <w:jc w:val="center"/>
              <w:rPr>
                <w:rFonts w:ascii="Calibri" w:hAnsi="Calibri" w:eastAsia="宋体" w:cs="Times New Roman"/>
                <w:sz w:val="18"/>
                <w:szCs w:val="18"/>
              </w:rPr>
            </w:pPr>
          </w:p>
        </w:tc>
      </w:tr>
      <w:tr>
        <w:tblPrEx>
          <w:tblBorders>
            <w:top w:val="single" w:color="auto" w:sz="8" w:space="0"/>
            <w:left w:val="none" w:color="auto" w:sz="0" w:space="0"/>
            <w:bottom w:val="single" w:color="auto" w:sz="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3489" w:type="dxa"/>
            <w:gridSpan w:val="2"/>
            <w:tcBorders>
              <w:top w:val="single" w:color="auto" w:sz="2" w:space="0"/>
              <w:bottom w:val="single" w:color="auto" w:sz="2" w:space="0"/>
            </w:tcBorders>
          </w:tcPr>
          <w:p>
            <w:pPr>
              <w:adjustRightInd w:val="0"/>
              <w:spacing w:line="280" w:lineRule="exact"/>
              <w:ind w:left="315" w:leftChars="150"/>
              <w:rPr>
                <w:rFonts w:ascii="Calibri" w:hAnsi="宋体" w:eastAsia="宋体" w:cs="Times New Roman"/>
                <w:spacing w:val="-6"/>
                <w:sz w:val="18"/>
                <w:szCs w:val="18"/>
              </w:rPr>
            </w:pPr>
            <w:r>
              <w:rPr>
                <w:rFonts w:ascii="宋体" w:hAnsi="宋体" w:eastAsia="宋体" w:cs="Times New Roman"/>
                <w:sz w:val="18"/>
                <w:szCs w:val="18"/>
              </w:rPr>
              <w:t>燃料</w:t>
            </w:r>
            <w:r>
              <w:rPr>
                <w:rFonts w:hint="eastAsia" w:ascii="宋体" w:hAnsi="宋体" w:eastAsia="宋体" w:cs="Times New Roman"/>
                <w:sz w:val="18"/>
                <w:szCs w:val="18"/>
              </w:rPr>
              <w:t>二</w:t>
            </w:r>
            <w:r>
              <w:rPr>
                <w:rFonts w:ascii="宋体" w:hAnsi="宋体" w:eastAsia="宋体" w:cs="Times New Roman"/>
                <w:sz w:val="18"/>
                <w:szCs w:val="18"/>
              </w:rPr>
              <w:t>消耗量</w:t>
            </w:r>
          </w:p>
        </w:tc>
        <w:tc>
          <w:tcPr>
            <w:tcW w:w="1762" w:type="dxa"/>
            <w:gridSpan w:val="2"/>
            <w:tcBorders>
              <w:top w:val="single" w:color="auto" w:sz="2" w:space="0"/>
              <w:bottom w:val="single" w:color="auto" w:sz="2" w:space="0"/>
            </w:tcBorders>
          </w:tcPr>
          <w:p>
            <w:pPr>
              <w:tabs>
                <w:tab w:val="left" w:pos="426"/>
              </w:tabs>
              <w:adjustRightInd w:val="0"/>
              <w:spacing w:line="280" w:lineRule="exact"/>
              <w:jc w:val="center"/>
              <w:rPr>
                <w:rFonts w:ascii="宋体" w:hAnsi="宋体" w:eastAsia="宋体" w:cs="Times New Roman"/>
                <w:kern w:val="0"/>
                <w:sz w:val="18"/>
                <w:szCs w:val="18"/>
              </w:rPr>
            </w:pPr>
            <w:r>
              <w:rPr>
                <w:rFonts w:ascii="宋体" w:hAnsi="宋体" w:eastAsia="宋体" w:cs="Times New Roman"/>
                <w:kern w:val="0"/>
                <w:sz w:val="18"/>
                <w:szCs w:val="18"/>
              </w:rPr>
              <w:t>万吨</w:t>
            </w:r>
            <w:r>
              <w:rPr>
                <w:rFonts w:hint="eastAsia" w:ascii="宋体" w:hAnsi="宋体" w:eastAsia="宋体" w:cs="Times New Roman"/>
                <w:kern w:val="0"/>
                <w:sz w:val="18"/>
                <w:szCs w:val="18"/>
              </w:rPr>
              <w:t>或万立方米</w:t>
            </w:r>
          </w:p>
        </w:tc>
        <w:tc>
          <w:tcPr>
            <w:tcW w:w="962" w:type="dxa"/>
            <w:gridSpan w:val="2"/>
            <w:tcBorders>
              <w:top w:val="single" w:color="auto" w:sz="2" w:space="0"/>
              <w:bottom w:val="single" w:color="auto" w:sz="2" w:space="0"/>
            </w:tcBorders>
            <w:vAlign w:val="center"/>
          </w:tcPr>
          <w:p>
            <w:pPr>
              <w:adjustRightInd w:val="0"/>
              <w:spacing w:line="280" w:lineRule="exact"/>
              <w:jc w:val="center"/>
              <w:rPr>
                <w:rFonts w:ascii="宋体" w:hAnsi="宋体" w:eastAsia="宋体" w:cs="Times New Roman"/>
                <w:sz w:val="18"/>
                <w:szCs w:val="18"/>
              </w:rPr>
            </w:pPr>
            <w:r>
              <w:rPr>
                <w:rFonts w:hint="eastAsia" w:ascii="宋体" w:hAnsi="宋体" w:eastAsia="宋体" w:cs="Times New Roman"/>
                <w:sz w:val="18"/>
                <w:szCs w:val="18"/>
              </w:rPr>
              <w:t>17</w:t>
            </w:r>
          </w:p>
        </w:tc>
        <w:tc>
          <w:tcPr>
            <w:tcW w:w="1620" w:type="dxa"/>
            <w:gridSpan w:val="3"/>
            <w:tcBorders>
              <w:top w:val="single" w:color="auto" w:sz="2" w:space="0"/>
              <w:bottom w:val="single" w:color="auto" w:sz="2" w:space="0"/>
            </w:tcBorders>
            <w:vAlign w:val="center"/>
          </w:tcPr>
          <w:p>
            <w:pPr>
              <w:adjustRightInd w:val="0"/>
              <w:spacing w:line="280" w:lineRule="exact"/>
              <w:jc w:val="center"/>
              <w:rPr>
                <w:rFonts w:ascii="Calibri" w:hAnsi="Calibri" w:eastAsia="宋体" w:cs="Times New Roman"/>
                <w:sz w:val="18"/>
                <w:szCs w:val="18"/>
              </w:rPr>
            </w:pPr>
          </w:p>
        </w:tc>
        <w:tc>
          <w:tcPr>
            <w:tcW w:w="1631" w:type="dxa"/>
            <w:gridSpan w:val="2"/>
            <w:tcBorders>
              <w:top w:val="single" w:color="auto" w:sz="2" w:space="0"/>
              <w:bottom w:val="single" w:color="auto" w:sz="2" w:space="0"/>
            </w:tcBorders>
            <w:vAlign w:val="center"/>
          </w:tcPr>
          <w:p>
            <w:pPr>
              <w:adjustRightInd w:val="0"/>
              <w:spacing w:line="280" w:lineRule="exact"/>
              <w:jc w:val="center"/>
              <w:rPr>
                <w:rFonts w:ascii="Calibri" w:hAnsi="Calibri" w:eastAsia="宋体" w:cs="Times New Roman"/>
                <w:sz w:val="18"/>
                <w:szCs w:val="18"/>
              </w:rPr>
            </w:pPr>
          </w:p>
        </w:tc>
      </w:tr>
      <w:tr>
        <w:tblPrEx>
          <w:tblBorders>
            <w:top w:val="single" w:color="auto" w:sz="8" w:space="0"/>
            <w:left w:val="none" w:color="auto" w:sz="0" w:space="0"/>
            <w:bottom w:val="single" w:color="auto" w:sz="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3489" w:type="dxa"/>
            <w:gridSpan w:val="2"/>
            <w:tcBorders>
              <w:top w:val="single" w:color="auto" w:sz="2" w:space="0"/>
              <w:bottom w:val="single" w:color="auto" w:sz="2" w:space="0"/>
            </w:tcBorders>
          </w:tcPr>
          <w:p>
            <w:pPr>
              <w:adjustRightInd w:val="0"/>
              <w:spacing w:line="280" w:lineRule="exact"/>
              <w:ind w:left="315" w:leftChars="150" w:firstLine="180" w:firstLineChars="100"/>
              <w:rPr>
                <w:rFonts w:ascii="Calibri" w:hAnsi="宋体" w:eastAsia="宋体" w:cs="Times New Roman"/>
                <w:spacing w:val="-6"/>
                <w:sz w:val="18"/>
                <w:szCs w:val="18"/>
              </w:rPr>
            </w:pPr>
            <w:r>
              <w:rPr>
                <w:rFonts w:ascii="宋体" w:hAnsi="宋体" w:eastAsia="宋体" w:cs="Times New Roman"/>
                <w:sz w:val="18"/>
                <w:szCs w:val="18"/>
              </w:rPr>
              <w:t>其中</w:t>
            </w:r>
            <w:r>
              <w:rPr>
                <w:rFonts w:hint="eastAsia" w:ascii="宋体" w:hAnsi="宋体" w:eastAsia="宋体" w:cs="Times New Roman"/>
                <w:sz w:val="18"/>
                <w:szCs w:val="18"/>
              </w:rPr>
              <w:t>：发电消耗量</w:t>
            </w:r>
          </w:p>
        </w:tc>
        <w:tc>
          <w:tcPr>
            <w:tcW w:w="1762" w:type="dxa"/>
            <w:gridSpan w:val="2"/>
            <w:tcBorders>
              <w:top w:val="single" w:color="auto" w:sz="2" w:space="0"/>
              <w:bottom w:val="single" w:color="auto" w:sz="2" w:space="0"/>
            </w:tcBorders>
          </w:tcPr>
          <w:p>
            <w:pPr>
              <w:tabs>
                <w:tab w:val="left" w:pos="426"/>
              </w:tabs>
              <w:adjustRightInd w:val="0"/>
              <w:spacing w:line="280" w:lineRule="exact"/>
              <w:jc w:val="center"/>
              <w:rPr>
                <w:rFonts w:ascii="宋体" w:hAnsi="宋体" w:eastAsia="宋体" w:cs="Times New Roman"/>
                <w:kern w:val="0"/>
                <w:sz w:val="18"/>
                <w:szCs w:val="18"/>
              </w:rPr>
            </w:pPr>
            <w:r>
              <w:rPr>
                <w:rFonts w:ascii="宋体" w:hAnsi="宋体" w:eastAsia="宋体" w:cs="Times New Roman"/>
                <w:kern w:val="0"/>
                <w:sz w:val="18"/>
                <w:szCs w:val="18"/>
              </w:rPr>
              <w:t>万吨</w:t>
            </w:r>
            <w:r>
              <w:rPr>
                <w:rFonts w:hint="eastAsia" w:ascii="宋体" w:hAnsi="宋体" w:eastAsia="宋体" w:cs="Times New Roman"/>
                <w:kern w:val="0"/>
                <w:sz w:val="18"/>
                <w:szCs w:val="18"/>
              </w:rPr>
              <w:t>或万立方米</w:t>
            </w:r>
          </w:p>
        </w:tc>
        <w:tc>
          <w:tcPr>
            <w:tcW w:w="962" w:type="dxa"/>
            <w:gridSpan w:val="2"/>
            <w:tcBorders>
              <w:top w:val="single" w:color="auto" w:sz="2" w:space="0"/>
              <w:bottom w:val="single" w:color="auto" w:sz="2" w:space="0"/>
            </w:tcBorders>
            <w:vAlign w:val="center"/>
          </w:tcPr>
          <w:p>
            <w:pPr>
              <w:adjustRightInd w:val="0"/>
              <w:spacing w:line="280" w:lineRule="exact"/>
              <w:jc w:val="center"/>
              <w:rPr>
                <w:rFonts w:ascii="宋体" w:hAnsi="宋体" w:eastAsia="宋体" w:cs="Times New Roman"/>
                <w:sz w:val="18"/>
                <w:szCs w:val="18"/>
              </w:rPr>
            </w:pPr>
            <w:r>
              <w:rPr>
                <w:rFonts w:hint="eastAsia" w:ascii="宋体" w:hAnsi="宋体" w:eastAsia="宋体" w:cs="Times New Roman"/>
                <w:sz w:val="18"/>
                <w:szCs w:val="18"/>
              </w:rPr>
              <w:t>18</w:t>
            </w:r>
          </w:p>
        </w:tc>
        <w:tc>
          <w:tcPr>
            <w:tcW w:w="1620" w:type="dxa"/>
            <w:gridSpan w:val="3"/>
            <w:tcBorders>
              <w:top w:val="single" w:color="auto" w:sz="2" w:space="0"/>
              <w:bottom w:val="single" w:color="auto" w:sz="2" w:space="0"/>
            </w:tcBorders>
            <w:vAlign w:val="center"/>
          </w:tcPr>
          <w:p>
            <w:pPr>
              <w:adjustRightInd w:val="0"/>
              <w:spacing w:line="280" w:lineRule="exact"/>
              <w:jc w:val="center"/>
              <w:rPr>
                <w:rFonts w:ascii="Calibri" w:hAnsi="Calibri" w:eastAsia="宋体" w:cs="Times New Roman"/>
                <w:sz w:val="18"/>
                <w:szCs w:val="18"/>
              </w:rPr>
            </w:pPr>
          </w:p>
        </w:tc>
        <w:tc>
          <w:tcPr>
            <w:tcW w:w="1631" w:type="dxa"/>
            <w:gridSpan w:val="2"/>
            <w:tcBorders>
              <w:top w:val="single" w:color="auto" w:sz="2" w:space="0"/>
              <w:bottom w:val="single" w:color="auto" w:sz="2" w:space="0"/>
            </w:tcBorders>
            <w:vAlign w:val="center"/>
          </w:tcPr>
          <w:p>
            <w:pPr>
              <w:adjustRightInd w:val="0"/>
              <w:spacing w:line="280" w:lineRule="exact"/>
              <w:jc w:val="center"/>
              <w:rPr>
                <w:rFonts w:ascii="Calibri" w:hAnsi="Calibri" w:eastAsia="宋体" w:cs="Times New Roman"/>
                <w:sz w:val="18"/>
                <w:szCs w:val="18"/>
              </w:rPr>
            </w:pPr>
          </w:p>
        </w:tc>
      </w:tr>
      <w:tr>
        <w:tblPrEx>
          <w:tblBorders>
            <w:top w:val="single" w:color="auto" w:sz="8" w:space="0"/>
            <w:left w:val="none" w:color="auto" w:sz="0" w:space="0"/>
            <w:bottom w:val="single" w:color="auto" w:sz="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3489" w:type="dxa"/>
            <w:gridSpan w:val="2"/>
            <w:tcBorders>
              <w:top w:val="single" w:color="auto" w:sz="2" w:space="0"/>
              <w:bottom w:val="single" w:color="auto" w:sz="2" w:space="0"/>
            </w:tcBorders>
          </w:tcPr>
          <w:p>
            <w:pPr>
              <w:adjustRightInd w:val="0"/>
              <w:spacing w:line="280" w:lineRule="exact"/>
              <w:ind w:left="315" w:leftChars="150" w:firstLine="720" w:firstLineChars="400"/>
              <w:rPr>
                <w:rFonts w:ascii="Calibri" w:hAnsi="宋体" w:eastAsia="宋体" w:cs="Times New Roman"/>
                <w:spacing w:val="-6"/>
                <w:sz w:val="18"/>
                <w:szCs w:val="18"/>
              </w:rPr>
            </w:pPr>
            <w:r>
              <w:rPr>
                <w:rFonts w:ascii="宋体" w:hAnsi="宋体" w:eastAsia="宋体" w:cs="Times New Roman"/>
                <w:sz w:val="18"/>
                <w:szCs w:val="18"/>
              </w:rPr>
              <w:t>供热消耗量</w:t>
            </w:r>
          </w:p>
        </w:tc>
        <w:tc>
          <w:tcPr>
            <w:tcW w:w="1762" w:type="dxa"/>
            <w:gridSpan w:val="2"/>
            <w:tcBorders>
              <w:top w:val="single" w:color="auto" w:sz="2" w:space="0"/>
              <w:bottom w:val="single" w:color="auto" w:sz="2" w:space="0"/>
            </w:tcBorders>
          </w:tcPr>
          <w:p>
            <w:pPr>
              <w:tabs>
                <w:tab w:val="left" w:pos="426"/>
              </w:tabs>
              <w:adjustRightInd w:val="0"/>
              <w:spacing w:line="280" w:lineRule="exact"/>
              <w:jc w:val="center"/>
              <w:rPr>
                <w:rFonts w:ascii="宋体" w:hAnsi="宋体" w:eastAsia="宋体" w:cs="Times New Roman"/>
                <w:kern w:val="0"/>
                <w:sz w:val="18"/>
                <w:szCs w:val="18"/>
              </w:rPr>
            </w:pPr>
            <w:r>
              <w:rPr>
                <w:rFonts w:ascii="宋体" w:hAnsi="宋体" w:eastAsia="宋体" w:cs="Times New Roman"/>
                <w:kern w:val="0"/>
                <w:sz w:val="18"/>
                <w:szCs w:val="18"/>
              </w:rPr>
              <w:t>万吨</w:t>
            </w:r>
            <w:r>
              <w:rPr>
                <w:rFonts w:hint="eastAsia" w:ascii="宋体" w:hAnsi="宋体" w:eastAsia="宋体" w:cs="Times New Roman"/>
                <w:kern w:val="0"/>
                <w:sz w:val="18"/>
                <w:szCs w:val="18"/>
              </w:rPr>
              <w:t>或万立方米</w:t>
            </w:r>
          </w:p>
        </w:tc>
        <w:tc>
          <w:tcPr>
            <w:tcW w:w="962" w:type="dxa"/>
            <w:gridSpan w:val="2"/>
            <w:tcBorders>
              <w:top w:val="single" w:color="auto" w:sz="2" w:space="0"/>
              <w:bottom w:val="single" w:color="auto" w:sz="2" w:space="0"/>
            </w:tcBorders>
            <w:vAlign w:val="center"/>
          </w:tcPr>
          <w:p>
            <w:pPr>
              <w:adjustRightInd w:val="0"/>
              <w:spacing w:line="280" w:lineRule="exact"/>
              <w:jc w:val="center"/>
              <w:rPr>
                <w:rFonts w:ascii="宋体" w:hAnsi="宋体" w:eastAsia="宋体" w:cs="Times New Roman"/>
                <w:sz w:val="18"/>
                <w:szCs w:val="18"/>
              </w:rPr>
            </w:pPr>
            <w:r>
              <w:rPr>
                <w:rFonts w:hint="eastAsia" w:ascii="宋体" w:hAnsi="宋体" w:eastAsia="宋体" w:cs="Times New Roman"/>
                <w:sz w:val="18"/>
                <w:szCs w:val="18"/>
              </w:rPr>
              <w:t>19</w:t>
            </w:r>
          </w:p>
        </w:tc>
        <w:tc>
          <w:tcPr>
            <w:tcW w:w="1620" w:type="dxa"/>
            <w:gridSpan w:val="3"/>
            <w:tcBorders>
              <w:top w:val="single" w:color="auto" w:sz="2" w:space="0"/>
              <w:bottom w:val="single" w:color="auto" w:sz="2" w:space="0"/>
            </w:tcBorders>
            <w:vAlign w:val="center"/>
          </w:tcPr>
          <w:p>
            <w:pPr>
              <w:adjustRightInd w:val="0"/>
              <w:spacing w:line="280" w:lineRule="exact"/>
              <w:jc w:val="center"/>
              <w:rPr>
                <w:rFonts w:ascii="Calibri" w:hAnsi="Calibri" w:eastAsia="宋体" w:cs="Times New Roman"/>
                <w:sz w:val="18"/>
                <w:szCs w:val="18"/>
              </w:rPr>
            </w:pPr>
          </w:p>
        </w:tc>
        <w:tc>
          <w:tcPr>
            <w:tcW w:w="1631" w:type="dxa"/>
            <w:gridSpan w:val="2"/>
            <w:tcBorders>
              <w:top w:val="single" w:color="auto" w:sz="2" w:space="0"/>
              <w:bottom w:val="single" w:color="auto" w:sz="2" w:space="0"/>
            </w:tcBorders>
            <w:vAlign w:val="center"/>
          </w:tcPr>
          <w:p>
            <w:pPr>
              <w:adjustRightInd w:val="0"/>
              <w:spacing w:line="280" w:lineRule="exact"/>
              <w:jc w:val="center"/>
              <w:rPr>
                <w:rFonts w:ascii="Calibri" w:hAnsi="Calibri" w:eastAsia="宋体" w:cs="Times New Roman"/>
                <w:sz w:val="18"/>
                <w:szCs w:val="18"/>
              </w:rPr>
            </w:pPr>
          </w:p>
        </w:tc>
      </w:tr>
      <w:tr>
        <w:tblPrEx>
          <w:tblBorders>
            <w:top w:val="single" w:color="auto" w:sz="8" w:space="0"/>
            <w:left w:val="none" w:color="auto" w:sz="0" w:space="0"/>
            <w:bottom w:val="single" w:color="auto" w:sz="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3489" w:type="dxa"/>
            <w:gridSpan w:val="2"/>
            <w:tcBorders>
              <w:top w:val="single" w:color="auto" w:sz="2" w:space="0"/>
              <w:bottom w:val="single" w:color="auto" w:sz="2" w:space="0"/>
            </w:tcBorders>
            <w:vAlign w:val="center"/>
          </w:tcPr>
          <w:p>
            <w:pPr>
              <w:adjustRightInd w:val="0"/>
              <w:spacing w:line="280" w:lineRule="exact"/>
              <w:ind w:left="315" w:leftChars="150"/>
              <w:rPr>
                <w:rFonts w:ascii="Calibri" w:hAnsi="宋体" w:eastAsia="宋体" w:cs="Times New Roman"/>
                <w:spacing w:val="-6"/>
                <w:sz w:val="18"/>
                <w:szCs w:val="18"/>
              </w:rPr>
            </w:pPr>
            <w:r>
              <w:rPr>
                <w:rFonts w:hint="eastAsia" w:ascii="宋体" w:hAnsi="宋体" w:eastAsia="宋体" w:cs="Times New Roman"/>
                <w:sz w:val="18"/>
                <w:szCs w:val="18"/>
              </w:rPr>
              <w:t>燃料二低位发热量</w:t>
            </w:r>
          </w:p>
        </w:tc>
        <w:tc>
          <w:tcPr>
            <w:tcW w:w="1762" w:type="dxa"/>
            <w:gridSpan w:val="2"/>
            <w:tcBorders>
              <w:top w:val="single" w:color="auto" w:sz="2" w:space="0"/>
              <w:bottom w:val="single" w:color="auto" w:sz="2" w:space="0"/>
            </w:tcBorders>
          </w:tcPr>
          <w:p>
            <w:pPr>
              <w:tabs>
                <w:tab w:val="left" w:pos="426"/>
              </w:tabs>
              <w:adjustRightInd w:val="0"/>
              <w:spacing w:line="280" w:lineRule="exact"/>
              <w:jc w:val="center"/>
              <w:rPr>
                <w:rFonts w:ascii="宋体" w:hAnsi="宋体" w:eastAsia="宋体" w:cs="Times New Roman"/>
                <w:kern w:val="0"/>
                <w:sz w:val="18"/>
                <w:szCs w:val="18"/>
              </w:rPr>
            </w:pPr>
            <w:r>
              <w:rPr>
                <w:rFonts w:hint="eastAsia" w:ascii="Times New Roman" w:hAnsi="Times New Roman" w:eastAsia="宋体" w:cs="Times New Roman"/>
                <w:kern w:val="0"/>
                <w:sz w:val="18"/>
                <w:szCs w:val="18"/>
              </w:rPr>
              <w:t>千卡</w:t>
            </w:r>
            <w:r>
              <w:rPr>
                <w:rFonts w:ascii="Times New Roman" w:hAnsi="Times New Roman" w:eastAsia="宋体" w:cs="Times New Roman"/>
                <w:kern w:val="0"/>
                <w:sz w:val="18"/>
                <w:szCs w:val="18"/>
              </w:rPr>
              <w:t>/</w:t>
            </w:r>
            <w:r>
              <w:rPr>
                <w:rFonts w:hint="eastAsia" w:ascii="Times New Roman" w:hAnsi="Times New Roman" w:eastAsia="宋体" w:cs="Times New Roman"/>
                <w:kern w:val="0"/>
                <w:sz w:val="18"/>
                <w:szCs w:val="18"/>
              </w:rPr>
              <w:t>千克或千卡</w:t>
            </w:r>
            <w:r>
              <w:rPr>
                <w:rFonts w:ascii="Times New Roman" w:hAnsi="Times New Roman" w:eastAsia="宋体" w:cs="Times New Roman"/>
                <w:kern w:val="0"/>
                <w:sz w:val="18"/>
                <w:szCs w:val="18"/>
              </w:rPr>
              <w:t>/</w:t>
            </w:r>
            <w:r>
              <w:rPr>
                <w:rFonts w:hint="eastAsia" w:ascii="Times New Roman" w:hAnsi="Times New Roman" w:eastAsia="宋体" w:cs="Times New Roman"/>
                <w:kern w:val="0"/>
                <w:sz w:val="18"/>
                <w:szCs w:val="18"/>
              </w:rPr>
              <w:t>标准立方米</w:t>
            </w:r>
          </w:p>
        </w:tc>
        <w:tc>
          <w:tcPr>
            <w:tcW w:w="962" w:type="dxa"/>
            <w:gridSpan w:val="2"/>
            <w:tcBorders>
              <w:top w:val="single" w:color="auto" w:sz="2" w:space="0"/>
              <w:bottom w:val="single" w:color="auto" w:sz="2" w:space="0"/>
            </w:tcBorders>
            <w:vAlign w:val="center"/>
          </w:tcPr>
          <w:p>
            <w:pPr>
              <w:adjustRightInd w:val="0"/>
              <w:spacing w:line="280" w:lineRule="exact"/>
              <w:jc w:val="center"/>
              <w:rPr>
                <w:rFonts w:ascii="宋体" w:hAnsi="宋体" w:eastAsia="宋体" w:cs="Times New Roman"/>
                <w:sz w:val="18"/>
                <w:szCs w:val="18"/>
              </w:rPr>
            </w:pPr>
            <w:r>
              <w:rPr>
                <w:rFonts w:hint="eastAsia" w:ascii="宋体" w:hAnsi="宋体" w:eastAsia="宋体" w:cs="Times New Roman"/>
                <w:sz w:val="18"/>
                <w:szCs w:val="18"/>
              </w:rPr>
              <w:t>20</w:t>
            </w:r>
          </w:p>
        </w:tc>
        <w:tc>
          <w:tcPr>
            <w:tcW w:w="1620" w:type="dxa"/>
            <w:gridSpan w:val="3"/>
            <w:tcBorders>
              <w:top w:val="single" w:color="auto" w:sz="2" w:space="0"/>
              <w:bottom w:val="single" w:color="auto" w:sz="2" w:space="0"/>
            </w:tcBorders>
            <w:vAlign w:val="center"/>
          </w:tcPr>
          <w:p>
            <w:pPr>
              <w:adjustRightInd w:val="0"/>
              <w:spacing w:line="280" w:lineRule="exact"/>
              <w:jc w:val="center"/>
              <w:rPr>
                <w:rFonts w:ascii="Calibri" w:hAnsi="Calibri" w:eastAsia="宋体" w:cs="Times New Roman"/>
                <w:sz w:val="18"/>
                <w:szCs w:val="18"/>
              </w:rPr>
            </w:pPr>
          </w:p>
        </w:tc>
        <w:tc>
          <w:tcPr>
            <w:tcW w:w="1631" w:type="dxa"/>
            <w:gridSpan w:val="2"/>
            <w:tcBorders>
              <w:top w:val="single" w:color="auto" w:sz="2" w:space="0"/>
              <w:bottom w:val="single" w:color="auto" w:sz="2" w:space="0"/>
            </w:tcBorders>
            <w:vAlign w:val="center"/>
          </w:tcPr>
          <w:p>
            <w:pPr>
              <w:adjustRightInd w:val="0"/>
              <w:spacing w:line="280" w:lineRule="exact"/>
              <w:jc w:val="center"/>
              <w:rPr>
                <w:rFonts w:ascii="Calibri" w:hAnsi="Calibri" w:eastAsia="宋体" w:cs="Times New Roman"/>
                <w:sz w:val="18"/>
                <w:szCs w:val="18"/>
              </w:rPr>
            </w:pPr>
          </w:p>
        </w:tc>
      </w:tr>
      <w:tr>
        <w:tblPrEx>
          <w:tblBorders>
            <w:top w:val="single" w:color="auto" w:sz="8" w:space="0"/>
            <w:left w:val="none" w:color="auto" w:sz="0" w:space="0"/>
            <w:bottom w:val="single" w:color="auto" w:sz="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3489" w:type="dxa"/>
            <w:gridSpan w:val="2"/>
            <w:tcBorders>
              <w:top w:val="single" w:color="auto" w:sz="2" w:space="0"/>
              <w:bottom w:val="single" w:color="auto" w:sz="2" w:space="0"/>
            </w:tcBorders>
            <w:vAlign w:val="center"/>
          </w:tcPr>
          <w:p>
            <w:pPr>
              <w:adjustRightInd w:val="0"/>
              <w:spacing w:line="280" w:lineRule="exact"/>
              <w:ind w:left="315" w:leftChars="150"/>
              <w:rPr>
                <w:rFonts w:ascii="Calibri" w:hAnsi="宋体" w:eastAsia="宋体" w:cs="Times New Roman"/>
                <w:spacing w:val="-6"/>
                <w:sz w:val="18"/>
                <w:szCs w:val="18"/>
              </w:rPr>
            </w:pPr>
            <w:r>
              <w:rPr>
                <w:rFonts w:hint="eastAsia" w:ascii="Calibri" w:hAnsi="宋体" w:eastAsia="宋体" w:cs="Times New Roman"/>
                <w:spacing w:val="-6"/>
                <w:sz w:val="18"/>
                <w:szCs w:val="18"/>
              </w:rPr>
              <w:t>燃料二平均含硫量</w:t>
            </w:r>
          </w:p>
        </w:tc>
        <w:tc>
          <w:tcPr>
            <w:tcW w:w="1762" w:type="dxa"/>
            <w:gridSpan w:val="2"/>
            <w:tcBorders>
              <w:top w:val="single" w:color="auto" w:sz="2" w:space="0"/>
              <w:bottom w:val="single" w:color="auto" w:sz="2" w:space="0"/>
            </w:tcBorders>
          </w:tcPr>
          <w:p>
            <w:pPr>
              <w:tabs>
                <w:tab w:val="left" w:pos="426"/>
              </w:tabs>
              <w:adjustRightInd w:val="0"/>
              <w:spacing w:line="280" w:lineRule="exact"/>
              <w:jc w:val="center"/>
              <w:rPr>
                <w:rFonts w:ascii="宋体" w:hAnsi="宋体" w:eastAsia="宋体" w:cs="Times New Roman"/>
                <w:kern w:val="0"/>
                <w:sz w:val="18"/>
                <w:szCs w:val="18"/>
              </w:rPr>
            </w:pPr>
            <w:r>
              <w:rPr>
                <w:rFonts w:ascii="宋体" w:hAnsi="宋体" w:eastAsia="宋体" w:cs="Times New Roman"/>
                <w:kern w:val="0"/>
                <w:sz w:val="18"/>
                <w:szCs w:val="18"/>
              </w:rPr>
              <w:t>%</w:t>
            </w:r>
          </w:p>
        </w:tc>
        <w:tc>
          <w:tcPr>
            <w:tcW w:w="962" w:type="dxa"/>
            <w:gridSpan w:val="2"/>
            <w:tcBorders>
              <w:top w:val="single" w:color="auto" w:sz="2" w:space="0"/>
              <w:bottom w:val="single" w:color="auto" w:sz="2" w:space="0"/>
            </w:tcBorders>
            <w:vAlign w:val="center"/>
          </w:tcPr>
          <w:p>
            <w:pPr>
              <w:adjustRightInd w:val="0"/>
              <w:spacing w:line="280" w:lineRule="exact"/>
              <w:jc w:val="center"/>
              <w:rPr>
                <w:rFonts w:ascii="宋体" w:hAnsi="宋体" w:eastAsia="宋体" w:cs="Times New Roman"/>
                <w:sz w:val="18"/>
                <w:szCs w:val="18"/>
              </w:rPr>
            </w:pPr>
            <w:r>
              <w:rPr>
                <w:rFonts w:hint="eastAsia" w:ascii="宋体" w:hAnsi="宋体" w:eastAsia="宋体" w:cs="Times New Roman"/>
                <w:sz w:val="18"/>
                <w:szCs w:val="18"/>
              </w:rPr>
              <w:t>21</w:t>
            </w:r>
          </w:p>
        </w:tc>
        <w:tc>
          <w:tcPr>
            <w:tcW w:w="1620" w:type="dxa"/>
            <w:gridSpan w:val="3"/>
            <w:tcBorders>
              <w:top w:val="single" w:color="auto" w:sz="2" w:space="0"/>
              <w:bottom w:val="single" w:color="auto" w:sz="2" w:space="0"/>
            </w:tcBorders>
            <w:vAlign w:val="center"/>
          </w:tcPr>
          <w:p>
            <w:pPr>
              <w:adjustRightInd w:val="0"/>
              <w:spacing w:line="280" w:lineRule="exact"/>
              <w:jc w:val="center"/>
              <w:rPr>
                <w:rFonts w:ascii="Calibri" w:hAnsi="Calibri" w:eastAsia="宋体" w:cs="Times New Roman"/>
                <w:sz w:val="18"/>
                <w:szCs w:val="18"/>
              </w:rPr>
            </w:pPr>
          </w:p>
        </w:tc>
        <w:tc>
          <w:tcPr>
            <w:tcW w:w="1631" w:type="dxa"/>
            <w:gridSpan w:val="2"/>
            <w:tcBorders>
              <w:top w:val="single" w:color="auto" w:sz="2" w:space="0"/>
              <w:bottom w:val="single" w:color="auto" w:sz="2" w:space="0"/>
            </w:tcBorders>
            <w:vAlign w:val="center"/>
          </w:tcPr>
          <w:p>
            <w:pPr>
              <w:adjustRightInd w:val="0"/>
              <w:spacing w:line="280" w:lineRule="exact"/>
              <w:jc w:val="center"/>
              <w:rPr>
                <w:rFonts w:ascii="Calibri" w:hAnsi="Calibri" w:eastAsia="宋体" w:cs="Times New Roman"/>
                <w:sz w:val="18"/>
                <w:szCs w:val="18"/>
              </w:rPr>
            </w:pPr>
          </w:p>
        </w:tc>
      </w:tr>
      <w:tr>
        <w:tblPrEx>
          <w:tblBorders>
            <w:top w:val="single" w:color="auto" w:sz="8" w:space="0"/>
            <w:left w:val="none" w:color="auto" w:sz="0" w:space="0"/>
            <w:bottom w:val="single" w:color="auto" w:sz="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3489" w:type="dxa"/>
            <w:gridSpan w:val="2"/>
            <w:tcBorders>
              <w:top w:val="single" w:color="auto" w:sz="2" w:space="0"/>
              <w:bottom w:val="single" w:color="auto" w:sz="2" w:space="0"/>
            </w:tcBorders>
            <w:vAlign w:val="center"/>
          </w:tcPr>
          <w:p>
            <w:pPr>
              <w:adjustRightInd w:val="0"/>
              <w:spacing w:line="280" w:lineRule="exact"/>
              <w:ind w:left="315" w:leftChars="150"/>
              <w:rPr>
                <w:rFonts w:ascii="Calibri" w:hAnsi="宋体" w:eastAsia="宋体" w:cs="Times New Roman"/>
                <w:spacing w:val="-6"/>
                <w:sz w:val="18"/>
                <w:szCs w:val="18"/>
              </w:rPr>
            </w:pPr>
            <w:r>
              <w:rPr>
                <w:rFonts w:hint="eastAsia" w:ascii="Calibri" w:hAnsi="宋体" w:eastAsia="宋体" w:cs="Times New Roman"/>
                <w:spacing w:val="-6"/>
                <w:sz w:val="18"/>
                <w:szCs w:val="18"/>
              </w:rPr>
              <w:t>燃料二平均灰分</w:t>
            </w:r>
          </w:p>
        </w:tc>
        <w:tc>
          <w:tcPr>
            <w:tcW w:w="1762" w:type="dxa"/>
            <w:gridSpan w:val="2"/>
            <w:tcBorders>
              <w:top w:val="single" w:color="auto" w:sz="2" w:space="0"/>
              <w:bottom w:val="single" w:color="auto" w:sz="2" w:space="0"/>
            </w:tcBorders>
          </w:tcPr>
          <w:p>
            <w:pPr>
              <w:tabs>
                <w:tab w:val="left" w:pos="426"/>
              </w:tabs>
              <w:adjustRightInd w:val="0"/>
              <w:spacing w:line="280" w:lineRule="exact"/>
              <w:jc w:val="center"/>
              <w:rPr>
                <w:rFonts w:ascii="宋体" w:hAnsi="宋体" w:eastAsia="宋体" w:cs="Times New Roman"/>
                <w:kern w:val="0"/>
                <w:sz w:val="18"/>
                <w:szCs w:val="18"/>
              </w:rPr>
            </w:pPr>
            <w:r>
              <w:rPr>
                <w:rFonts w:ascii="宋体" w:hAnsi="宋体" w:eastAsia="宋体" w:cs="Times New Roman"/>
                <w:kern w:val="0"/>
                <w:sz w:val="18"/>
                <w:szCs w:val="18"/>
              </w:rPr>
              <w:t>%</w:t>
            </w:r>
          </w:p>
        </w:tc>
        <w:tc>
          <w:tcPr>
            <w:tcW w:w="962" w:type="dxa"/>
            <w:gridSpan w:val="2"/>
            <w:tcBorders>
              <w:top w:val="single" w:color="auto" w:sz="2" w:space="0"/>
              <w:bottom w:val="single" w:color="auto" w:sz="2" w:space="0"/>
            </w:tcBorders>
            <w:vAlign w:val="center"/>
          </w:tcPr>
          <w:p>
            <w:pPr>
              <w:adjustRightInd w:val="0"/>
              <w:spacing w:line="280" w:lineRule="exact"/>
              <w:jc w:val="center"/>
              <w:rPr>
                <w:rFonts w:ascii="宋体" w:hAnsi="宋体" w:eastAsia="宋体" w:cs="Times New Roman"/>
                <w:sz w:val="18"/>
                <w:szCs w:val="18"/>
              </w:rPr>
            </w:pPr>
            <w:r>
              <w:rPr>
                <w:rFonts w:hint="eastAsia" w:ascii="宋体" w:hAnsi="宋体" w:eastAsia="宋体" w:cs="Times New Roman"/>
                <w:sz w:val="18"/>
                <w:szCs w:val="18"/>
              </w:rPr>
              <w:t>22</w:t>
            </w:r>
          </w:p>
        </w:tc>
        <w:tc>
          <w:tcPr>
            <w:tcW w:w="1620" w:type="dxa"/>
            <w:gridSpan w:val="3"/>
            <w:tcBorders>
              <w:top w:val="single" w:color="auto" w:sz="2" w:space="0"/>
              <w:bottom w:val="single" w:color="auto" w:sz="2" w:space="0"/>
            </w:tcBorders>
            <w:vAlign w:val="center"/>
          </w:tcPr>
          <w:p>
            <w:pPr>
              <w:adjustRightInd w:val="0"/>
              <w:spacing w:line="280" w:lineRule="exact"/>
              <w:jc w:val="center"/>
              <w:rPr>
                <w:rFonts w:ascii="Calibri" w:hAnsi="Calibri" w:eastAsia="宋体" w:cs="Times New Roman"/>
                <w:sz w:val="18"/>
                <w:szCs w:val="18"/>
              </w:rPr>
            </w:pPr>
          </w:p>
        </w:tc>
        <w:tc>
          <w:tcPr>
            <w:tcW w:w="1631" w:type="dxa"/>
            <w:gridSpan w:val="2"/>
            <w:tcBorders>
              <w:top w:val="single" w:color="auto" w:sz="2" w:space="0"/>
              <w:bottom w:val="single" w:color="auto" w:sz="2" w:space="0"/>
            </w:tcBorders>
            <w:vAlign w:val="center"/>
          </w:tcPr>
          <w:p>
            <w:pPr>
              <w:adjustRightInd w:val="0"/>
              <w:spacing w:line="280" w:lineRule="exact"/>
              <w:jc w:val="center"/>
              <w:rPr>
                <w:rFonts w:ascii="Calibri" w:hAnsi="Calibri" w:eastAsia="宋体" w:cs="Times New Roman"/>
                <w:sz w:val="18"/>
                <w:szCs w:val="18"/>
              </w:rPr>
            </w:pPr>
          </w:p>
        </w:tc>
      </w:tr>
      <w:tr>
        <w:tblPrEx>
          <w:tblBorders>
            <w:top w:val="single" w:color="auto" w:sz="8" w:space="0"/>
            <w:left w:val="none" w:color="auto" w:sz="0" w:space="0"/>
            <w:bottom w:val="single" w:color="auto" w:sz="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3489" w:type="dxa"/>
            <w:gridSpan w:val="2"/>
            <w:tcBorders>
              <w:top w:val="single" w:color="auto" w:sz="2" w:space="0"/>
              <w:bottom w:val="single" w:color="auto" w:sz="2" w:space="0"/>
            </w:tcBorders>
            <w:vAlign w:val="center"/>
          </w:tcPr>
          <w:p>
            <w:pPr>
              <w:adjustRightInd w:val="0"/>
              <w:spacing w:line="280" w:lineRule="exact"/>
              <w:ind w:left="315" w:leftChars="150"/>
              <w:rPr>
                <w:rFonts w:ascii="Calibri" w:hAnsi="宋体" w:eastAsia="宋体" w:cs="Times New Roman"/>
                <w:spacing w:val="-6"/>
                <w:sz w:val="18"/>
                <w:szCs w:val="18"/>
              </w:rPr>
            </w:pPr>
            <w:r>
              <w:rPr>
                <w:rFonts w:hint="eastAsia" w:ascii="Calibri" w:hAnsi="宋体" w:eastAsia="宋体" w:cs="Times New Roman"/>
                <w:spacing w:val="-6"/>
                <w:sz w:val="18"/>
                <w:szCs w:val="18"/>
              </w:rPr>
              <w:t>燃料二平均</w:t>
            </w:r>
            <w:r>
              <w:rPr>
                <w:rFonts w:ascii="Calibri" w:hAnsi="宋体" w:eastAsia="宋体" w:cs="Times New Roman"/>
                <w:spacing w:val="-6"/>
                <w:sz w:val="18"/>
                <w:szCs w:val="18"/>
              </w:rPr>
              <w:t>干燥无灰基</w:t>
            </w:r>
            <w:r>
              <w:rPr>
                <w:rFonts w:hint="eastAsia" w:ascii="Calibri" w:hAnsi="宋体" w:eastAsia="宋体" w:cs="Times New Roman"/>
                <w:spacing w:val="-6"/>
                <w:sz w:val="18"/>
                <w:szCs w:val="18"/>
              </w:rPr>
              <w:t>挥发分</w:t>
            </w:r>
          </w:p>
        </w:tc>
        <w:tc>
          <w:tcPr>
            <w:tcW w:w="1762" w:type="dxa"/>
            <w:gridSpan w:val="2"/>
            <w:tcBorders>
              <w:top w:val="single" w:color="auto" w:sz="2" w:space="0"/>
              <w:bottom w:val="single" w:color="auto" w:sz="2" w:space="0"/>
            </w:tcBorders>
          </w:tcPr>
          <w:p>
            <w:pPr>
              <w:tabs>
                <w:tab w:val="left" w:pos="426"/>
              </w:tabs>
              <w:adjustRightInd w:val="0"/>
              <w:spacing w:line="280" w:lineRule="exact"/>
              <w:jc w:val="center"/>
              <w:rPr>
                <w:rFonts w:ascii="宋体" w:hAnsi="宋体" w:eastAsia="宋体" w:cs="Times New Roman"/>
                <w:kern w:val="0"/>
                <w:sz w:val="18"/>
                <w:szCs w:val="18"/>
              </w:rPr>
            </w:pPr>
            <w:r>
              <w:rPr>
                <w:rFonts w:ascii="宋体" w:hAnsi="宋体" w:eastAsia="宋体" w:cs="Times New Roman"/>
                <w:kern w:val="0"/>
                <w:sz w:val="18"/>
                <w:szCs w:val="18"/>
              </w:rPr>
              <w:t>%</w:t>
            </w:r>
          </w:p>
        </w:tc>
        <w:tc>
          <w:tcPr>
            <w:tcW w:w="962" w:type="dxa"/>
            <w:gridSpan w:val="2"/>
            <w:tcBorders>
              <w:top w:val="single" w:color="auto" w:sz="2" w:space="0"/>
              <w:bottom w:val="single" w:color="auto" w:sz="2" w:space="0"/>
            </w:tcBorders>
            <w:vAlign w:val="center"/>
          </w:tcPr>
          <w:p>
            <w:pPr>
              <w:adjustRightInd w:val="0"/>
              <w:spacing w:line="280" w:lineRule="exact"/>
              <w:jc w:val="center"/>
              <w:rPr>
                <w:rFonts w:ascii="宋体" w:hAnsi="宋体" w:eastAsia="宋体" w:cs="Times New Roman"/>
                <w:sz w:val="18"/>
                <w:szCs w:val="18"/>
              </w:rPr>
            </w:pPr>
            <w:r>
              <w:rPr>
                <w:rFonts w:hint="eastAsia" w:ascii="宋体" w:hAnsi="宋体" w:eastAsia="宋体" w:cs="Times New Roman"/>
                <w:sz w:val="18"/>
                <w:szCs w:val="18"/>
              </w:rPr>
              <w:t>23</w:t>
            </w:r>
          </w:p>
        </w:tc>
        <w:tc>
          <w:tcPr>
            <w:tcW w:w="1620" w:type="dxa"/>
            <w:gridSpan w:val="3"/>
            <w:tcBorders>
              <w:top w:val="single" w:color="auto" w:sz="2" w:space="0"/>
              <w:bottom w:val="single" w:color="auto" w:sz="2" w:space="0"/>
            </w:tcBorders>
            <w:vAlign w:val="center"/>
          </w:tcPr>
          <w:p>
            <w:pPr>
              <w:adjustRightInd w:val="0"/>
              <w:spacing w:line="280" w:lineRule="exact"/>
              <w:jc w:val="center"/>
              <w:rPr>
                <w:rFonts w:ascii="Calibri" w:hAnsi="Calibri" w:eastAsia="宋体" w:cs="Times New Roman"/>
                <w:sz w:val="18"/>
                <w:szCs w:val="18"/>
              </w:rPr>
            </w:pPr>
          </w:p>
        </w:tc>
        <w:tc>
          <w:tcPr>
            <w:tcW w:w="1631" w:type="dxa"/>
            <w:gridSpan w:val="2"/>
            <w:tcBorders>
              <w:top w:val="single" w:color="auto" w:sz="2" w:space="0"/>
              <w:bottom w:val="single" w:color="auto" w:sz="2" w:space="0"/>
            </w:tcBorders>
            <w:vAlign w:val="center"/>
          </w:tcPr>
          <w:p>
            <w:pPr>
              <w:adjustRightInd w:val="0"/>
              <w:spacing w:line="280" w:lineRule="exact"/>
              <w:jc w:val="center"/>
              <w:rPr>
                <w:rFonts w:ascii="Calibri" w:hAnsi="Calibri" w:eastAsia="宋体" w:cs="Times New Roman"/>
                <w:sz w:val="18"/>
                <w:szCs w:val="18"/>
              </w:rPr>
            </w:pPr>
          </w:p>
        </w:tc>
      </w:tr>
      <w:tr>
        <w:tblPrEx>
          <w:tblBorders>
            <w:top w:val="single" w:color="auto" w:sz="8" w:space="0"/>
            <w:left w:val="none" w:color="auto" w:sz="0" w:space="0"/>
            <w:bottom w:val="single" w:color="auto" w:sz="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3489" w:type="dxa"/>
            <w:gridSpan w:val="2"/>
            <w:tcBorders>
              <w:top w:val="single" w:color="auto" w:sz="2" w:space="0"/>
              <w:bottom w:val="single" w:color="auto" w:sz="2" w:space="0"/>
            </w:tcBorders>
          </w:tcPr>
          <w:p>
            <w:pPr>
              <w:adjustRightInd w:val="0"/>
              <w:spacing w:line="280" w:lineRule="exact"/>
              <w:ind w:left="315" w:leftChars="150"/>
              <w:rPr>
                <w:rFonts w:ascii="Calibri" w:hAnsi="宋体" w:eastAsia="宋体" w:cs="Times New Roman"/>
                <w:spacing w:val="-6"/>
                <w:sz w:val="18"/>
                <w:szCs w:val="18"/>
              </w:rPr>
            </w:pPr>
            <w:r>
              <w:rPr>
                <w:rFonts w:hint="eastAsia" w:ascii="宋体" w:hAnsi="宋体" w:eastAsia="宋体" w:cs="Times New Roman"/>
                <w:sz w:val="18"/>
                <w:szCs w:val="18"/>
              </w:rPr>
              <w:t>其他</w:t>
            </w:r>
            <w:r>
              <w:rPr>
                <w:rFonts w:ascii="宋体" w:hAnsi="宋体" w:eastAsia="宋体" w:cs="Times New Roman"/>
                <w:sz w:val="18"/>
                <w:szCs w:val="18"/>
              </w:rPr>
              <w:t>燃料消耗</w:t>
            </w:r>
            <w:r>
              <w:rPr>
                <w:rFonts w:hint="eastAsia" w:ascii="宋体" w:hAnsi="宋体" w:eastAsia="宋体" w:cs="Times New Roman"/>
                <w:sz w:val="18"/>
                <w:szCs w:val="18"/>
              </w:rPr>
              <w:t>总</w:t>
            </w:r>
            <w:r>
              <w:rPr>
                <w:rFonts w:ascii="宋体" w:hAnsi="宋体" w:eastAsia="宋体" w:cs="Times New Roman"/>
                <w:sz w:val="18"/>
                <w:szCs w:val="18"/>
              </w:rPr>
              <w:t>量</w:t>
            </w:r>
          </w:p>
        </w:tc>
        <w:tc>
          <w:tcPr>
            <w:tcW w:w="1762" w:type="dxa"/>
            <w:gridSpan w:val="2"/>
            <w:tcBorders>
              <w:top w:val="single" w:color="auto" w:sz="2" w:space="0"/>
              <w:bottom w:val="single" w:color="auto" w:sz="2" w:space="0"/>
            </w:tcBorders>
          </w:tcPr>
          <w:p>
            <w:pPr>
              <w:tabs>
                <w:tab w:val="left" w:pos="426"/>
              </w:tabs>
              <w:adjustRightInd w:val="0"/>
              <w:spacing w:line="280" w:lineRule="exact"/>
              <w:jc w:val="center"/>
              <w:rPr>
                <w:rFonts w:ascii="宋体" w:hAnsi="宋体" w:eastAsia="宋体" w:cs="Times New Roman"/>
                <w:kern w:val="0"/>
                <w:sz w:val="18"/>
                <w:szCs w:val="18"/>
              </w:rPr>
            </w:pPr>
            <w:r>
              <w:rPr>
                <w:rFonts w:hint="eastAsia" w:ascii="宋体" w:hAnsi="宋体" w:eastAsia="宋体" w:cs="Times New Roman"/>
                <w:kern w:val="0"/>
                <w:sz w:val="18"/>
                <w:szCs w:val="18"/>
              </w:rPr>
              <w:t>吨标准煤</w:t>
            </w:r>
          </w:p>
        </w:tc>
        <w:tc>
          <w:tcPr>
            <w:tcW w:w="962" w:type="dxa"/>
            <w:gridSpan w:val="2"/>
            <w:tcBorders>
              <w:top w:val="single" w:color="auto" w:sz="2" w:space="0"/>
              <w:bottom w:val="single" w:color="auto" w:sz="2" w:space="0"/>
            </w:tcBorders>
            <w:vAlign w:val="center"/>
          </w:tcPr>
          <w:p>
            <w:pPr>
              <w:adjustRightInd w:val="0"/>
              <w:spacing w:line="280" w:lineRule="exact"/>
              <w:jc w:val="center"/>
              <w:rPr>
                <w:rFonts w:ascii="宋体" w:hAnsi="宋体" w:eastAsia="宋体" w:cs="Times New Roman"/>
                <w:sz w:val="18"/>
                <w:szCs w:val="18"/>
              </w:rPr>
            </w:pPr>
            <w:r>
              <w:rPr>
                <w:rFonts w:hint="eastAsia" w:ascii="宋体" w:hAnsi="宋体" w:eastAsia="宋体" w:cs="Times New Roman"/>
                <w:sz w:val="18"/>
                <w:szCs w:val="18"/>
              </w:rPr>
              <w:t>32</w:t>
            </w:r>
          </w:p>
        </w:tc>
        <w:tc>
          <w:tcPr>
            <w:tcW w:w="1620" w:type="dxa"/>
            <w:gridSpan w:val="3"/>
            <w:tcBorders>
              <w:top w:val="single" w:color="auto" w:sz="2" w:space="0"/>
              <w:bottom w:val="single" w:color="auto" w:sz="2" w:space="0"/>
            </w:tcBorders>
            <w:vAlign w:val="center"/>
          </w:tcPr>
          <w:p>
            <w:pPr>
              <w:adjustRightInd w:val="0"/>
              <w:spacing w:line="280" w:lineRule="exact"/>
              <w:jc w:val="center"/>
              <w:rPr>
                <w:rFonts w:ascii="Calibri" w:hAnsi="Calibri" w:eastAsia="宋体" w:cs="Times New Roman"/>
                <w:sz w:val="18"/>
                <w:szCs w:val="18"/>
              </w:rPr>
            </w:pPr>
          </w:p>
        </w:tc>
        <w:tc>
          <w:tcPr>
            <w:tcW w:w="1631" w:type="dxa"/>
            <w:gridSpan w:val="2"/>
            <w:tcBorders>
              <w:top w:val="single" w:color="auto" w:sz="2" w:space="0"/>
              <w:bottom w:val="single" w:color="auto" w:sz="2" w:space="0"/>
            </w:tcBorders>
            <w:vAlign w:val="center"/>
          </w:tcPr>
          <w:p>
            <w:pPr>
              <w:adjustRightInd w:val="0"/>
              <w:spacing w:line="280" w:lineRule="exact"/>
              <w:jc w:val="center"/>
              <w:rPr>
                <w:rFonts w:ascii="Calibri" w:hAnsi="Calibri" w:eastAsia="宋体" w:cs="Times New Roman"/>
                <w:sz w:val="18"/>
                <w:szCs w:val="18"/>
              </w:rPr>
            </w:pPr>
          </w:p>
        </w:tc>
      </w:tr>
      <w:tr>
        <w:tblPrEx>
          <w:tblBorders>
            <w:top w:val="single" w:color="auto" w:sz="8" w:space="0"/>
            <w:left w:val="none" w:color="auto" w:sz="0" w:space="0"/>
            <w:bottom w:val="single" w:color="auto" w:sz="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3489" w:type="dxa"/>
            <w:gridSpan w:val="2"/>
            <w:tcBorders>
              <w:top w:val="single" w:color="auto" w:sz="2" w:space="0"/>
              <w:bottom w:val="single" w:color="auto" w:sz="2" w:space="0"/>
            </w:tcBorders>
            <w:vAlign w:val="bottom"/>
          </w:tcPr>
          <w:p>
            <w:pPr>
              <w:adjustRightInd w:val="0"/>
              <w:spacing w:line="280" w:lineRule="exact"/>
              <w:rPr>
                <w:rFonts w:ascii="宋体" w:hAnsi="宋体" w:eastAsia="宋体" w:cs="Times New Roman"/>
                <w:sz w:val="18"/>
                <w:szCs w:val="18"/>
              </w:rPr>
            </w:pPr>
            <w:r>
              <w:rPr>
                <w:rFonts w:hint="eastAsia" w:ascii="宋体" w:hAnsi="宋体" w:eastAsia="宋体" w:cs="Times New Roman"/>
                <w:sz w:val="18"/>
                <w:szCs w:val="18"/>
              </w:rPr>
              <w:t>三、治理设施及污染物产生排放情况</w:t>
            </w:r>
          </w:p>
        </w:tc>
        <w:tc>
          <w:tcPr>
            <w:tcW w:w="1762" w:type="dxa"/>
            <w:gridSpan w:val="2"/>
            <w:tcBorders>
              <w:top w:val="single" w:color="auto" w:sz="2" w:space="0"/>
              <w:bottom w:val="single" w:color="auto" w:sz="2" w:space="0"/>
            </w:tcBorders>
            <w:vAlign w:val="center"/>
          </w:tcPr>
          <w:p>
            <w:pPr>
              <w:adjustRightInd w:val="0"/>
              <w:spacing w:line="280" w:lineRule="exact"/>
              <w:jc w:val="center"/>
              <w:rPr>
                <w:rFonts w:ascii="宋体" w:hAnsi="宋体" w:eastAsia="宋体" w:cs="Times New Roman"/>
                <w:sz w:val="18"/>
                <w:szCs w:val="18"/>
              </w:rPr>
            </w:pPr>
            <w:r>
              <w:rPr>
                <w:rFonts w:hint="eastAsia" w:ascii="宋体" w:hAnsi="宋体" w:eastAsia="宋体" w:cs="Times New Roman"/>
                <w:sz w:val="18"/>
                <w:szCs w:val="18"/>
              </w:rPr>
              <w:t>—</w:t>
            </w:r>
          </w:p>
        </w:tc>
        <w:tc>
          <w:tcPr>
            <w:tcW w:w="962" w:type="dxa"/>
            <w:gridSpan w:val="2"/>
            <w:tcBorders>
              <w:top w:val="single" w:color="auto" w:sz="2" w:space="0"/>
              <w:bottom w:val="single" w:color="auto" w:sz="2" w:space="0"/>
            </w:tcBorders>
            <w:vAlign w:val="center"/>
          </w:tcPr>
          <w:p>
            <w:pPr>
              <w:adjustRightInd w:val="0"/>
              <w:spacing w:line="280" w:lineRule="exact"/>
              <w:jc w:val="center"/>
              <w:rPr>
                <w:rFonts w:ascii="宋体" w:hAnsi="宋体" w:eastAsia="宋体" w:cs="Times New Roman"/>
                <w:sz w:val="18"/>
                <w:szCs w:val="18"/>
              </w:rPr>
            </w:pPr>
            <w:r>
              <w:rPr>
                <w:rFonts w:hint="eastAsia" w:ascii="Calibri" w:hAnsi="宋体" w:eastAsia="宋体" w:cs="Times New Roman"/>
                <w:sz w:val="18"/>
                <w:szCs w:val="18"/>
              </w:rPr>
              <w:t>—</w:t>
            </w:r>
          </w:p>
        </w:tc>
        <w:tc>
          <w:tcPr>
            <w:tcW w:w="1620" w:type="dxa"/>
            <w:gridSpan w:val="3"/>
            <w:tcBorders>
              <w:top w:val="single" w:color="auto" w:sz="2" w:space="0"/>
              <w:bottom w:val="single" w:color="auto" w:sz="2" w:space="0"/>
            </w:tcBorders>
            <w:vAlign w:val="center"/>
          </w:tcPr>
          <w:p>
            <w:pPr>
              <w:adjustRightInd w:val="0"/>
              <w:spacing w:line="280" w:lineRule="exact"/>
              <w:jc w:val="center"/>
              <w:rPr>
                <w:rFonts w:ascii="宋体" w:hAnsi="宋体" w:eastAsia="宋体" w:cs="Times New Roman"/>
                <w:sz w:val="18"/>
                <w:szCs w:val="18"/>
              </w:rPr>
            </w:pPr>
          </w:p>
        </w:tc>
        <w:tc>
          <w:tcPr>
            <w:tcW w:w="1631" w:type="dxa"/>
            <w:gridSpan w:val="2"/>
            <w:tcBorders>
              <w:top w:val="single" w:color="auto" w:sz="2" w:space="0"/>
              <w:bottom w:val="single" w:color="auto" w:sz="2" w:space="0"/>
            </w:tcBorders>
            <w:vAlign w:val="center"/>
          </w:tcPr>
          <w:p>
            <w:pPr>
              <w:adjustRightInd w:val="0"/>
              <w:spacing w:line="280" w:lineRule="exact"/>
              <w:jc w:val="center"/>
              <w:rPr>
                <w:rFonts w:ascii="宋体" w:hAnsi="宋体" w:eastAsia="宋体" w:cs="Times New Roman"/>
                <w:sz w:val="18"/>
                <w:szCs w:val="18"/>
              </w:rPr>
            </w:pPr>
          </w:p>
        </w:tc>
      </w:tr>
      <w:tr>
        <w:tblPrEx>
          <w:tblBorders>
            <w:top w:val="single" w:color="auto" w:sz="8" w:space="0"/>
            <w:left w:val="none" w:color="auto" w:sz="0" w:space="0"/>
            <w:bottom w:val="single" w:color="auto" w:sz="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3489" w:type="dxa"/>
            <w:gridSpan w:val="2"/>
            <w:tcBorders>
              <w:top w:val="single" w:color="auto" w:sz="2" w:space="0"/>
              <w:bottom w:val="single" w:color="auto" w:sz="2" w:space="0"/>
            </w:tcBorders>
            <w:vAlign w:val="center"/>
          </w:tcPr>
          <w:p>
            <w:pPr>
              <w:adjustRightInd w:val="0"/>
              <w:spacing w:line="280" w:lineRule="exact"/>
              <w:ind w:left="315" w:leftChars="150"/>
              <w:rPr>
                <w:rFonts w:ascii="宋体" w:hAnsi="宋体" w:eastAsia="宋体" w:cs="Times New Roman"/>
                <w:sz w:val="18"/>
                <w:szCs w:val="18"/>
              </w:rPr>
            </w:pPr>
            <w:r>
              <w:rPr>
                <w:rFonts w:hint="eastAsia" w:ascii="宋体" w:hAnsi="宋体" w:eastAsia="宋体" w:cs="Times New Roman"/>
                <w:sz w:val="18"/>
                <w:szCs w:val="18"/>
              </w:rPr>
              <w:t>排放口编号</w:t>
            </w:r>
          </w:p>
        </w:tc>
        <w:tc>
          <w:tcPr>
            <w:tcW w:w="1762" w:type="dxa"/>
            <w:gridSpan w:val="2"/>
            <w:tcBorders>
              <w:top w:val="single" w:color="auto" w:sz="2" w:space="0"/>
              <w:bottom w:val="single" w:color="auto" w:sz="2" w:space="0"/>
            </w:tcBorders>
            <w:vAlign w:val="center"/>
          </w:tcPr>
          <w:p>
            <w:pPr>
              <w:adjustRightInd w:val="0"/>
              <w:spacing w:line="280" w:lineRule="exact"/>
              <w:jc w:val="center"/>
              <w:rPr>
                <w:rFonts w:ascii="Calibri" w:hAnsi="宋体" w:eastAsia="宋体" w:cs="Times New Roman"/>
                <w:sz w:val="18"/>
              </w:rPr>
            </w:pPr>
            <w:r>
              <w:rPr>
                <w:rFonts w:hint="eastAsia" w:ascii="Calibri" w:hAnsi="宋体" w:eastAsia="宋体" w:cs="Times New Roman"/>
                <w:sz w:val="18"/>
              </w:rPr>
              <w:t>—</w:t>
            </w:r>
          </w:p>
        </w:tc>
        <w:tc>
          <w:tcPr>
            <w:tcW w:w="962" w:type="dxa"/>
            <w:gridSpan w:val="2"/>
            <w:tcBorders>
              <w:top w:val="single" w:color="auto" w:sz="2" w:space="0"/>
              <w:bottom w:val="single" w:color="auto" w:sz="2" w:space="0"/>
            </w:tcBorders>
            <w:vAlign w:val="center"/>
          </w:tcPr>
          <w:p>
            <w:pPr>
              <w:adjustRightInd w:val="0"/>
              <w:spacing w:line="280" w:lineRule="exact"/>
              <w:jc w:val="center"/>
              <w:rPr>
                <w:rFonts w:ascii="宋体" w:hAnsi="宋体" w:eastAsia="宋体" w:cs="Times New Roman"/>
                <w:sz w:val="18"/>
                <w:szCs w:val="18"/>
              </w:rPr>
            </w:pPr>
            <w:r>
              <w:rPr>
                <w:rFonts w:ascii="宋体" w:hAnsi="宋体" w:eastAsia="宋体" w:cs="Times New Roman"/>
                <w:sz w:val="18"/>
                <w:szCs w:val="18"/>
              </w:rPr>
              <w:t>33</w:t>
            </w:r>
          </w:p>
        </w:tc>
        <w:tc>
          <w:tcPr>
            <w:tcW w:w="1620" w:type="dxa"/>
            <w:gridSpan w:val="3"/>
            <w:tcBorders>
              <w:top w:val="single" w:color="auto" w:sz="2" w:space="0"/>
              <w:bottom w:val="single" w:color="auto" w:sz="2" w:space="0"/>
            </w:tcBorders>
            <w:vAlign w:val="center"/>
          </w:tcPr>
          <w:p>
            <w:pPr>
              <w:adjustRightInd w:val="0"/>
              <w:spacing w:line="280" w:lineRule="exact"/>
              <w:jc w:val="center"/>
              <w:rPr>
                <w:rFonts w:ascii="Calibri" w:hAnsi="Calibri" w:eastAsia="宋体" w:cs="Times New Roman"/>
                <w:sz w:val="18"/>
                <w:szCs w:val="18"/>
              </w:rPr>
            </w:pPr>
          </w:p>
        </w:tc>
        <w:tc>
          <w:tcPr>
            <w:tcW w:w="1631" w:type="dxa"/>
            <w:gridSpan w:val="2"/>
            <w:tcBorders>
              <w:top w:val="single" w:color="auto" w:sz="2" w:space="0"/>
              <w:bottom w:val="single" w:color="auto" w:sz="2" w:space="0"/>
            </w:tcBorders>
            <w:vAlign w:val="center"/>
          </w:tcPr>
          <w:p>
            <w:pPr>
              <w:adjustRightInd w:val="0"/>
              <w:spacing w:line="280" w:lineRule="exact"/>
              <w:jc w:val="center"/>
              <w:rPr>
                <w:rFonts w:ascii="Calibri" w:hAnsi="Calibri" w:eastAsia="宋体" w:cs="Times New Roman"/>
                <w:sz w:val="18"/>
                <w:szCs w:val="18"/>
              </w:rPr>
            </w:pPr>
          </w:p>
        </w:tc>
      </w:tr>
      <w:tr>
        <w:tblPrEx>
          <w:tblBorders>
            <w:top w:val="single" w:color="auto" w:sz="8" w:space="0"/>
            <w:left w:val="none" w:color="auto" w:sz="0" w:space="0"/>
            <w:bottom w:val="single" w:color="auto" w:sz="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3489" w:type="dxa"/>
            <w:gridSpan w:val="2"/>
            <w:tcBorders>
              <w:top w:val="single" w:color="auto" w:sz="2" w:space="0"/>
              <w:bottom w:val="single" w:color="auto" w:sz="2" w:space="0"/>
            </w:tcBorders>
            <w:vAlign w:val="center"/>
          </w:tcPr>
          <w:p>
            <w:pPr>
              <w:adjustRightInd w:val="0"/>
              <w:spacing w:line="280" w:lineRule="exact"/>
              <w:ind w:left="315" w:leftChars="150"/>
              <w:rPr>
                <w:rFonts w:ascii="宋体" w:hAnsi="宋体" w:eastAsia="宋体" w:cs="Times New Roman"/>
                <w:sz w:val="18"/>
                <w:szCs w:val="18"/>
              </w:rPr>
            </w:pPr>
            <w:r>
              <w:rPr>
                <w:rFonts w:hint="eastAsia" w:ascii="宋体" w:hAnsi="宋体" w:eastAsia="宋体" w:cs="Times New Roman"/>
                <w:sz w:val="18"/>
                <w:szCs w:val="18"/>
              </w:rPr>
              <w:t>排放口高度</w:t>
            </w:r>
          </w:p>
        </w:tc>
        <w:tc>
          <w:tcPr>
            <w:tcW w:w="1762" w:type="dxa"/>
            <w:gridSpan w:val="2"/>
            <w:tcBorders>
              <w:top w:val="single" w:color="auto" w:sz="2" w:space="0"/>
              <w:bottom w:val="single" w:color="auto" w:sz="2" w:space="0"/>
            </w:tcBorders>
            <w:vAlign w:val="center"/>
          </w:tcPr>
          <w:p>
            <w:pPr>
              <w:adjustRightInd w:val="0"/>
              <w:spacing w:line="280" w:lineRule="exact"/>
              <w:jc w:val="center"/>
              <w:rPr>
                <w:rFonts w:ascii="Calibri" w:hAnsi="宋体" w:eastAsia="宋体" w:cs="Times New Roman"/>
                <w:sz w:val="18"/>
              </w:rPr>
            </w:pPr>
            <w:r>
              <w:rPr>
                <w:rFonts w:hint="eastAsia" w:ascii="宋体" w:hAnsi="宋体" w:eastAsia="宋体" w:cs="Times New Roman"/>
                <w:sz w:val="18"/>
                <w:szCs w:val="18"/>
              </w:rPr>
              <w:t>米</w:t>
            </w:r>
          </w:p>
        </w:tc>
        <w:tc>
          <w:tcPr>
            <w:tcW w:w="962" w:type="dxa"/>
            <w:gridSpan w:val="2"/>
            <w:tcBorders>
              <w:top w:val="single" w:color="auto" w:sz="2" w:space="0"/>
              <w:bottom w:val="single" w:color="auto" w:sz="2" w:space="0"/>
            </w:tcBorders>
            <w:vAlign w:val="center"/>
          </w:tcPr>
          <w:p>
            <w:pPr>
              <w:adjustRightInd w:val="0"/>
              <w:spacing w:line="280" w:lineRule="exact"/>
              <w:jc w:val="center"/>
              <w:rPr>
                <w:rFonts w:ascii="宋体" w:hAnsi="宋体" w:eastAsia="宋体" w:cs="Times New Roman"/>
                <w:sz w:val="18"/>
                <w:szCs w:val="18"/>
              </w:rPr>
            </w:pPr>
            <w:r>
              <w:rPr>
                <w:rFonts w:ascii="宋体" w:hAnsi="宋体" w:eastAsia="宋体" w:cs="Times New Roman"/>
                <w:sz w:val="18"/>
                <w:szCs w:val="18"/>
              </w:rPr>
              <w:t>34</w:t>
            </w:r>
          </w:p>
        </w:tc>
        <w:tc>
          <w:tcPr>
            <w:tcW w:w="1620" w:type="dxa"/>
            <w:gridSpan w:val="3"/>
            <w:tcBorders>
              <w:top w:val="single" w:color="auto" w:sz="2" w:space="0"/>
              <w:bottom w:val="single" w:color="auto" w:sz="2" w:space="0"/>
            </w:tcBorders>
            <w:vAlign w:val="center"/>
          </w:tcPr>
          <w:p>
            <w:pPr>
              <w:adjustRightInd w:val="0"/>
              <w:spacing w:line="280" w:lineRule="exact"/>
              <w:jc w:val="center"/>
              <w:rPr>
                <w:rFonts w:ascii="Calibri" w:hAnsi="Calibri" w:eastAsia="宋体" w:cs="Times New Roman"/>
                <w:sz w:val="18"/>
                <w:szCs w:val="18"/>
              </w:rPr>
            </w:pPr>
          </w:p>
        </w:tc>
        <w:tc>
          <w:tcPr>
            <w:tcW w:w="1631" w:type="dxa"/>
            <w:gridSpan w:val="2"/>
            <w:tcBorders>
              <w:top w:val="single" w:color="auto" w:sz="2" w:space="0"/>
              <w:bottom w:val="single" w:color="auto" w:sz="2" w:space="0"/>
            </w:tcBorders>
            <w:vAlign w:val="center"/>
          </w:tcPr>
          <w:p>
            <w:pPr>
              <w:adjustRightInd w:val="0"/>
              <w:spacing w:line="280" w:lineRule="exact"/>
              <w:jc w:val="center"/>
              <w:rPr>
                <w:rFonts w:ascii="Calibri" w:hAnsi="Calibri" w:eastAsia="宋体" w:cs="Times New Roman"/>
                <w:sz w:val="18"/>
                <w:szCs w:val="18"/>
              </w:rPr>
            </w:pPr>
          </w:p>
        </w:tc>
      </w:tr>
      <w:tr>
        <w:tblPrEx>
          <w:tblBorders>
            <w:top w:val="single" w:color="auto" w:sz="8" w:space="0"/>
            <w:left w:val="none" w:color="auto" w:sz="0" w:space="0"/>
            <w:bottom w:val="single" w:color="auto" w:sz="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3489" w:type="dxa"/>
            <w:gridSpan w:val="2"/>
            <w:tcBorders>
              <w:top w:val="single" w:color="auto" w:sz="2" w:space="0"/>
              <w:bottom w:val="single" w:color="auto" w:sz="2" w:space="0"/>
            </w:tcBorders>
            <w:vAlign w:val="center"/>
          </w:tcPr>
          <w:p>
            <w:pPr>
              <w:adjustRightInd w:val="0"/>
              <w:spacing w:line="280" w:lineRule="exact"/>
              <w:ind w:left="315" w:leftChars="150"/>
              <w:rPr>
                <w:rFonts w:ascii="宋体" w:hAnsi="宋体" w:eastAsia="宋体" w:cs="Times New Roman"/>
                <w:sz w:val="18"/>
                <w:szCs w:val="18"/>
              </w:rPr>
            </w:pPr>
            <w:r>
              <w:rPr>
                <w:rFonts w:hint="eastAsia" w:ascii="宋体" w:hAnsi="宋体" w:eastAsia="宋体" w:cs="Times New Roman"/>
                <w:sz w:val="18"/>
                <w:szCs w:val="18"/>
              </w:rPr>
              <w:t>排放口直径</w:t>
            </w:r>
          </w:p>
        </w:tc>
        <w:tc>
          <w:tcPr>
            <w:tcW w:w="1762" w:type="dxa"/>
            <w:gridSpan w:val="2"/>
            <w:tcBorders>
              <w:top w:val="single" w:color="auto" w:sz="2" w:space="0"/>
              <w:bottom w:val="single" w:color="auto" w:sz="2" w:space="0"/>
            </w:tcBorders>
            <w:vAlign w:val="center"/>
          </w:tcPr>
          <w:p>
            <w:pPr>
              <w:adjustRightInd w:val="0"/>
              <w:spacing w:line="280" w:lineRule="exact"/>
              <w:jc w:val="center"/>
              <w:rPr>
                <w:rFonts w:ascii="Calibri" w:hAnsi="宋体" w:eastAsia="宋体" w:cs="Times New Roman"/>
                <w:sz w:val="18"/>
              </w:rPr>
            </w:pPr>
            <w:r>
              <w:rPr>
                <w:rFonts w:hint="eastAsia" w:ascii="宋体" w:hAnsi="宋体" w:eastAsia="宋体" w:cs="Times New Roman"/>
                <w:sz w:val="18"/>
                <w:szCs w:val="18"/>
              </w:rPr>
              <w:t>米</w:t>
            </w:r>
          </w:p>
        </w:tc>
        <w:tc>
          <w:tcPr>
            <w:tcW w:w="962" w:type="dxa"/>
            <w:gridSpan w:val="2"/>
            <w:tcBorders>
              <w:top w:val="single" w:color="auto" w:sz="2" w:space="0"/>
              <w:bottom w:val="single" w:color="auto" w:sz="2" w:space="0"/>
            </w:tcBorders>
            <w:vAlign w:val="center"/>
          </w:tcPr>
          <w:p>
            <w:pPr>
              <w:adjustRightInd w:val="0"/>
              <w:spacing w:line="280" w:lineRule="exact"/>
              <w:jc w:val="center"/>
              <w:rPr>
                <w:rFonts w:ascii="宋体" w:hAnsi="宋体" w:eastAsia="宋体" w:cs="Times New Roman"/>
                <w:sz w:val="18"/>
                <w:szCs w:val="18"/>
              </w:rPr>
            </w:pPr>
            <w:r>
              <w:rPr>
                <w:rFonts w:ascii="宋体" w:hAnsi="宋体" w:eastAsia="宋体" w:cs="Times New Roman"/>
                <w:sz w:val="18"/>
                <w:szCs w:val="18"/>
              </w:rPr>
              <w:t>35</w:t>
            </w:r>
          </w:p>
        </w:tc>
        <w:tc>
          <w:tcPr>
            <w:tcW w:w="1620" w:type="dxa"/>
            <w:gridSpan w:val="3"/>
            <w:tcBorders>
              <w:top w:val="single" w:color="auto" w:sz="2" w:space="0"/>
              <w:bottom w:val="single" w:color="auto" w:sz="2" w:space="0"/>
            </w:tcBorders>
            <w:vAlign w:val="center"/>
          </w:tcPr>
          <w:p>
            <w:pPr>
              <w:adjustRightInd w:val="0"/>
              <w:spacing w:line="280" w:lineRule="exact"/>
              <w:jc w:val="center"/>
              <w:rPr>
                <w:rFonts w:ascii="Calibri" w:hAnsi="Calibri" w:eastAsia="宋体" w:cs="Times New Roman"/>
                <w:sz w:val="18"/>
                <w:szCs w:val="18"/>
              </w:rPr>
            </w:pPr>
          </w:p>
        </w:tc>
        <w:tc>
          <w:tcPr>
            <w:tcW w:w="1631" w:type="dxa"/>
            <w:gridSpan w:val="2"/>
            <w:tcBorders>
              <w:top w:val="single" w:color="auto" w:sz="2" w:space="0"/>
              <w:bottom w:val="single" w:color="auto" w:sz="2" w:space="0"/>
            </w:tcBorders>
            <w:vAlign w:val="center"/>
          </w:tcPr>
          <w:p>
            <w:pPr>
              <w:adjustRightInd w:val="0"/>
              <w:spacing w:line="280" w:lineRule="exact"/>
              <w:jc w:val="center"/>
              <w:rPr>
                <w:rFonts w:ascii="Calibri" w:hAnsi="Calibri" w:eastAsia="宋体" w:cs="Times New Roman"/>
                <w:sz w:val="18"/>
                <w:szCs w:val="18"/>
              </w:rPr>
            </w:pPr>
          </w:p>
        </w:tc>
      </w:tr>
      <w:tr>
        <w:tblPrEx>
          <w:tblBorders>
            <w:top w:val="single" w:color="auto" w:sz="8" w:space="0"/>
            <w:left w:val="none" w:color="auto" w:sz="0" w:space="0"/>
            <w:bottom w:val="single" w:color="auto" w:sz="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3489" w:type="dxa"/>
            <w:gridSpan w:val="2"/>
            <w:tcBorders>
              <w:top w:val="single" w:color="auto" w:sz="2" w:space="0"/>
              <w:bottom w:val="single" w:color="auto" w:sz="2" w:space="0"/>
            </w:tcBorders>
            <w:vAlign w:val="center"/>
          </w:tcPr>
          <w:p>
            <w:pPr>
              <w:adjustRightInd w:val="0"/>
              <w:spacing w:line="280" w:lineRule="exact"/>
              <w:ind w:left="315" w:leftChars="150"/>
              <w:rPr>
                <w:rFonts w:ascii="宋体" w:hAnsi="宋体" w:eastAsia="宋体" w:cs="Times New Roman"/>
                <w:sz w:val="18"/>
                <w:szCs w:val="18"/>
              </w:rPr>
            </w:pPr>
            <w:r>
              <w:rPr>
                <w:rFonts w:ascii="宋体" w:hAnsi="宋体" w:eastAsia="宋体" w:cs="Times New Roman"/>
                <w:sz w:val="18"/>
                <w:szCs w:val="18"/>
              </w:rPr>
              <w:t>排放口废气</w:t>
            </w:r>
            <w:r>
              <w:rPr>
                <w:rFonts w:hint="eastAsia" w:ascii="宋体" w:hAnsi="宋体" w:eastAsia="宋体" w:cs="Times New Roman"/>
                <w:sz w:val="18"/>
                <w:szCs w:val="18"/>
              </w:rPr>
              <w:t>平均</w:t>
            </w:r>
            <w:r>
              <w:rPr>
                <w:rFonts w:ascii="宋体" w:hAnsi="宋体" w:eastAsia="宋体" w:cs="Times New Roman"/>
                <w:sz w:val="18"/>
                <w:szCs w:val="18"/>
              </w:rPr>
              <w:t>流速</w:t>
            </w:r>
          </w:p>
        </w:tc>
        <w:tc>
          <w:tcPr>
            <w:tcW w:w="1762" w:type="dxa"/>
            <w:gridSpan w:val="2"/>
            <w:tcBorders>
              <w:top w:val="single" w:color="auto" w:sz="2" w:space="0"/>
              <w:bottom w:val="single" w:color="auto" w:sz="2" w:space="0"/>
            </w:tcBorders>
            <w:vAlign w:val="center"/>
          </w:tcPr>
          <w:p>
            <w:pPr>
              <w:adjustRightInd w:val="0"/>
              <w:spacing w:line="280" w:lineRule="exact"/>
              <w:jc w:val="center"/>
              <w:rPr>
                <w:rFonts w:ascii="Calibri" w:hAnsi="宋体" w:eastAsia="宋体" w:cs="Times New Roman"/>
                <w:sz w:val="18"/>
              </w:rPr>
            </w:pPr>
            <w:r>
              <w:rPr>
                <w:rFonts w:hint="eastAsia" w:ascii="宋体" w:hAnsi="宋体" w:eastAsia="宋体" w:cs="Times New Roman"/>
                <w:sz w:val="18"/>
                <w:szCs w:val="18"/>
              </w:rPr>
              <w:t>米</w:t>
            </w:r>
            <w:r>
              <w:rPr>
                <w:rFonts w:ascii="宋体" w:hAnsi="宋体" w:eastAsia="宋体" w:cs="Times New Roman"/>
                <w:sz w:val="18"/>
                <w:szCs w:val="18"/>
              </w:rPr>
              <w:t>/</w:t>
            </w:r>
            <w:r>
              <w:rPr>
                <w:rFonts w:hint="eastAsia" w:ascii="宋体" w:hAnsi="宋体" w:eastAsia="宋体" w:cs="Times New Roman"/>
                <w:sz w:val="18"/>
                <w:szCs w:val="18"/>
              </w:rPr>
              <w:t>秒</w:t>
            </w:r>
          </w:p>
        </w:tc>
        <w:tc>
          <w:tcPr>
            <w:tcW w:w="962" w:type="dxa"/>
            <w:gridSpan w:val="2"/>
            <w:tcBorders>
              <w:top w:val="single" w:color="auto" w:sz="2" w:space="0"/>
              <w:bottom w:val="single" w:color="auto" w:sz="2" w:space="0"/>
            </w:tcBorders>
            <w:vAlign w:val="center"/>
          </w:tcPr>
          <w:p>
            <w:pPr>
              <w:adjustRightInd w:val="0"/>
              <w:spacing w:line="280" w:lineRule="exact"/>
              <w:jc w:val="center"/>
              <w:rPr>
                <w:rFonts w:ascii="宋体" w:hAnsi="宋体" w:eastAsia="宋体" w:cs="Times New Roman"/>
                <w:sz w:val="18"/>
                <w:szCs w:val="18"/>
              </w:rPr>
            </w:pPr>
            <w:r>
              <w:rPr>
                <w:rFonts w:ascii="宋体" w:hAnsi="宋体" w:eastAsia="宋体" w:cs="Times New Roman"/>
                <w:sz w:val="18"/>
                <w:szCs w:val="18"/>
              </w:rPr>
              <w:t>36</w:t>
            </w:r>
          </w:p>
        </w:tc>
        <w:tc>
          <w:tcPr>
            <w:tcW w:w="1620" w:type="dxa"/>
            <w:gridSpan w:val="3"/>
            <w:tcBorders>
              <w:top w:val="single" w:color="auto" w:sz="2" w:space="0"/>
              <w:bottom w:val="single" w:color="auto" w:sz="2" w:space="0"/>
            </w:tcBorders>
            <w:vAlign w:val="center"/>
          </w:tcPr>
          <w:p>
            <w:pPr>
              <w:adjustRightInd w:val="0"/>
              <w:spacing w:line="280" w:lineRule="exact"/>
              <w:jc w:val="center"/>
              <w:rPr>
                <w:rFonts w:ascii="Calibri" w:hAnsi="Calibri" w:eastAsia="宋体" w:cs="Times New Roman"/>
                <w:sz w:val="18"/>
                <w:szCs w:val="18"/>
              </w:rPr>
            </w:pPr>
          </w:p>
        </w:tc>
        <w:tc>
          <w:tcPr>
            <w:tcW w:w="1631" w:type="dxa"/>
            <w:gridSpan w:val="2"/>
            <w:tcBorders>
              <w:top w:val="single" w:color="auto" w:sz="2" w:space="0"/>
              <w:bottom w:val="single" w:color="auto" w:sz="2" w:space="0"/>
            </w:tcBorders>
            <w:vAlign w:val="center"/>
          </w:tcPr>
          <w:p>
            <w:pPr>
              <w:adjustRightInd w:val="0"/>
              <w:spacing w:line="280" w:lineRule="exact"/>
              <w:jc w:val="center"/>
              <w:rPr>
                <w:rFonts w:ascii="Calibri" w:hAnsi="Calibri" w:eastAsia="宋体" w:cs="Times New Roman"/>
                <w:sz w:val="18"/>
                <w:szCs w:val="18"/>
              </w:rPr>
            </w:pPr>
          </w:p>
        </w:tc>
      </w:tr>
      <w:tr>
        <w:tblPrEx>
          <w:tblBorders>
            <w:top w:val="single" w:color="auto" w:sz="8" w:space="0"/>
            <w:left w:val="none" w:color="auto" w:sz="0" w:space="0"/>
            <w:bottom w:val="single" w:color="auto" w:sz="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3489" w:type="dxa"/>
            <w:gridSpan w:val="2"/>
            <w:tcBorders>
              <w:top w:val="single" w:color="auto" w:sz="2" w:space="0"/>
              <w:bottom w:val="single" w:color="auto" w:sz="2" w:space="0"/>
            </w:tcBorders>
            <w:vAlign w:val="center"/>
          </w:tcPr>
          <w:p>
            <w:pPr>
              <w:adjustRightInd w:val="0"/>
              <w:spacing w:line="280" w:lineRule="exact"/>
              <w:ind w:left="315" w:leftChars="150"/>
              <w:rPr>
                <w:rFonts w:ascii="宋体" w:hAnsi="宋体" w:eastAsia="宋体" w:cs="Times New Roman"/>
                <w:sz w:val="18"/>
                <w:szCs w:val="18"/>
              </w:rPr>
            </w:pPr>
            <w:r>
              <w:rPr>
                <w:rFonts w:hint="eastAsia" w:ascii="宋体" w:hAnsi="宋体" w:eastAsia="宋体" w:cs="Times New Roman"/>
                <w:sz w:val="18"/>
                <w:szCs w:val="18"/>
              </w:rPr>
              <w:t>烟气平均含氧量</w:t>
            </w:r>
          </w:p>
        </w:tc>
        <w:tc>
          <w:tcPr>
            <w:tcW w:w="1762" w:type="dxa"/>
            <w:gridSpan w:val="2"/>
            <w:tcBorders>
              <w:top w:val="single" w:color="auto" w:sz="2" w:space="0"/>
              <w:bottom w:val="single" w:color="auto" w:sz="2" w:space="0"/>
            </w:tcBorders>
            <w:vAlign w:val="center"/>
          </w:tcPr>
          <w:p>
            <w:pPr>
              <w:adjustRightInd w:val="0"/>
              <w:spacing w:line="280" w:lineRule="exact"/>
              <w:jc w:val="center"/>
              <w:rPr>
                <w:rFonts w:ascii="Calibri" w:hAnsi="宋体" w:eastAsia="宋体" w:cs="Times New Roman"/>
                <w:sz w:val="18"/>
              </w:rPr>
            </w:pPr>
            <w:r>
              <w:rPr>
                <w:rFonts w:ascii="宋体" w:hAnsi="宋体" w:eastAsia="宋体" w:cs="Times New Roman"/>
                <w:sz w:val="18"/>
                <w:szCs w:val="18"/>
              </w:rPr>
              <w:t>%</w:t>
            </w:r>
          </w:p>
        </w:tc>
        <w:tc>
          <w:tcPr>
            <w:tcW w:w="962" w:type="dxa"/>
            <w:gridSpan w:val="2"/>
            <w:tcBorders>
              <w:top w:val="single" w:color="auto" w:sz="2" w:space="0"/>
              <w:bottom w:val="single" w:color="auto" w:sz="2" w:space="0"/>
            </w:tcBorders>
            <w:vAlign w:val="center"/>
          </w:tcPr>
          <w:p>
            <w:pPr>
              <w:adjustRightInd w:val="0"/>
              <w:spacing w:line="280" w:lineRule="exact"/>
              <w:jc w:val="center"/>
              <w:rPr>
                <w:rFonts w:ascii="宋体" w:hAnsi="宋体" w:eastAsia="宋体" w:cs="Times New Roman"/>
                <w:sz w:val="18"/>
                <w:szCs w:val="18"/>
              </w:rPr>
            </w:pPr>
            <w:r>
              <w:rPr>
                <w:rFonts w:hint="eastAsia" w:ascii="宋体" w:hAnsi="宋体" w:eastAsia="宋体" w:cs="Times New Roman"/>
                <w:sz w:val="18"/>
                <w:szCs w:val="18"/>
              </w:rPr>
              <w:t>37</w:t>
            </w:r>
          </w:p>
        </w:tc>
        <w:tc>
          <w:tcPr>
            <w:tcW w:w="1620" w:type="dxa"/>
            <w:gridSpan w:val="3"/>
            <w:tcBorders>
              <w:top w:val="single" w:color="auto" w:sz="2" w:space="0"/>
              <w:bottom w:val="single" w:color="auto" w:sz="2" w:space="0"/>
            </w:tcBorders>
            <w:vAlign w:val="center"/>
          </w:tcPr>
          <w:p>
            <w:pPr>
              <w:adjustRightInd w:val="0"/>
              <w:spacing w:line="280" w:lineRule="exact"/>
              <w:jc w:val="center"/>
              <w:rPr>
                <w:rFonts w:ascii="Calibri" w:hAnsi="Calibri" w:eastAsia="宋体" w:cs="Times New Roman"/>
                <w:sz w:val="18"/>
                <w:szCs w:val="18"/>
              </w:rPr>
            </w:pPr>
          </w:p>
        </w:tc>
        <w:tc>
          <w:tcPr>
            <w:tcW w:w="1631" w:type="dxa"/>
            <w:gridSpan w:val="2"/>
            <w:tcBorders>
              <w:top w:val="single" w:color="auto" w:sz="2" w:space="0"/>
              <w:bottom w:val="single" w:color="auto" w:sz="2" w:space="0"/>
            </w:tcBorders>
            <w:vAlign w:val="center"/>
          </w:tcPr>
          <w:p>
            <w:pPr>
              <w:adjustRightInd w:val="0"/>
              <w:spacing w:line="280" w:lineRule="exact"/>
              <w:jc w:val="center"/>
              <w:rPr>
                <w:rFonts w:ascii="Calibri" w:hAnsi="Calibri" w:eastAsia="宋体" w:cs="Times New Roman"/>
                <w:sz w:val="18"/>
                <w:szCs w:val="18"/>
              </w:rPr>
            </w:pPr>
          </w:p>
        </w:tc>
      </w:tr>
      <w:tr>
        <w:tblPrEx>
          <w:tblBorders>
            <w:top w:val="single" w:color="auto" w:sz="8" w:space="0"/>
            <w:left w:val="none" w:color="auto" w:sz="0" w:space="0"/>
            <w:bottom w:val="single" w:color="auto" w:sz="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3489" w:type="dxa"/>
            <w:gridSpan w:val="2"/>
            <w:tcBorders>
              <w:top w:val="single" w:color="auto" w:sz="2" w:space="0"/>
              <w:bottom w:val="single" w:color="auto" w:sz="2" w:space="0"/>
            </w:tcBorders>
            <w:vAlign w:val="center"/>
          </w:tcPr>
          <w:p>
            <w:pPr>
              <w:adjustRightInd w:val="0"/>
              <w:spacing w:line="280" w:lineRule="exact"/>
              <w:ind w:left="315" w:leftChars="150"/>
              <w:rPr>
                <w:rFonts w:ascii="宋体" w:hAnsi="宋体" w:eastAsia="宋体" w:cs="Times New Roman"/>
                <w:sz w:val="18"/>
                <w:szCs w:val="18"/>
              </w:rPr>
            </w:pPr>
            <w:r>
              <w:rPr>
                <w:rFonts w:hint="eastAsia" w:ascii="宋体" w:hAnsi="宋体" w:eastAsia="宋体" w:cs="Times New Roman"/>
                <w:sz w:val="18"/>
                <w:szCs w:val="18"/>
              </w:rPr>
              <w:t>烟气平均温度</w:t>
            </w:r>
          </w:p>
        </w:tc>
        <w:tc>
          <w:tcPr>
            <w:tcW w:w="1762" w:type="dxa"/>
            <w:gridSpan w:val="2"/>
            <w:tcBorders>
              <w:top w:val="single" w:color="auto" w:sz="2" w:space="0"/>
              <w:bottom w:val="single" w:color="auto" w:sz="2" w:space="0"/>
            </w:tcBorders>
            <w:vAlign w:val="center"/>
          </w:tcPr>
          <w:p>
            <w:pPr>
              <w:adjustRightInd w:val="0"/>
              <w:spacing w:line="280" w:lineRule="exact"/>
              <w:jc w:val="center"/>
              <w:rPr>
                <w:rFonts w:ascii="Calibri" w:hAnsi="宋体" w:eastAsia="宋体" w:cs="Times New Roman"/>
                <w:sz w:val="18"/>
              </w:rPr>
            </w:pPr>
            <w:r>
              <w:rPr>
                <w:rFonts w:hint="eastAsia" w:ascii="宋体" w:hAnsi="宋体" w:eastAsia="宋体" w:cs="Times New Roman"/>
                <w:sz w:val="18"/>
                <w:szCs w:val="18"/>
              </w:rPr>
              <w:t>摄氏度</w:t>
            </w:r>
          </w:p>
        </w:tc>
        <w:tc>
          <w:tcPr>
            <w:tcW w:w="962" w:type="dxa"/>
            <w:gridSpan w:val="2"/>
            <w:tcBorders>
              <w:top w:val="single" w:color="auto" w:sz="2" w:space="0"/>
              <w:bottom w:val="single" w:color="auto" w:sz="2" w:space="0"/>
            </w:tcBorders>
            <w:vAlign w:val="center"/>
          </w:tcPr>
          <w:p>
            <w:pPr>
              <w:adjustRightInd w:val="0"/>
              <w:spacing w:line="280" w:lineRule="exact"/>
              <w:jc w:val="center"/>
              <w:rPr>
                <w:rFonts w:ascii="宋体" w:hAnsi="宋体" w:eastAsia="宋体" w:cs="Times New Roman"/>
                <w:sz w:val="18"/>
                <w:szCs w:val="18"/>
              </w:rPr>
            </w:pPr>
            <w:r>
              <w:rPr>
                <w:rFonts w:hint="eastAsia" w:ascii="宋体" w:hAnsi="宋体" w:eastAsia="宋体" w:cs="Times New Roman"/>
                <w:sz w:val="18"/>
                <w:szCs w:val="18"/>
              </w:rPr>
              <w:t>38</w:t>
            </w:r>
          </w:p>
        </w:tc>
        <w:tc>
          <w:tcPr>
            <w:tcW w:w="1620" w:type="dxa"/>
            <w:gridSpan w:val="3"/>
            <w:tcBorders>
              <w:top w:val="single" w:color="auto" w:sz="2" w:space="0"/>
              <w:bottom w:val="single" w:color="auto" w:sz="2" w:space="0"/>
            </w:tcBorders>
            <w:vAlign w:val="center"/>
          </w:tcPr>
          <w:p>
            <w:pPr>
              <w:adjustRightInd w:val="0"/>
              <w:spacing w:line="280" w:lineRule="exact"/>
              <w:jc w:val="center"/>
              <w:rPr>
                <w:rFonts w:ascii="Calibri" w:hAnsi="Calibri" w:eastAsia="宋体" w:cs="Times New Roman"/>
                <w:sz w:val="18"/>
                <w:szCs w:val="18"/>
              </w:rPr>
            </w:pPr>
          </w:p>
        </w:tc>
        <w:tc>
          <w:tcPr>
            <w:tcW w:w="1631" w:type="dxa"/>
            <w:gridSpan w:val="2"/>
            <w:tcBorders>
              <w:top w:val="single" w:color="auto" w:sz="2" w:space="0"/>
              <w:bottom w:val="single" w:color="auto" w:sz="2" w:space="0"/>
            </w:tcBorders>
            <w:vAlign w:val="center"/>
          </w:tcPr>
          <w:p>
            <w:pPr>
              <w:adjustRightInd w:val="0"/>
              <w:spacing w:line="280" w:lineRule="exact"/>
              <w:jc w:val="center"/>
              <w:rPr>
                <w:rFonts w:ascii="Calibri" w:hAnsi="Calibri" w:eastAsia="宋体" w:cs="Times New Roman"/>
                <w:sz w:val="18"/>
                <w:szCs w:val="18"/>
              </w:rPr>
            </w:pPr>
          </w:p>
        </w:tc>
      </w:tr>
      <w:tr>
        <w:tblPrEx>
          <w:tblBorders>
            <w:top w:val="single" w:color="auto" w:sz="8" w:space="0"/>
            <w:left w:val="none" w:color="auto" w:sz="0" w:space="0"/>
            <w:bottom w:val="single" w:color="auto" w:sz="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3489" w:type="dxa"/>
            <w:gridSpan w:val="2"/>
            <w:tcBorders>
              <w:top w:val="single" w:color="auto" w:sz="2" w:space="0"/>
              <w:bottom w:val="single" w:color="auto" w:sz="2" w:space="0"/>
            </w:tcBorders>
          </w:tcPr>
          <w:p>
            <w:pPr>
              <w:adjustRightInd w:val="0"/>
              <w:spacing w:line="280" w:lineRule="exact"/>
              <w:ind w:left="315" w:leftChars="150"/>
              <w:jc w:val="left"/>
              <w:rPr>
                <w:rFonts w:ascii="宋体" w:hAnsi="宋体" w:eastAsia="宋体" w:cs="Times New Roman"/>
                <w:sz w:val="18"/>
                <w:szCs w:val="18"/>
              </w:rPr>
            </w:pPr>
            <w:r>
              <w:rPr>
                <w:rFonts w:hint="eastAsia" w:ascii="宋体" w:hAnsi="宋体" w:eastAsia="宋体" w:cs="Times New Roman"/>
                <w:sz w:val="18"/>
                <w:szCs w:val="18"/>
              </w:rPr>
              <w:t>脱硫设施编号</w:t>
            </w:r>
          </w:p>
        </w:tc>
        <w:tc>
          <w:tcPr>
            <w:tcW w:w="1762" w:type="dxa"/>
            <w:gridSpan w:val="2"/>
            <w:tcBorders>
              <w:top w:val="single" w:color="auto" w:sz="2" w:space="0"/>
              <w:bottom w:val="single" w:color="auto" w:sz="2" w:space="0"/>
            </w:tcBorders>
          </w:tcPr>
          <w:p>
            <w:pPr>
              <w:adjustRightInd w:val="0"/>
              <w:spacing w:line="280" w:lineRule="exact"/>
              <w:jc w:val="center"/>
              <w:rPr>
                <w:rFonts w:ascii="宋体" w:hAnsi="宋体" w:eastAsia="宋体" w:cs="Times New Roman"/>
                <w:sz w:val="18"/>
                <w:szCs w:val="18"/>
              </w:rPr>
            </w:pPr>
            <w:r>
              <w:rPr>
                <w:rFonts w:hint="eastAsia" w:ascii="Calibri" w:hAnsi="宋体" w:eastAsia="宋体" w:cs="Times New Roman"/>
                <w:sz w:val="18"/>
              </w:rPr>
              <w:t>—</w:t>
            </w:r>
          </w:p>
        </w:tc>
        <w:tc>
          <w:tcPr>
            <w:tcW w:w="962" w:type="dxa"/>
            <w:gridSpan w:val="2"/>
            <w:tcBorders>
              <w:top w:val="single" w:color="auto" w:sz="2" w:space="0"/>
              <w:bottom w:val="single" w:color="auto" w:sz="2" w:space="0"/>
            </w:tcBorders>
            <w:vAlign w:val="center"/>
          </w:tcPr>
          <w:p>
            <w:pPr>
              <w:adjustRightInd w:val="0"/>
              <w:spacing w:line="280" w:lineRule="exact"/>
              <w:jc w:val="center"/>
              <w:rPr>
                <w:rFonts w:ascii="宋体" w:hAnsi="宋体" w:eastAsia="宋体" w:cs="Times New Roman"/>
                <w:sz w:val="18"/>
                <w:szCs w:val="18"/>
              </w:rPr>
            </w:pPr>
            <w:r>
              <w:rPr>
                <w:rFonts w:hint="eastAsia" w:ascii="宋体" w:hAnsi="宋体" w:eastAsia="宋体" w:cs="Times New Roman"/>
                <w:sz w:val="18"/>
                <w:szCs w:val="18"/>
              </w:rPr>
              <w:t>39</w:t>
            </w:r>
          </w:p>
        </w:tc>
        <w:tc>
          <w:tcPr>
            <w:tcW w:w="1620" w:type="dxa"/>
            <w:gridSpan w:val="3"/>
            <w:tcBorders>
              <w:top w:val="single" w:color="auto" w:sz="2" w:space="0"/>
              <w:bottom w:val="single" w:color="auto" w:sz="2" w:space="0"/>
            </w:tcBorders>
            <w:vAlign w:val="center"/>
          </w:tcPr>
          <w:p>
            <w:pPr>
              <w:adjustRightInd w:val="0"/>
              <w:spacing w:line="280" w:lineRule="exact"/>
              <w:jc w:val="center"/>
              <w:rPr>
                <w:rFonts w:ascii="Calibri" w:hAnsi="Calibri" w:eastAsia="宋体" w:cs="Times New Roman"/>
                <w:sz w:val="18"/>
                <w:szCs w:val="18"/>
              </w:rPr>
            </w:pPr>
          </w:p>
        </w:tc>
        <w:tc>
          <w:tcPr>
            <w:tcW w:w="1631" w:type="dxa"/>
            <w:gridSpan w:val="2"/>
            <w:tcBorders>
              <w:top w:val="single" w:color="auto" w:sz="2" w:space="0"/>
              <w:bottom w:val="single" w:color="auto" w:sz="2" w:space="0"/>
            </w:tcBorders>
            <w:vAlign w:val="center"/>
          </w:tcPr>
          <w:p>
            <w:pPr>
              <w:adjustRightInd w:val="0"/>
              <w:spacing w:line="280" w:lineRule="exact"/>
              <w:jc w:val="center"/>
              <w:rPr>
                <w:rFonts w:ascii="Calibri" w:hAnsi="Calibri" w:eastAsia="宋体" w:cs="Times New Roman"/>
                <w:sz w:val="18"/>
                <w:szCs w:val="18"/>
              </w:rPr>
            </w:pPr>
          </w:p>
        </w:tc>
      </w:tr>
      <w:tr>
        <w:tblPrEx>
          <w:tblBorders>
            <w:top w:val="single" w:color="auto" w:sz="8" w:space="0"/>
            <w:left w:val="none" w:color="auto" w:sz="0" w:space="0"/>
            <w:bottom w:val="single" w:color="auto" w:sz="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3489" w:type="dxa"/>
            <w:gridSpan w:val="2"/>
            <w:tcBorders>
              <w:top w:val="single" w:color="auto" w:sz="2" w:space="0"/>
              <w:bottom w:val="single" w:color="auto" w:sz="2" w:space="0"/>
            </w:tcBorders>
          </w:tcPr>
          <w:p>
            <w:pPr>
              <w:adjustRightInd w:val="0"/>
              <w:spacing w:line="280" w:lineRule="exact"/>
              <w:ind w:left="315" w:leftChars="150"/>
              <w:rPr>
                <w:rFonts w:ascii="宋体" w:hAnsi="宋体" w:eastAsia="宋体" w:cs="Times New Roman"/>
                <w:sz w:val="18"/>
                <w:szCs w:val="18"/>
              </w:rPr>
            </w:pPr>
            <w:r>
              <w:rPr>
                <w:rFonts w:ascii="宋体" w:hAnsi="宋体" w:eastAsia="宋体" w:cs="Times New Roman"/>
                <w:sz w:val="18"/>
                <w:szCs w:val="18"/>
              </w:rPr>
              <w:t>脱硫设施工艺名称</w:t>
            </w:r>
          </w:p>
        </w:tc>
        <w:tc>
          <w:tcPr>
            <w:tcW w:w="1762" w:type="dxa"/>
            <w:gridSpan w:val="2"/>
            <w:tcBorders>
              <w:top w:val="single" w:color="auto" w:sz="2" w:space="0"/>
              <w:bottom w:val="single" w:color="auto" w:sz="2" w:space="0"/>
            </w:tcBorders>
          </w:tcPr>
          <w:p>
            <w:pPr>
              <w:adjustRightInd w:val="0"/>
              <w:spacing w:line="280" w:lineRule="exact"/>
              <w:jc w:val="center"/>
              <w:rPr>
                <w:rFonts w:ascii="宋体" w:hAnsi="宋体" w:eastAsia="宋体" w:cs="Times New Roman"/>
                <w:sz w:val="18"/>
                <w:szCs w:val="18"/>
              </w:rPr>
            </w:pPr>
            <w:r>
              <w:rPr>
                <w:rFonts w:hint="eastAsia" w:ascii="宋体" w:hAnsi="宋体" w:eastAsia="宋体" w:cs="Times New Roman"/>
                <w:sz w:val="18"/>
                <w:szCs w:val="18"/>
              </w:rPr>
              <w:t>—</w:t>
            </w:r>
          </w:p>
        </w:tc>
        <w:tc>
          <w:tcPr>
            <w:tcW w:w="962" w:type="dxa"/>
            <w:gridSpan w:val="2"/>
            <w:tcBorders>
              <w:top w:val="single" w:color="auto" w:sz="2" w:space="0"/>
              <w:bottom w:val="single" w:color="auto" w:sz="2" w:space="0"/>
            </w:tcBorders>
            <w:vAlign w:val="center"/>
          </w:tcPr>
          <w:p>
            <w:pPr>
              <w:adjustRightInd w:val="0"/>
              <w:spacing w:line="280" w:lineRule="exact"/>
              <w:jc w:val="center"/>
              <w:rPr>
                <w:rFonts w:ascii="宋体" w:hAnsi="宋体" w:eastAsia="宋体" w:cs="Times New Roman"/>
                <w:sz w:val="18"/>
                <w:szCs w:val="18"/>
              </w:rPr>
            </w:pPr>
            <w:r>
              <w:rPr>
                <w:rFonts w:ascii="宋体" w:hAnsi="宋体" w:eastAsia="宋体" w:cs="Times New Roman"/>
                <w:sz w:val="18"/>
                <w:szCs w:val="18"/>
              </w:rPr>
              <w:t>40</w:t>
            </w:r>
          </w:p>
        </w:tc>
        <w:tc>
          <w:tcPr>
            <w:tcW w:w="1620" w:type="dxa"/>
            <w:gridSpan w:val="3"/>
            <w:tcBorders>
              <w:top w:val="single" w:color="auto" w:sz="2" w:space="0"/>
              <w:bottom w:val="single" w:color="auto" w:sz="2" w:space="0"/>
            </w:tcBorders>
            <w:vAlign w:val="center"/>
          </w:tcPr>
          <w:p>
            <w:pPr>
              <w:adjustRightInd w:val="0"/>
              <w:spacing w:line="280" w:lineRule="exact"/>
              <w:jc w:val="center"/>
              <w:rPr>
                <w:rFonts w:ascii="Calibri" w:hAnsi="Calibri" w:eastAsia="宋体" w:cs="Times New Roman"/>
                <w:sz w:val="18"/>
                <w:szCs w:val="18"/>
              </w:rPr>
            </w:pPr>
          </w:p>
        </w:tc>
        <w:tc>
          <w:tcPr>
            <w:tcW w:w="1631" w:type="dxa"/>
            <w:gridSpan w:val="2"/>
            <w:tcBorders>
              <w:top w:val="single" w:color="auto" w:sz="2" w:space="0"/>
              <w:bottom w:val="single" w:color="auto" w:sz="2" w:space="0"/>
            </w:tcBorders>
            <w:vAlign w:val="center"/>
          </w:tcPr>
          <w:p>
            <w:pPr>
              <w:adjustRightInd w:val="0"/>
              <w:spacing w:line="280" w:lineRule="exact"/>
              <w:jc w:val="center"/>
              <w:rPr>
                <w:rFonts w:ascii="Calibri" w:hAnsi="Calibri" w:eastAsia="宋体" w:cs="Times New Roman"/>
                <w:sz w:val="18"/>
                <w:szCs w:val="18"/>
              </w:rPr>
            </w:pPr>
          </w:p>
        </w:tc>
      </w:tr>
      <w:tr>
        <w:tblPrEx>
          <w:tblBorders>
            <w:top w:val="single" w:color="auto" w:sz="8" w:space="0"/>
            <w:left w:val="none" w:color="auto" w:sz="0" w:space="0"/>
            <w:bottom w:val="single" w:color="auto" w:sz="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3489" w:type="dxa"/>
            <w:gridSpan w:val="2"/>
            <w:tcBorders>
              <w:top w:val="single" w:color="auto" w:sz="2" w:space="0"/>
              <w:bottom w:val="single" w:color="auto" w:sz="2" w:space="0"/>
            </w:tcBorders>
          </w:tcPr>
          <w:p>
            <w:pPr>
              <w:adjustRightInd w:val="0"/>
              <w:spacing w:line="280" w:lineRule="exact"/>
              <w:ind w:left="315" w:leftChars="150"/>
              <w:rPr>
                <w:rFonts w:ascii="宋体" w:hAnsi="宋体" w:eastAsia="宋体" w:cs="Times New Roman"/>
                <w:sz w:val="18"/>
                <w:szCs w:val="18"/>
              </w:rPr>
            </w:pPr>
            <w:r>
              <w:rPr>
                <w:rFonts w:ascii="宋体" w:hAnsi="宋体" w:eastAsia="宋体" w:cs="Times New Roman"/>
                <w:sz w:val="18"/>
                <w:szCs w:val="18"/>
              </w:rPr>
              <w:t>脱硫效率</w:t>
            </w:r>
          </w:p>
        </w:tc>
        <w:tc>
          <w:tcPr>
            <w:tcW w:w="1762" w:type="dxa"/>
            <w:gridSpan w:val="2"/>
            <w:tcBorders>
              <w:top w:val="single" w:color="auto" w:sz="2" w:space="0"/>
              <w:bottom w:val="single" w:color="auto" w:sz="2" w:space="0"/>
            </w:tcBorders>
          </w:tcPr>
          <w:p>
            <w:pPr>
              <w:adjustRightInd w:val="0"/>
              <w:spacing w:line="280" w:lineRule="exact"/>
              <w:jc w:val="center"/>
              <w:rPr>
                <w:rFonts w:ascii="宋体" w:hAnsi="宋体" w:eastAsia="宋体" w:cs="Times New Roman"/>
                <w:sz w:val="18"/>
                <w:szCs w:val="18"/>
              </w:rPr>
            </w:pPr>
            <w:r>
              <w:rPr>
                <w:rFonts w:ascii="宋体" w:hAnsi="宋体" w:eastAsia="宋体" w:cs="Times New Roman"/>
                <w:sz w:val="18"/>
                <w:szCs w:val="18"/>
              </w:rPr>
              <w:t>%</w:t>
            </w:r>
          </w:p>
        </w:tc>
        <w:tc>
          <w:tcPr>
            <w:tcW w:w="962" w:type="dxa"/>
            <w:gridSpan w:val="2"/>
            <w:tcBorders>
              <w:top w:val="single" w:color="auto" w:sz="2" w:space="0"/>
              <w:bottom w:val="single" w:color="auto" w:sz="2" w:space="0"/>
            </w:tcBorders>
            <w:vAlign w:val="center"/>
          </w:tcPr>
          <w:p>
            <w:pPr>
              <w:adjustRightInd w:val="0"/>
              <w:spacing w:line="280" w:lineRule="exact"/>
              <w:jc w:val="center"/>
              <w:rPr>
                <w:rFonts w:ascii="宋体" w:hAnsi="宋体" w:eastAsia="宋体" w:cs="Times New Roman"/>
                <w:sz w:val="18"/>
                <w:szCs w:val="18"/>
              </w:rPr>
            </w:pPr>
            <w:r>
              <w:rPr>
                <w:rFonts w:ascii="宋体" w:hAnsi="宋体" w:eastAsia="宋体" w:cs="Times New Roman"/>
                <w:sz w:val="18"/>
                <w:szCs w:val="18"/>
              </w:rPr>
              <w:t>41</w:t>
            </w:r>
          </w:p>
        </w:tc>
        <w:tc>
          <w:tcPr>
            <w:tcW w:w="1620" w:type="dxa"/>
            <w:gridSpan w:val="3"/>
            <w:tcBorders>
              <w:top w:val="single" w:color="auto" w:sz="2" w:space="0"/>
              <w:bottom w:val="single" w:color="auto" w:sz="2" w:space="0"/>
            </w:tcBorders>
            <w:vAlign w:val="center"/>
          </w:tcPr>
          <w:p>
            <w:pPr>
              <w:adjustRightInd w:val="0"/>
              <w:spacing w:line="280" w:lineRule="exact"/>
              <w:jc w:val="center"/>
              <w:rPr>
                <w:rFonts w:ascii="Calibri" w:hAnsi="Calibri" w:eastAsia="宋体" w:cs="Times New Roman"/>
                <w:sz w:val="18"/>
                <w:szCs w:val="18"/>
              </w:rPr>
            </w:pPr>
          </w:p>
        </w:tc>
        <w:tc>
          <w:tcPr>
            <w:tcW w:w="1631" w:type="dxa"/>
            <w:gridSpan w:val="2"/>
            <w:tcBorders>
              <w:top w:val="single" w:color="auto" w:sz="2" w:space="0"/>
              <w:bottom w:val="single" w:color="auto" w:sz="2" w:space="0"/>
            </w:tcBorders>
            <w:vAlign w:val="center"/>
          </w:tcPr>
          <w:p>
            <w:pPr>
              <w:adjustRightInd w:val="0"/>
              <w:spacing w:line="280" w:lineRule="exact"/>
              <w:jc w:val="center"/>
              <w:rPr>
                <w:rFonts w:ascii="Calibri" w:hAnsi="Calibri" w:eastAsia="宋体" w:cs="Times New Roman"/>
                <w:sz w:val="18"/>
                <w:szCs w:val="18"/>
              </w:rPr>
            </w:pPr>
          </w:p>
        </w:tc>
      </w:tr>
      <w:tr>
        <w:tblPrEx>
          <w:tblBorders>
            <w:top w:val="single" w:color="auto" w:sz="8" w:space="0"/>
            <w:left w:val="none" w:color="auto" w:sz="0" w:space="0"/>
            <w:bottom w:val="single" w:color="auto" w:sz="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3489" w:type="dxa"/>
            <w:gridSpan w:val="2"/>
            <w:tcBorders>
              <w:top w:val="single" w:color="auto" w:sz="2" w:space="0"/>
              <w:bottom w:val="single" w:color="auto" w:sz="2" w:space="0"/>
            </w:tcBorders>
          </w:tcPr>
          <w:p>
            <w:pPr>
              <w:adjustRightInd w:val="0"/>
              <w:spacing w:line="280" w:lineRule="exact"/>
              <w:ind w:left="315" w:leftChars="150"/>
              <w:rPr>
                <w:rFonts w:ascii="宋体" w:hAnsi="宋体" w:eastAsia="宋体" w:cs="Times New Roman"/>
                <w:sz w:val="18"/>
                <w:szCs w:val="18"/>
              </w:rPr>
            </w:pPr>
            <w:r>
              <w:rPr>
                <w:rFonts w:hint="eastAsia" w:ascii="宋体" w:hAnsi="宋体" w:eastAsia="宋体" w:cs="Times New Roman"/>
                <w:sz w:val="18"/>
                <w:szCs w:val="18"/>
              </w:rPr>
              <w:t>脱硫设施年运行时间</w:t>
            </w:r>
          </w:p>
        </w:tc>
        <w:tc>
          <w:tcPr>
            <w:tcW w:w="1762" w:type="dxa"/>
            <w:gridSpan w:val="2"/>
            <w:tcBorders>
              <w:top w:val="single" w:color="auto" w:sz="2" w:space="0"/>
              <w:bottom w:val="single" w:color="auto" w:sz="2" w:space="0"/>
            </w:tcBorders>
          </w:tcPr>
          <w:p>
            <w:pPr>
              <w:adjustRightInd w:val="0"/>
              <w:spacing w:line="280" w:lineRule="exact"/>
              <w:jc w:val="center"/>
              <w:rPr>
                <w:rFonts w:ascii="宋体" w:hAnsi="宋体" w:eastAsia="宋体" w:cs="Times New Roman"/>
                <w:sz w:val="18"/>
                <w:szCs w:val="18"/>
              </w:rPr>
            </w:pPr>
            <w:r>
              <w:rPr>
                <w:rFonts w:hint="eastAsia" w:ascii="宋体" w:hAnsi="宋体" w:eastAsia="宋体" w:cs="Times New Roman"/>
                <w:sz w:val="18"/>
                <w:szCs w:val="18"/>
              </w:rPr>
              <w:t>小时</w:t>
            </w:r>
          </w:p>
        </w:tc>
        <w:tc>
          <w:tcPr>
            <w:tcW w:w="962" w:type="dxa"/>
            <w:gridSpan w:val="2"/>
            <w:tcBorders>
              <w:top w:val="single" w:color="auto" w:sz="2" w:space="0"/>
              <w:bottom w:val="single" w:color="auto" w:sz="2" w:space="0"/>
            </w:tcBorders>
            <w:vAlign w:val="center"/>
          </w:tcPr>
          <w:p>
            <w:pPr>
              <w:adjustRightInd w:val="0"/>
              <w:spacing w:line="280" w:lineRule="exact"/>
              <w:jc w:val="center"/>
              <w:rPr>
                <w:rFonts w:ascii="宋体" w:hAnsi="宋体" w:eastAsia="宋体" w:cs="Times New Roman"/>
                <w:sz w:val="18"/>
                <w:szCs w:val="18"/>
              </w:rPr>
            </w:pPr>
            <w:r>
              <w:rPr>
                <w:rFonts w:ascii="宋体" w:hAnsi="宋体" w:eastAsia="宋体" w:cs="Times New Roman"/>
                <w:sz w:val="18"/>
                <w:szCs w:val="18"/>
              </w:rPr>
              <w:t>42</w:t>
            </w:r>
          </w:p>
        </w:tc>
        <w:tc>
          <w:tcPr>
            <w:tcW w:w="1620" w:type="dxa"/>
            <w:gridSpan w:val="3"/>
            <w:tcBorders>
              <w:top w:val="single" w:color="auto" w:sz="2" w:space="0"/>
              <w:bottom w:val="single" w:color="auto" w:sz="2" w:space="0"/>
            </w:tcBorders>
            <w:vAlign w:val="center"/>
          </w:tcPr>
          <w:p>
            <w:pPr>
              <w:adjustRightInd w:val="0"/>
              <w:spacing w:line="280" w:lineRule="exact"/>
              <w:jc w:val="center"/>
              <w:rPr>
                <w:rFonts w:ascii="Calibri" w:hAnsi="Calibri" w:eastAsia="宋体" w:cs="Times New Roman"/>
                <w:sz w:val="18"/>
                <w:szCs w:val="18"/>
              </w:rPr>
            </w:pPr>
          </w:p>
        </w:tc>
        <w:tc>
          <w:tcPr>
            <w:tcW w:w="1631" w:type="dxa"/>
            <w:gridSpan w:val="2"/>
            <w:tcBorders>
              <w:top w:val="single" w:color="auto" w:sz="2" w:space="0"/>
              <w:bottom w:val="single" w:color="auto" w:sz="2" w:space="0"/>
            </w:tcBorders>
            <w:vAlign w:val="center"/>
          </w:tcPr>
          <w:p>
            <w:pPr>
              <w:adjustRightInd w:val="0"/>
              <w:spacing w:line="280" w:lineRule="exact"/>
              <w:jc w:val="center"/>
              <w:rPr>
                <w:rFonts w:ascii="Calibri" w:hAnsi="Calibri" w:eastAsia="宋体" w:cs="Times New Roman"/>
                <w:sz w:val="18"/>
                <w:szCs w:val="18"/>
              </w:rPr>
            </w:pPr>
          </w:p>
        </w:tc>
      </w:tr>
      <w:tr>
        <w:tblPrEx>
          <w:tblBorders>
            <w:top w:val="single" w:color="auto" w:sz="8" w:space="0"/>
            <w:left w:val="none" w:color="auto" w:sz="0" w:space="0"/>
            <w:bottom w:val="single" w:color="auto" w:sz="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3489" w:type="dxa"/>
            <w:gridSpan w:val="2"/>
            <w:tcBorders>
              <w:top w:val="single" w:color="auto" w:sz="2" w:space="0"/>
              <w:bottom w:val="single" w:color="auto" w:sz="2" w:space="0"/>
            </w:tcBorders>
            <w:vAlign w:val="center"/>
          </w:tcPr>
          <w:p>
            <w:pPr>
              <w:adjustRightInd w:val="0"/>
              <w:spacing w:line="280" w:lineRule="exact"/>
              <w:ind w:left="315" w:leftChars="150"/>
              <w:rPr>
                <w:rFonts w:ascii="宋体" w:hAnsi="宋体" w:eastAsia="宋体" w:cs="Times New Roman"/>
                <w:sz w:val="18"/>
                <w:szCs w:val="18"/>
              </w:rPr>
            </w:pPr>
            <w:r>
              <w:rPr>
                <w:rFonts w:ascii="宋体" w:hAnsi="宋体" w:eastAsia="宋体" w:cs="Times New Roman"/>
                <w:sz w:val="18"/>
                <w:szCs w:val="18"/>
              </w:rPr>
              <w:t>脱硫剂名称</w:t>
            </w:r>
          </w:p>
        </w:tc>
        <w:tc>
          <w:tcPr>
            <w:tcW w:w="1762" w:type="dxa"/>
            <w:gridSpan w:val="2"/>
            <w:tcBorders>
              <w:top w:val="single" w:color="auto" w:sz="2" w:space="0"/>
              <w:bottom w:val="single" w:color="auto" w:sz="2" w:space="0"/>
            </w:tcBorders>
          </w:tcPr>
          <w:p>
            <w:pPr>
              <w:adjustRightInd w:val="0"/>
              <w:spacing w:line="280" w:lineRule="exact"/>
              <w:jc w:val="center"/>
              <w:rPr>
                <w:rFonts w:ascii="宋体" w:hAnsi="宋体" w:eastAsia="宋体" w:cs="Times New Roman"/>
                <w:sz w:val="18"/>
                <w:szCs w:val="18"/>
              </w:rPr>
            </w:pPr>
            <w:r>
              <w:rPr>
                <w:rFonts w:hint="eastAsia" w:ascii="宋体" w:hAnsi="宋体" w:eastAsia="宋体" w:cs="Times New Roman"/>
                <w:sz w:val="18"/>
                <w:szCs w:val="18"/>
              </w:rPr>
              <w:t>—</w:t>
            </w:r>
          </w:p>
        </w:tc>
        <w:tc>
          <w:tcPr>
            <w:tcW w:w="962" w:type="dxa"/>
            <w:gridSpan w:val="2"/>
            <w:tcBorders>
              <w:top w:val="single" w:color="auto" w:sz="2" w:space="0"/>
              <w:bottom w:val="single" w:color="auto" w:sz="2" w:space="0"/>
            </w:tcBorders>
            <w:vAlign w:val="center"/>
          </w:tcPr>
          <w:p>
            <w:pPr>
              <w:adjustRightInd w:val="0"/>
              <w:spacing w:line="280" w:lineRule="exact"/>
              <w:jc w:val="center"/>
              <w:rPr>
                <w:rFonts w:ascii="宋体" w:hAnsi="宋体" w:eastAsia="宋体" w:cs="Times New Roman"/>
                <w:sz w:val="18"/>
                <w:szCs w:val="18"/>
              </w:rPr>
            </w:pPr>
            <w:r>
              <w:rPr>
                <w:rFonts w:ascii="宋体" w:hAnsi="宋体" w:eastAsia="宋体" w:cs="Times New Roman"/>
                <w:sz w:val="18"/>
                <w:szCs w:val="18"/>
              </w:rPr>
              <w:t>43</w:t>
            </w:r>
          </w:p>
        </w:tc>
        <w:tc>
          <w:tcPr>
            <w:tcW w:w="1620" w:type="dxa"/>
            <w:gridSpan w:val="3"/>
            <w:tcBorders>
              <w:top w:val="single" w:color="auto" w:sz="2" w:space="0"/>
              <w:bottom w:val="single" w:color="auto" w:sz="2" w:space="0"/>
            </w:tcBorders>
            <w:vAlign w:val="center"/>
          </w:tcPr>
          <w:p>
            <w:pPr>
              <w:adjustRightInd w:val="0"/>
              <w:spacing w:line="280" w:lineRule="exact"/>
              <w:jc w:val="center"/>
              <w:rPr>
                <w:rFonts w:ascii="Calibri" w:hAnsi="Calibri" w:eastAsia="宋体" w:cs="Times New Roman"/>
                <w:sz w:val="18"/>
                <w:szCs w:val="18"/>
              </w:rPr>
            </w:pPr>
          </w:p>
        </w:tc>
        <w:tc>
          <w:tcPr>
            <w:tcW w:w="1631" w:type="dxa"/>
            <w:gridSpan w:val="2"/>
            <w:tcBorders>
              <w:top w:val="single" w:color="auto" w:sz="2" w:space="0"/>
              <w:bottom w:val="single" w:color="auto" w:sz="2" w:space="0"/>
            </w:tcBorders>
            <w:vAlign w:val="center"/>
          </w:tcPr>
          <w:p>
            <w:pPr>
              <w:adjustRightInd w:val="0"/>
              <w:spacing w:line="280" w:lineRule="exact"/>
              <w:jc w:val="center"/>
              <w:rPr>
                <w:rFonts w:ascii="Calibri" w:hAnsi="Calibri" w:eastAsia="宋体" w:cs="Times New Roman"/>
                <w:sz w:val="18"/>
                <w:szCs w:val="18"/>
              </w:rPr>
            </w:pPr>
          </w:p>
        </w:tc>
      </w:tr>
      <w:tr>
        <w:tblPrEx>
          <w:tblBorders>
            <w:top w:val="single" w:color="auto" w:sz="8" w:space="0"/>
            <w:left w:val="none" w:color="auto" w:sz="0" w:space="0"/>
            <w:bottom w:val="single" w:color="auto" w:sz="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3489" w:type="dxa"/>
            <w:gridSpan w:val="2"/>
            <w:tcBorders>
              <w:top w:val="single" w:color="auto" w:sz="2" w:space="0"/>
              <w:bottom w:val="single" w:color="auto" w:sz="2" w:space="0"/>
            </w:tcBorders>
            <w:vAlign w:val="center"/>
          </w:tcPr>
          <w:p>
            <w:pPr>
              <w:adjustRightInd w:val="0"/>
              <w:spacing w:line="280" w:lineRule="exact"/>
              <w:ind w:left="315" w:leftChars="150"/>
              <w:rPr>
                <w:rFonts w:ascii="宋体" w:hAnsi="宋体" w:eastAsia="宋体" w:cs="Times New Roman"/>
                <w:sz w:val="18"/>
                <w:szCs w:val="18"/>
              </w:rPr>
            </w:pPr>
            <w:r>
              <w:rPr>
                <w:rFonts w:ascii="宋体" w:hAnsi="宋体" w:eastAsia="宋体" w:cs="Times New Roman"/>
                <w:sz w:val="18"/>
                <w:szCs w:val="18"/>
              </w:rPr>
              <w:t>脱硫剂使用量</w:t>
            </w:r>
          </w:p>
        </w:tc>
        <w:tc>
          <w:tcPr>
            <w:tcW w:w="1762" w:type="dxa"/>
            <w:gridSpan w:val="2"/>
            <w:tcBorders>
              <w:top w:val="single" w:color="auto" w:sz="2" w:space="0"/>
              <w:bottom w:val="single" w:color="auto" w:sz="2" w:space="0"/>
            </w:tcBorders>
          </w:tcPr>
          <w:p>
            <w:pPr>
              <w:adjustRightInd w:val="0"/>
              <w:spacing w:line="280" w:lineRule="exact"/>
              <w:jc w:val="center"/>
              <w:rPr>
                <w:rFonts w:ascii="宋体" w:hAnsi="宋体" w:eastAsia="宋体" w:cs="Times New Roman"/>
                <w:sz w:val="18"/>
                <w:szCs w:val="18"/>
              </w:rPr>
            </w:pPr>
            <w:r>
              <w:rPr>
                <w:rFonts w:hint="eastAsia" w:ascii="宋体" w:hAnsi="宋体" w:eastAsia="宋体" w:cs="Times New Roman"/>
                <w:sz w:val="18"/>
                <w:szCs w:val="18"/>
              </w:rPr>
              <w:t>吨</w:t>
            </w:r>
          </w:p>
        </w:tc>
        <w:tc>
          <w:tcPr>
            <w:tcW w:w="962" w:type="dxa"/>
            <w:gridSpan w:val="2"/>
            <w:tcBorders>
              <w:top w:val="single" w:color="auto" w:sz="2" w:space="0"/>
              <w:bottom w:val="single" w:color="auto" w:sz="2" w:space="0"/>
            </w:tcBorders>
            <w:vAlign w:val="center"/>
          </w:tcPr>
          <w:p>
            <w:pPr>
              <w:adjustRightInd w:val="0"/>
              <w:spacing w:line="280" w:lineRule="exact"/>
              <w:jc w:val="center"/>
              <w:rPr>
                <w:rFonts w:ascii="宋体" w:hAnsi="宋体" w:eastAsia="宋体" w:cs="Times New Roman"/>
                <w:sz w:val="18"/>
                <w:szCs w:val="18"/>
              </w:rPr>
            </w:pPr>
            <w:r>
              <w:rPr>
                <w:rFonts w:ascii="宋体" w:hAnsi="宋体" w:eastAsia="宋体" w:cs="Times New Roman"/>
                <w:sz w:val="18"/>
                <w:szCs w:val="18"/>
              </w:rPr>
              <w:t>44</w:t>
            </w:r>
          </w:p>
        </w:tc>
        <w:tc>
          <w:tcPr>
            <w:tcW w:w="1620" w:type="dxa"/>
            <w:gridSpan w:val="3"/>
            <w:tcBorders>
              <w:top w:val="single" w:color="auto" w:sz="2" w:space="0"/>
              <w:bottom w:val="single" w:color="auto" w:sz="2" w:space="0"/>
            </w:tcBorders>
            <w:vAlign w:val="center"/>
          </w:tcPr>
          <w:p>
            <w:pPr>
              <w:adjustRightInd w:val="0"/>
              <w:spacing w:line="280" w:lineRule="exact"/>
              <w:jc w:val="center"/>
              <w:rPr>
                <w:rFonts w:ascii="Calibri" w:hAnsi="Calibri" w:eastAsia="宋体" w:cs="Times New Roman"/>
                <w:sz w:val="18"/>
                <w:szCs w:val="18"/>
              </w:rPr>
            </w:pPr>
          </w:p>
        </w:tc>
        <w:tc>
          <w:tcPr>
            <w:tcW w:w="1631" w:type="dxa"/>
            <w:gridSpan w:val="2"/>
            <w:tcBorders>
              <w:top w:val="single" w:color="auto" w:sz="2" w:space="0"/>
              <w:bottom w:val="single" w:color="auto" w:sz="2" w:space="0"/>
            </w:tcBorders>
            <w:vAlign w:val="center"/>
          </w:tcPr>
          <w:p>
            <w:pPr>
              <w:adjustRightInd w:val="0"/>
              <w:spacing w:line="280" w:lineRule="exact"/>
              <w:jc w:val="center"/>
              <w:rPr>
                <w:rFonts w:ascii="Calibri" w:hAnsi="Calibri" w:eastAsia="宋体" w:cs="Times New Roman"/>
                <w:sz w:val="18"/>
                <w:szCs w:val="18"/>
              </w:rPr>
            </w:pPr>
          </w:p>
        </w:tc>
      </w:tr>
      <w:tr>
        <w:tblPrEx>
          <w:tblBorders>
            <w:top w:val="single" w:color="auto" w:sz="8" w:space="0"/>
            <w:left w:val="none" w:color="auto" w:sz="0" w:space="0"/>
            <w:bottom w:val="single" w:color="auto" w:sz="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3489" w:type="dxa"/>
            <w:gridSpan w:val="2"/>
            <w:tcBorders>
              <w:top w:val="single" w:color="auto" w:sz="2" w:space="0"/>
              <w:bottom w:val="single" w:color="auto" w:sz="2" w:space="0"/>
            </w:tcBorders>
            <w:vAlign w:val="center"/>
          </w:tcPr>
          <w:p>
            <w:pPr>
              <w:adjustRightInd w:val="0"/>
              <w:spacing w:line="280" w:lineRule="exact"/>
              <w:ind w:left="315" w:leftChars="150"/>
              <w:rPr>
                <w:rFonts w:ascii="宋体" w:hAnsi="宋体" w:eastAsia="宋体" w:cs="Times New Roman"/>
                <w:sz w:val="18"/>
                <w:szCs w:val="18"/>
              </w:rPr>
            </w:pPr>
            <w:r>
              <w:rPr>
                <w:rFonts w:hint="eastAsia" w:ascii="宋体" w:hAnsi="宋体" w:eastAsia="宋体" w:cs="Times New Roman"/>
                <w:sz w:val="18"/>
                <w:szCs w:val="18"/>
              </w:rPr>
              <w:t>除尘设施编号</w:t>
            </w:r>
          </w:p>
        </w:tc>
        <w:tc>
          <w:tcPr>
            <w:tcW w:w="1762" w:type="dxa"/>
            <w:gridSpan w:val="2"/>
            <w:tcBorders>
              <w:top w:val="single" w:color="auto" w:sz="2" w:space="0"/>
              <w:bottom w:val="single" w:color="auto" w:sz="2" w:space="0"/>
            </w:tcBorders>
          </w:tcPr>
          <w:p>
            <w:pPr>
              <w:adjustRightInd w:val="0"/>
              <w:spacing w:line="280" w:lineRule="exact"/>
              <w:jc w:val="center"/>
              <w:rPr>
                <w:rFonts w:ascii="宋体" w:hAnsi="宋体" w:eastAsia="宋体" w:cs="Times New Roman"/>
                <w:sz w:val="18"/>
                <w:szCs w:val="18"/>
              </w:rPr>
            </w:pPr>
            <w:r>
              <w:rPr>
                <w:rFonts w:hint="eastAsia" w:ascii="宋体" w:hAnsi="宋体" w:eastAsia="宋体" w:cs="Times New Roman"/>
                <w:sz w:val="18"/>
                <w:szCs w:val="18"/>
              </w:rPr>
              <w:t>—</w:t>
            </w:r>
          </w:p>
        </w:tc>
        <w:tc>
          <w:tcPr>
            <w:tcW w:w="962" w:type="dxa"/>
            <w:gridSpan w:val="2"/>
            <w:tcBorders>
              <w:top w:val="single" w:color="auto" w:sz="2" w:space="0"/>
              <w:bottom w:val="single" w:color="auto" w:sz="2" w:space="0"/>
            </w:tcBorders>
            <w:vAlign w:val="center"/>
          </w:tcPr>
          <w:p>
            <w:pPr>
              <w:adjustRightInd w:val="0"/>
              <w:spacing w:line="280" w:lineRule="exact"/>
              <w:jc w:val="center"/>
              <w:rPr>
                <w:rFonts w:ascii="宋体" w:hAnsi="宋体" w:eastAsia="宋体" w:cs="Times New Roman"/>
                <w:sz w:val="18"/>
                <w:szCs w:val="18"/>
              </w:rPr>
            </w:pPr>
            <w:r>
              <w:rPr>
                <w:rFonts w:ascii="宋体" w:hAnsi="宋体" w:eastAsia="宋体" w:cs="Times New Roman"/>
                <w:sz w:val="18"/>
                <w:szCs w:val="18"/>
              </w:rPr>
              <w:t>55</w:t>
            </w:r>
          </w:p>
        </w:tc>
        <w:tc>
          <w:tcPr>
            <w:tcW w:w="1620" w:type="dxa"/>
            <w:gridSpan w:val="3"/>
            <w:tcBorders>
              <w:top w:val="single" w:color="auto" w:sz="2" w:space="0"/>
              <w:bottom w:val="single" w:color="auto" w:sz="2" w:space="0"/>
            </w:tcBorders>
            <w:vAlign w:val="center"/>
          </w:tcPr>
          <w:p>
            <w:pPr>
              <w:adjustRightInd w:val="0"/>
              <w:spacing w:line="280" w:lineRule="exact"/>
              <w:jc w:val="center"/>
              <w:rPr>
                <w:rFonts w:ascii="Calibri" w:hAnsi="Calibri" w:eastAsia="宋体" w:cs="Times New Roman"/>
                <w:sz w:val="18"/>
                <w:szCs w:val="18"/>
              </w:rPr>
            </w:pPr>
          </w:p>
        </w:tc>
        <w:tc>
          <w:tcPr>
            <w:tcW w:w="1631" w:type="dxa"/>
            <w:gridSpan w:val="2"/>
            <w:tcBorders>
              <w:top w:val="single" w:color="auto" w:sz="2" w:space="0"/>
              <w:bottom w:val="single" w:color="auto" w:sz="2" w:space="0"/>
            </w:tcBorders>
            <w:vAlign w:val="center"/>
          </w:tcPr>
          <w:p>
            <w:pPr>
              <w:adjustRightInd w:val="0"/>
              <w:spacing w:line="280" w:lineRule="exact"/>
              <w:jc w:val="center"/>
              <w:rPr>
                <w:rFonts w:ascii="Calibri" w:hAnsi="Calibri" w:eastAsia="宋体" w:cs="Times New Roman"/>
                <w:sz w:val="18"/>
                <w:szCs w:val="18"/>
              </w:rPr>
            </w:pPr>
          </w:p>
        </w:tc>
      </w:tr>
      <w:tr>
        <w:tblPrEx>
          <w:tblBorders>
            <w:top w:val="single" w:color="auto" w:sz="8" w:space="0"/>
            <w:left w:val="none" w:color="auto" w:sz="0" w:space="0"/>
            <w:bottom w:val="single" w:color="auto" w:sz="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3489" w:type="dxa"/>
            <w:gridSpan w:val="2"/>
            <w:tcBorders>
              <w:top w:val="single" w:color="auto" w:sz="2" w:space="0"/>
              <w:bottom w:val="single" w:color="auto" w:sz="2" w:space="0"/>
            </w:tcBorders>
            <w:vAlign w:val="center"/>
          </w:tcPr>
          <w:p>
            <w:pPr>
              <w:adjustRightInd w:val="0"/>
              <w:spacing w:line="280" w:lineRule="exact"/>
              <w:ind w:left="315" w:leftChars="150"/>
              <w:rPr>
                <w:rFonts w:ascii="宋体" w:hAnsi="宋体" w:eastAsia="宋体" w:cs="Times New Roman"/>
                <w:sz w:val="18"/>
                <w:szCs w:val="18"/>
              </w:rPr>
            </w:pPr>
            <w:r>
              <w:rPr>
                <w:rFonts w:hint="eastAsia" w:ascii="宋体" w:hAnsi="宋体" w:eastAsia="宋体" w:cs="Times New Roman"/>
                <w:sz w:val="18"/>
                <w:szCs w:val="18"/>
              </w:rPr>
              <w:t>除尘设施类型</w:t>
            </w:r>
          </w:p>
        </w:tc>
        <w:tc>
          <w:tcPr>
            <w:tcW w:w="1762" w:type="dxa"/>
            <w:gridSpan w:val="2"/>
            <w:tcBorders>
              <w:top w:val="single" w:color="auto" w:sz="2" w:space="0"/>
              <w:bottom w:val="single" w:color="auto" w:sz="2" w:space="0"/>
            </w:tcBorders>
          </w:tcPr>
          <w:p>
            <w:pPr>
              <w:tabs>
                <w:tab w:val="left" w:pos="480"/>
              </w:tabs>
              <w:adjustRightInd w:val="0"/>
              <w:spacing w:line="280" w:lineRule="exact"/>
              <w:jc w:val="center"/>
              <w:rPr>
                <w:rFonts w:ascii="宋体" w:hAnsi="宋体" w:eastAsia="宋体" w:cs="Times New Roman"/>
                <w:sz w:val="18"/>
                <w:szCs w:val="18"/>
              </w:rPr>
            </w:pPr>
            <w:r>
              <w:rPr>
                <w:rFonts w:hint="eastAsia" w:ascii="宋体" w:hAnsi="宋体" w:eastAsia="宋体" w:cs="Times New Roman"/>
                <w:sz w:val="18"/>
                <w:szCs w:val="18"/>
              </w:rPr>
              <w:t>—</w:t>
            </w:r>
          </w:p>
        </w:tc>
        <w:tc>
          <w:tcPr>
            <w:tcW w:w="962" w:type="dxa"/>
            <w:gridSpan w:val="2"/>
            <w:tcBorders>
              <w:top w:val="single" w:color="auto" w:sz="2" w:space="0"/>
              <w:bottom w:val="single" w:color="auto" w:sz="2" w:space="0"/>
            </w:tcBorders>
            <w:vAlign w:val="center"/>
          </w:tcPr>
          <w:p>
            <w:pPr>
              <w:adjustRightInd w:val="0"/>
              <w:spacing w:line="280" w:lineRule="exact"/>
              <w:jc w:val="center"/>
              <w:rPr>
                <w:rFonts w:ascii="宋体" w:hAnsi="宋体" w:eastAsia="宋体" w:cs="Times New Roman"/>
                <w:sz w:val="18"/>
                <w:szCs w:val="18"/>
              </w:rPr>
            </w:pPr>
            <w:r>
              <w:rPr>
                <w:rFonts w:ascii="宋体" w:hAnsi="宋体" w:eastAsia="宋体" w:cs="Times New Roman"/>
                <w:sz w:val="18"/>
                <w:szCs w:val="18"/>
              </w:rPr>
              <w:t>56</w:t>
            </w:r>
          </w:p>
        </w:tc>
        <w:tc>
          <w:tcPr>
            <w:tcW w:w="1620" w:type="dxa"/>
            <w:gridSpan w:val="3"/>
            <w:tcBorders>
              <w:top w:val="single" w:color="auto" w:sz="2" w:space="0"/>
              <w:bottom w:val="single" w:color="auto" w:sz="2" w:space="0"/>
            </w:tcBorders>
            <w:vAlign w:val="center"/>
          </w:tcPr>
          <w:p>
            <w:pPr>
              <w:adjustRightInd w:val="0"/>
              <w:spacing w:line="280" w:lineRule="exact"/>
              <w:jc w:val="center"/>
              <w:rPr>
                <w:rFonts w:ascii="Calibri" w:hAnsi="Calibri" w:eastAsia="宋体" w:cs="Times New Roman"/>
                <w:sz w:val="18"/>
                <w:szCs w:val="18"/>
              </w:rPr>
            </w:pPr>
          </w:p>
        </w:tc>
        <w:tc>
          <w:tcPr>
            <w:tcW w:w="1631" w:type="dxa"/>
            <w:gridSpan w:val="2"/>
            <w:tcBorders>
              <w:top w:val="single" w:color="auto" w:sz="2" w:space="0"/>
              <w:bottom w:val="single" w:color="auto" w:sz="2" w:space="0"/>
            </w:tcBorders>
            <w:vAlign w:val="center"/>
          </w:tcPr>
          <w:p>
            <w:pPr>
              <w:adjustRightInd w:val="0"/>
              <w:spacing w:line="280" w:lineRule="exact"/>
              <w:jc w:val="center"/>
              <w:rPr>
                <w:rFonts w:ascii="Calibri" w:hAnsi="Calibri" w:eastAsia="宋体" w:cs="Times New Roman"/>
                <w:sz w:val="18"/>
                <w:szCs w:val="18"/>
              </w:rPr>
            </w:pPr>
          </w:p>
        </w:tc>
      </w:tr>
      <w:tr>
        <w:tblPrEx>
          <w:tblBorders>
            <w:top w:val="single" w:color="auto" w:sz="8" w:space="0"/>
            <w:left w:val="none" w:color="auto" w:sz="0" w:space="0"/>
            <w:bottom w:val="single" w:color="auto" w:sz="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3489" w:type="dxa"/>
            <w:gridSpan w:val="2"/>
            <w:tcBorders>
              <w:top w:val="single" w:color="auto" w:sz="2" w:space="0"/>
              <w:bottom w:val="single" w:color="auto" w:sz="2" w:space="0"/>
            </w:tcBorders>
            <w:vAlign w:val="center"/>
          </w:tcPr>
          <w:p>
            <w:pPr>
              <w:adjustRightInd w:val="0"/>
              <w:spacing w:line="280" w:lineRule="exact"/>
              <w:ind w:left="315" w:leftChars="150"/>
              <w:rPr>
                <w:rFonts w:ascii="宋体" w:hAnsi="宋体" w:eastAsia="宋体" w:cs="Times New Roman"/>
                <w:sz w:val="18"/>
                <w:szCs w:val="18"/>
              </w:rPr>
            </w:pPr>
            <w:r>
              <w:rPr>
                <w:rFonts w:hint="eastAsia" w:ascii="宋体" w:hAnsi="宋体" w:eastAsia="宋体" w:cs="Times New Roman"/>
                <w:sz w:val="18"/>
                <w:szCs w:val="18"/>
              </w:rPr>
              <w:t>除尘效率</w:t>
            </w:r>
          </w:p>
        </w:tc>
        <w:tc>
          <w:tcPr>
            <w:tcW w:w="1762" w:type="dxa"/>
            <w:gridSpan w:val="2"/>
            <w:tcBorders>
              <w:top w:val="single" w:color="auto" w:sz="2" w:space="0"/>
              <w:bottom w:val="single" w:color="auto" w:sz="2" w:space="0"/>
            </w:tcBorders>
          </w:tcPr>
          <w:p>
            <w:pPr>
              <w:adjustRightInd w:val="0"/>
              <w:spacing w:line="280" w:lineRule="exact"/>
              <w:jc w:val="center"/>
              <w:rPr>
                <w:rFonts w:ascii="宋体" w:hAnsi="宋体" w:eastAsia="宋体" w:cs="Times New Roman"/>
                <w:sz w:val="18"/>
                <w:szCs w:val="18"/>
              </w:rPr>
            </w:pPr>
            <w:r>
              <w:rPr>
                <w:rFonts w:ascii="宋体" w:hAnsi="宋体" w:eastAsia="宋体" w:cs="Times New Roman"/>
                <w:sz w:val="18"/>
                <w:szCs w:val="18"/>
              </w:rPr>
              <w:t>%</w:t>
            </w:r>
          </w:p>
        </w:tc>
        <w:tc>
          <w:tcPr>
            <w:tcW w:w="962" w:type="dxa"/>
            <w:gridSpan w:val="2"/>
            <w:tcBorders>
              <w:top w:val="single" w:color="auto" w:sz="2" w:space="0"/>
              <w:bottom w:val="single" w:color="auto" w:sz="2" w:space="0"/>
            </w:tcBorders>
            <w:vAlign w:val="center"/>
          </w:tcPr>
          <w:p>
            <w:pPr>
              <w:adjustRightInd w:val="0"/>
              <w:spacing w:line="280" w:lineRule="exact"/>
              <w:jc w:val="center"/>
              <w:rPr>
                <w:rFonts w:ascii="宋体" w:hAnsi="宋体" w:eastAsia="宋体" w:cs="Times New Roman"/>
                <w:sz w:val="18"/>
                <w:szCs w:val="18"/>
              </w:rPr>
            </w:pPr>
            <w:r>
              <w:rPr>
                <w:rFonts w:ascii="宋体" w:hAnsi="宋体" w:eastAsia="宋体" w:cs="Times New Roman"/>
                <w:sz w:val="18"/>
                <w:szCs w:val="18"/>
              </w:rPr>
              <w:t>57</w:t>
            </w:r>
          </w:p>
        </w:tc>
        <w:tc>
          <w:tcPr>
            <w:tcW w:w="1620" w:type="dxa"/>
            <w:gridSpan w:val="3"/>
            <w:tcBorders>
              <w:top w:val="single" w:color="auto" w:sz="2" w:space="0"/>
              <w:bottom w:val="single" w:color="auto" w:sz="2" w:space="0"/>
            </w:tcBorders>
            <w:vAlign w:val="center"/>
          </w:tcPr>
          <w:p>
            <w:pPr>
              <w:adjustRightInd w:val="0"/>
              <w:spacing w:line="280" w:lineRule="exact"/>
              <w:jc w:val="center"/>
              <w:rPr>
                <w:rFonts w:ascii="Calibri" w:hAnsi="Calibri" w:eastAsia="宋体" w:cs="Times New Roman"/>
                <w:sz w:val="18"/>
                <w:szCs w:val="18"/>
              </w:rPr>
            </w:pPr>
          </w:p>
        </w:tc>
        <w:tc>
          <w:tcPr>
            <w:tcW w:w="1631" w:type="dxa"/>
            <w:gridSpan w:val="2"/>
            <w:tcBorders>
              <w:top w:val="single" w:color="auto" w:sz="2" w:space="0"/>
              <w:bottom w:val="single" w:color="auto" w:sz="2" w:space="0"/>
            </w:tcBorders>
            <w:vAlign w:val="center"/>
          </w:tcPr>
          <w:p>
            <w:pPr>
              <w:adjustRightInd w:val="0"/>
              <w:spacing w:line="280" w:lineRule="exact"/>
              <w:jc w:val="center"/>
              <w:rPr>
                <w:rFonts w:ascii="Calibri" w:hAnsi="Calibri" w:eastAsia="宋体" w:cs="Times New Roman"/>
                <w:sz w:val="18"/>
                <w:szCs w:val="18"/>
              </w:rPr>
            </w:pPr>
          </w:p>
        </w:tc>
      </w:tr>
      <w:tr>
        <w:tblPrEx>
          <w:tblBorders>
            <w:top w:val="single" w:color="auto" w:sz="8" w:space="0"/>
            <w:left w:val="none" w:color="auto" w:sz="0" w:space="0"/>
            <w:bottom w:val="single" w:color="auto" w:sz="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3489" w:type="dxa"/>
            <w:gridSpan w:val="2"/>
            <w:tcBorders>
              <w:top w:val="single" w:color="auto" w:sz="2" w:space="0"/>
              <w:bottom w:val="single" w:color="auto" w:sz="2" w:space="0"/>
            </w:tcBorders>
            <w:vAlign w:val="center"/>
          </w:tcPr>
          <w:p>
            <w:pPr>
              <w:adjustRightInd w:val="0"/>
              <w:spacing w:line="280" w:lineRule="exact"/>
              <w:ind w:left="315" w:leftChars="150"/>
              <w:rPr>
                <w:rFonts w:ascii="宋体" w:hAnsi="宋体" w:eastAsia="宋体" w:cs="Times New Roman"/>
                <w:sz w:val="18"/>
                <w:szCs w:val="18"/>
              </w:rPr>
            </w:pPr>
            <w:r>
              <w:rPr>
                <w:rFonts w:hint="eastAsia" w:ascii="宋体" w:hAnsi="宋体" w:eastAsia="宋体" w:cs="Times New Roman"/>
                <w:sz w:val="18"/>
                <w:szCs w:val="18"/>
              </w:rPr>
              <w:t>除尘设施年运行时间</w:t>
            </w:r>
          </w:p>
        </w:tc>
        <w:tc>
          <w:tcPr>
            <w:tcW w:w="1762" w:type="dxa"/>
            <w:gridSpan w:val="2"/>
            <w:tcBorders>
              <w:top w:val="single" w:color="auto" w:sz="2" w:space="0"/>
              <w:bottom w:val="single" w:color="auto" w:sz="2" w:space="0"/>
            </w:tcBorders>
          </w:tcPr>
          <w:p>
            <w:pPr>
              <w:adjustRightInd w:val="0"/>
              <w:spacing w:line="280" w:lineRule="exact"/>
              <w:jc w:val="center"/>
              <w:rPr>
                <w:rFonts w:ascii="宋体" w:hAnsi="宋体" w:eastAsia="宋体" w:cs="Times New Roman"/>
                <w:sz w:val="18"/>
                <w:szCs w:val="18"/>
              </w:rPr>
            </w:pPr>
            <w:r>
              <w:rPr>
                <w:rFonts w:hint="eastAsia" w:ascii="宋体" w:hAnsi="宋体" w:eastAsia="宋体" w:cs="Times New Roman"/>
                <w:sz w:val="18"/>
                <w:szCs w:val="18"/>
              </w:rPr>
              <w:t>小时</w:t>
            </w:r>
          </w:p>
        </w:tc>
        <w:tc>
          <w:tcPr>
            <w:tcW w:w="962" w:type="dxa"/>
            <w:gridSpan w:val="2"/>
            <w:tcBorders>
              <w:top w:val="single" w:color="auto" w:sz="2" w:space="0"/>
              <w:bottom w:val="single" w:color="auto" w:sz="2" w:space="0"/>
            </w:tcBorders>
            <w:vAlign w:val="center"/>
          </w:tcPr>
          <w:p>
            <w:pPr>
              <w:adjustRightInd w:val="0"/>
              <w:spacing w:line="280" w:lineRule="exact"/>
              <w:jc w:val="center"/>
              <w:rPr>
                <w:rFonts w:ascii="宋体" w:hAnsi="宋体" w:eastAsia="宋体" w:cs="Times New Roman"/>
                <w:sz w:val="18"/>
                <w:szCs w:val="18"/>
              </w:rPr>
            </w:pPr>
            <w:r>
              <w:rPr>
                <w:rFonts w:ascii="宋体" w:hAnsi="宋体" w:eastAsia="宋体" w:cs="Times New Roman"/>
                <w:sz w:val="18"/>
                <w:szCs w:val="18"/>
              </w:rPr>
              <w:t>58</w:t>
            </w:r>
          </w:p>
        </w:tc>
        <w:tc>
          <w:tcPr>
            <w:tcW w:w="1620" w:type="dxa"/>
            <w:gridSpan w:val="3"/>
            <w:tcBorders>
              <w:top w:val="single" w:color="auto" w:sz="2" w:space="0"/>
              <w:bottom w:val="single" w:color="auto" w:sz="2" w:space="0"/>
            </w:tcBorders>
            <w:vAlign w:val="center"/>
          </w:tcPr>
          <w:p>
            <w:pPr>
              <w:adjustRightInd w:val="0"/>
              <w:spacing w:line="280" w:lineRule="exact"/>
              <w:jc w:val="center"/>
              <w:rPr>
                <w:rFonts w:ascii="Calibri" w:hAnsi="Calibri" w:eastAsia="宋体" w:cs="Times New Roman"/>
                <w:sz w:val="18"/>
                <w:szCs w:val="18"/>
              </w:rPr>
            </w:pPr>
          </w:p>
        </w:tc>
        <w:tc>
          <w:tcPr>
            <w:tcW w:w="1631" w:type="dxa"/>
            <w:gridSpan w:val="2"/>
            <w:tcBorders>
              <w:top w:val="single" w:color="auto" w:sz="2" w:space="0"/>
              <w:bottom w:val="single" w:color="auto" w:sz="2" w:space="0"/>
            </w:tcBorders>
            <w:vAlign w:val="center"/>
          </w:tcPr>
          <w:p>
            <w:pPr>
              <w:adjustRightInd w:val="0"/>
              <w:spacing w:line="280" w:lineRule="exact"/>
              <w:jc w:val="center"/>
              <w:rPr>
                <w:rFonts w:ascii="Calibri" w:hAnsi="Calibri" w:eastAsia="宋体" w:cs="Times New Roman"/>
                <w:sz w:val="18"/>
                <w:szCs w:val="18"/>
              </w:rPr>
            </w:pPr>
          </w:p>
        </w:tc>
      </w:tr>
      <w:tr>
        <w:tblPrEx>
          <w:tblBorders>
            <w:top w:val="single" w:color="auto" w:sz="8" w:space="0"/>
            <w:left w:val="none" w:color="auto" w:sz="0" w:space="0"/>
            <w:bottom w:val="single" w:color="auto" w:sz="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3489" w:type="dxa"/>
            <w:gridSpan w:val="2"/>
            <w:tcBorders>
              <w:top w:val="single" w:color="auto" w:sz="2" w:space="0"/>
              <w:bottom w:val="single" w:color="auto" w:sz="2" w:space="0"/>
            </w:tcBorders>
          </w:tcPr>
          <w:p>
            <w:pPr>
              <w:tabs>
                <w:tab w:val="left" w:pos="426"/>
              </w:tabs>
              <w:adjustRightInd w:val="0"/>
              <w:spacing w:line="280" w:lineRule="exact"/>
              <w:ind w:left="315" w:leftChars="150" w:right="-51"/>
              <w:rPr>
                <w:rFonts w:ascii="宋体" w:hAnsi="宋体" w:eastAsia="宋体" w:cs="Times New Roman"/>
                <w:sz w:val="18"/>
                <w:szCs w:val="20"/>
              </w:rPr>
            </w:pPr>
            <w:r>
              <w:rPr>
                <w:rFonts w:hint="eastAsia" w:ascii="宋体" w:hAnsi="宋体" w:eastAsia="宋体" w:cs="宋体"/>
                <w:kern w:val="0"/>
                <w:sz w:val="18"/>
                <w:szCs w:val="18"/>
              </w:rPr>
              <w:t>挥发性有机物（VOCs）</w:t>
            </w:r>
            <w:r>
              <w:rPr>
                <w:rFonts w:hint="eastAsia" w:ascii="宋体" w:hAnsi="宋体" w:eastAsia="宋体" w:cs="Times New Roman"/>
                <w:kern w:val="0"/>
                <w:sz w:val="18"/>
                <w:szCs w:val="18"/>
              </w:rPr>
              <w:t>处理设施编号</w:t>
            </w:r>
          </w:p>
        </w:tc>
        <w:tc>
          <w:tcPr>
            <w:tcW w:w="1762" w:type="dxa"/>
            <w:gridSpan w:val="2"/>
            <w:tcBorders>
              <w:top w:val="single" w:color="auto" w:sz="2" w:space="0"/>
              <w:bottom w:val="single" w:color="auto" w:sz="2" w:space="0"/>
            </w:tcBorders>
            <w:vAlign w:val="center"/>
          </w:tcPr>
          <w:p>
            <w:pPr>
              <w:tabs>
                <w:tab w:val="left" w:pos="426"/>
              </w:tabs>
              <w:adjustRightInd w:val="0"/>
              <w:spacing w:line="280" w:lineRule="exact"/>
              <w:jc w:val="center"/>
              <w:rPr>
                <w:rFonts w:ascii="宋体" w:hAnsi="宋体" w:eastAsia="宋体" w:cs="Times New Roman"/>
                <w:spacing w:val="-14"/>
                <w:sz w:val="18"/>
                <w:szCs w:val="20"/>
              </w:rPr>
            </w:pPr>
            <w:r>
              <w:rPr>
                <w:rFonts w:hint="eastAsia" w:ascii="宋体" w:hAnsi="宋体" w:eastAsia="宋体" w:cs="Times New Roman"/>
                <w:kern w:val="0"/>
                <w:sz w:val="18"/>
                <w:szCs w:val="20"/>
              </w:rPr>
              <w:t>—</w:t>
            </w:r>
          </w:p>
        </w:tc>
        <w:tc>
          <w:tcPr>
            <w:tcW w:w="962" w:type="dxa"/>
            <w:gridSpan w:val="2"/>
            <w:tcBorders>
              <w:top w:val="single" w:color="auto" w:sz="2" w:space="0"/>
              <w:bottom w:val="single" w:color="auto" w:sz="2" w:space="0"/>
            </w:tcBorders>
            <w:vAlign w:val="center"/>
          </w:tcPr>
          <w:p>
            <w:pPr>
              <w:adjustRightInd w:val="0"/>
              <w:spacing w:line="280" w:lineRule="exact"/>
              <w:jc w:val="center"/>
              <w:rPr>
                <w:rFonts w:ascii="宋体" w:hAnsi="宋体" w:eastAsia="宋体" w:cs="Times New Roman"/>
                <w:sz w:val="18"/>
                <w:szCs w:val="18"/>
              </w:rPr>
            </w:pPr>
            <w:r>
              <w:rPr>
                <w:rFonts w:ascii="宋体" w:hAnsi="宋体" w:eastAsia="宋体" w:cs="Times New Roman"/>
                <w:sz w:val="18"/>
                <w:szCs w:val="18"/>
              </w:rPr>
              <w:t>59</w:t>
            </w:r>
          </w:p>
        </w:tc>
        <w:tc>
          <w:tcPr>
            <w:tcW w:w="1620" w:type="dxa"/>
            <w:gridSpan w:val="3"/>
            <w:tcBorders>
              <w:top w:val="single" w:color="auto" w:sz="2" w:space="0"/>
              <w:bottom w:val="single" w:color="auto" w:sz="2" w:space="0"/>
            </w:tcBorders>
            <w:vAlign w:val="center"/>
          </w:tcPr>
          <w:p>
            <w:pPr>
              <w:adjustRightInd w:val="0"/>
              <w:spacing w:line="280" w:lineRule="exact"/>
              <w:jc w:val="center"/>
              <w:rPr>
                <w:rFonts w:ascii="Calibri" w:hAnsi="Calibri" w:eastAsia="宋体" w:cs="Times New Roman"/>
                <w:sz w:val="18"/>
                <w:szCs w:val="18"/>
              </w:rPr>
            </w:pPr>
          </w:p>
        </w:tc>
        <w:tc>
          <w:tcPr>
            <w:tcW w:w="1631" w:type="dxa"/>
            <w:gridSpan w:val="2"/>
            <w:tcBorders>
              <w:top w:val="single" w:color="auto" w:sz="2" w:space="0"/>
              <w:bottom w:val="single" w:color="auto" w:sz="2" w:space="0"/>
            </w:tcBorders>
            <w:vAlign w:val="center"/>
          </w:tcPr>
          <w:p>
            <w:pPr>
              <w:adjustRightInd w:val="0"/>
              <w:spacing w:line="280" w:lineRule="exact"/>
              <w:jc w:val="center"/>
              <w:rPr>
                <w:rFonts w:ascii="Calibri" w:hAnsi="Calibri" w:eastAsia="宋体" w:cs="Times New Roman"/>
                <w:sz w:val="18"/>
                <w:szCs w:val="18"/>
              </w:rPr>
            </w:pPr>
          </w:p>
        </w:tc>
      </w:tr>
      <w:tr>
        <w:tblPrEx>
          <w:tblBorders>
            <w:top w:val="single" w:color="auto" w:sz="8" w:space="0"/>
            <w:left w:val="none" w:color="auto" w:sz="0" w:space="0"/>
            <w:bottom w:val="single" w:color="auto" w:sz="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3489" w:type="dxa"/>
            <w:gridSpan w:val="2"/>
            <w:tcBorders>
              <w:top w:val="single" w:color="auto" w:sz="2" w:space="0"/>
              <w:bottom w:val="single" w:color="auto" w:sz="2" w:space="0"/>
            </w:tcBorders>
          </w:tcPr>
          <w:p>
            <w:pPr>
              <w:tabs>
                <w:tab w:val="left" w:pos="426"/>
              </w:tabs>
              <w:adjustRightInd w:val="0"/>
              <w:spacing w:line="280" w:lineRule="exact"/>
              <w:ind w:left="315" w:leftChars="150" w:right="-51"/>
              <w:rPr>
                <w:rFonts w:ascii="宋体" w:hAnsi="宋体" w:eastAsia="宋体" w:cs="Times New Roman"/>
                <w:sz w:val="18"/>
                <w:szCs w:val="20"/>
              </w:rPr>
            </w:pPr>
            <w:r>
              <w:rPr>
                <w:rFonts w:hint="eastAsia" w:ascii="宋体" w:hAnsi="宋体" w:eastAsia="宋体" w:cs="宋体"/>
                <w:kern w:val="0"/>
                <w:sz w:val="18"/>
                <w:szCs w:val="18"/>
              </w:rPr>
              <w:t>挥发性有机物（VOCs）处理工艺名称</w:t>
            </w:r>
          </w:p>
        </w:tc>
        <w:tc>
          <w:tcPr>
            <w:tcW w:w="1762" w:type="dxa"/>
            <w:gridSpan w:val="2"/>
            <w:tcBorders>
              <w:top w:val="single" w:color="auto" w:sz="2" w:space="0"/>
              <w:bottom w:val="single" w:color="auto" w:sz="2" w:space="0"/>
            </w:tcBorders>
            <w:vAlign w:val="center"/>
          </w:tcPr>
          <w:p>
            <w:pPr>
              <w:tabs>
                <w:tab w:val="left" w:pos="426"/>
              </w:tabs>
              <w:adjustRightInd w:val="0"/>
              <w:spacing w:line="280" w:lineRule="exact"/>
              <w:jc w:val="center"/>
              <w:rPr>
                <w:rFonts w:ascii="宋体" w:hAnsi="宋体" w:eastAsia="宋体" w:cs="Times New Roman"/>
                <w:spacing w:val="-14"/>
                <w:sz w:val="18"/>
                <w:szCs w:val="20"/>
              </w:rPr>
            </w:pPr>
            <w:r>
              <w:rPr>
                <w:rFonts w:hint="eastAsia" w:ascii="宋体" w:hAnsi="宋体" w:eastAsia="宋体" w:cs="Times New Roman"/>
                <w:kern w:val="0"/>
                <w:sz w:val="18"/>
                <w:szCs w:val="20"/>
              </w:rPr>
              <w:t>—</w:t>
            </w:r>
          </w:p>
        </w:tc>
        <w:tc>
          <w:tcPr>
            <w:tcW w:w="962" w:type="dxa"/>
            <w:gridSpan w:val="2"/>
            <w:tcBorders>
              <w:top w:val="single" w:color="auto" w:sz="2" w:space="0"/>
              <w:bottom w:val="single" w:color="auto" w:sz="2" w:space="0"/>
            </w:tcBorders>
            <w:vAlign w:val="center"/>
          </w:tcPr>
          <w:p>
            <w:pPr>
              <w:adjustRightInd w:val="0"/>
              <w:spacing w:line="280" w:lineRule="exact"/>
              <w:jc w:val="center"/>
              <w:rPr>
                <w:rFonts w:ascii="宋体" w:hAnsi="宋体" w:eastAsia="宋体" w:cs="Times New Roman"/>
                <w:sz w:val="18"/>
                <w:szCs w:val="18"/>
              </w:rPr>
            </w:pPr>
            <w:r>
              <w:rPr>
                <w:rFonts w:hint="eastAsia" w:ascii="宋体" w:hAnsi="宋体" w:eastAsia="宋体" w:cs="Times New Roman"/>
                <w:sz w:val="18"/>
                <w:szCs w:val="18"/>
              </w:rPr>
              <w:t>60</w:t>
            </w:r>
          </w:p>
        </w:tc>
        <w:tc>
          <w:tcPr>
            <w:tcW w:w="1620" w:type="dxa"/>
            <w:gridSpan w:val="3"/>
            <w:tcBorders>
              <w:top w:val="single" w:color="auto" w:sz="2" w:space="0"/>
              <w:bottom w:val="single" w:color="auto" w:sz="2" w:space="0"/>
            </w:tcBorders>
            <w:vAlign w:val="center"/>
          </w:tcPr>
          <w:p>
            <w:pPr>
              <w:adjustRightInd w:val="0"/>
              <w:spacing w:line="280" w:lineRule="exact"/>
              <w:jc w:val="center"/>
              <w:rPr>
                <w:rFonts w:ascii="Calibri" w:hAnsi="Calibri" w:eastAsia="宋体" w:cs="Times New Roman"/>
                <w:sz w:val="18"/>
                <w:szCs w:val="18"/>
              </w:rPr>
            </w:pPr>
          </w:p>
        </w:tc>
        <w:tc>
          <w:tcPr>
            <w:tcW w:w="1631" w:type="dxa"/>
            <w:gridSpan w:val="2"/>
            <w:tcBorders>
              <w:top w:val="single" w:color="auto" w:sz="2" w:space="0"/>
              <w:bottom w:val="single" w:color="auto" w:sz="2" w:space="0"/>
            </w:tcBorders>
            <w:vAlign w:val="center"/>
          </w:tcPr>
          <w:p>
            <w:pPr>
              <w:adjustRightInd w:val="0"/>
              <w:spacing w:line="280" w:lineRule="exact"/>
              <w:jc w:val="center"/>
              <w:rPr>
                <w:rFonts w:ascii="Calibri" w:hAnsi="Calibri" w:eastAsia="宋体" w:cs="Times New Roman"/>
                <w:sz w:val="18"/>
                <w:szCs w:val="18"/>
              </w:rPr>
            </w:pPr>
          </w:p>
        </w:tc>
      </w:tr>
      <w:tr>
        <w:tblPrEx>
          <w:tblBorders>
            <w:top w:val="single" w:color="auto" w:sz="8" w:space="0"/>
            <w:left w:val="none" w:color="auto" w:sz="0" w:space="0"/>
            <w:bottom w:val="single" w:color="auto" w:sz="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3489" w:type="dxa"/>
            <w:gridSpan w:val="2"/>
            <w:tcBorders>
              <w:top w:val="single" w:color="auto" w:sz="2" w:space="0"/>
              <w:bottom w:val="single" w:color="auto" w:sz="2" w:space="0"/>
            </w:tcBorders>
          </w:tcPr>
          <w:p>
            <w:pPr>
              <w:tabs>
                <w:tab w:val="left" w:pos="426"/>
              </w:tabs>
              <w:adjustRightInd w:val="0"/>
              <w:spacing w:line="280" w:lineRule="exact"/>
              <w:ind w:left="315" w:leftChars="150" w:right="-51"/>
              <w:rPr>
                <w:rFonts w:ascii="宋体" w:hAnsi="宋体" w:eastAsia="宋体" w:cs="宋体"/>
                <w:kern w:val="0"/>
                <w:sz w:val="18"/>
                <w:szCs w:val="18"/>
              </w:rPr>
            </w:pPr>
            <w:r>
              <w:rPr>
                <w:rFonts w:hint="eastAsia" w:ascii="宋体" w:hAnsi="宋体" w:eastAsia="宋体" w:cs="宋体"/>
                <w:kern w:val="0"/>
                <w:sz w:val="18"/>
                <w:szCs w:val="18"/>
              </w:rPr>
              <w:t>脱挥发性有机物（VOCs）效率</w:t>
            </w:r>
          </w:p>
        </w:tc>
        <w:tc>
          <w:tcPr>
            <w:tcW w:w="1762" w:type="dxa"/>
            <w:gridSpan w:val="2"/>
            <w:tcBorders>
              <w:top w:val="single" w:color="auto" w:sz="2" w:space="0"/>
              <w:bottom w:val="single" w:color="auto" w:sz="2" w:space="0"/>
            </w:tcBorders>
            <w:vAlign w:val="center"/>
          </w:tcPr>
          <w:p>
            <w:pPr>
              <w:tabs>
                <w:tab w:val="left" w:pos="426"/>
              </w:tabs>
              <w:adjustRightInd w:val="0"/>
              <w:spacing w:line="280" w:lineRule="exact"/>
              <w:jc w:val="center"/>
              <w:rPr>
                <w:rFonts w:ascii="宋体" w:hAnsi="宋体" w:eastAsia="宋体" w:cs="Times New Roman"/>
                <w:kern w:val="0"/>
                <w:sz w:val="18"/>
                <w:szCs w:val="20"/>
              </w:rPr>
            </w:pPr>
            <w:r>
              <w:rPr>
                <w:rFonts w:hint="eastAsia" w:ascii="宋体" w:hAnsi="宋体" w:eastAsia="宋体" w:cs="Times New Roman"/>
                <w:kern w:val="0"/>
                <w:sz w:val="18"/>
                <w:szCs w:val="20"/>
              </w:rPr>
              <w:t>%</w:t>
            </w:r>
          </w:p>
        </w:tc>
        <w:tc>
          <w:tcPr>
            <w:tcW w:w="962" w:type="dxa"/>
            <w:gridSpan w:val="2"/>
            <w:tcBorders>
              <w:top w:val="single" w:color="auto" w:sz="2" w:space="0"/>
              <w:bottom w:val="single" w:color="auto" w:sz="2" w:space="0"/>
            </w:tcBorders>
            <w:vAlign w:val="center"/>
          </w:tcPr>
          <w:p>
            <w:pPr>
              <w:adjustRightInd w:val="0"/>
              <w:spacing w:line="280" w:lineRule="exact"/>
              <w:jc w:val="center"/>
              <w:rPr>
                <w:rFonts w:ascii="宋体" w:hAnsi="宋体" w:eastAsia="宋体" w:cs="Times New Roman"/>
                <w:sz w:val="18"/>
                <w:szCs w:val="18"/>
              </w:rPr>
            </w:pPr>
            <w:r>
              <w:rPr>
                <w:rFonts w:ascii="宋体" w:hAnsi="宋体" w:eastAsia="宋体" w:cs="Times New Roman"/>
                <w:sz w:val="18"/>
                <w:szCs w:val="18"/>
              </w:rPr>
              <w:t>61</w:t>
            </w:r>
          </w:p>
        </w:tc>
        <w:tc>
          <w:tcPr>
            <w:tcW w:w="1620" w:type="dxa"/>
            <w:gridSpan w:val="3"/>
            <w:tcBorders>
              <w:top w:val="single" w:color="auto" w:sz="2" w:space="0"/>
              <w:bottom w:val="single" w:color="auto" w:sz="2" w:space="0"/>
            </w:tcBorders>
            <w:vAlign w:val="center"/>
          </w:tcPr>
          <w:p>
            <w:pPr>
              <w:adjustRightInd w:val="0"/>
              <w:spacing w:line="280" w:lineRule="exact"/>
              <w:jc w:val="center"/>
              <w:rPr>
                <w:rFonts w:ascii="Calibri" w:hAnsi="Calibri" w:eastAsia="宋体" w:cs="Times New Roman"/>
                <w:sz w:val="18"/>
                <w:szCs w:val="18"/>
              </w:rPr>
            </w:pPr>
          </w:p>
        </w:tc>
        <w:tc>
          <w:tcPr>
            <w:tcW w:w="1631" w:type="dxa"/>
            <w:gridSpan w:val="2"/>
            <w:tcBorders>
              <w:top w:val="single" w:color="auto" w:sz="2" w:space="0"/>
              <w:bottom w:val="single" w:color="auto" w:sz="2" w:space="0"/>
            </w:tcBorders>
            <w:vAlign w:val="center"/>
          </w:tcPr>
          <w:p>
            <w:pPr>
              <w:adjustRightInd w:val="0"/>
              <w:spacing w:line="280" w:lineRule="exact"/>
              <w:jc w:val="center"/>
              <w:rPr>
                <w:rFonts w:ascii="Calibri" w:hAnsi="Calibri" w:eastAsia="宋体" w:cs="Times New Roman"/>
                <w:sz w:val="18"/>
                <w:szCs w:val="18"/>
              </w:rPr>
            </w:pPr>
          </w:p>
        </w:tc>
      </w:tr>
      <w:tr>
        <w:tblPrEx>
          <w:tblBorders>
            <w:top w:val="single" w:color="auto" w:sz="8" w:space="0"/>
            <w:left w:val="none" w:color="auto" w:sz="0" w:space="0"/>
            <w:bottom w:val="single" w:color="auto" w:sz="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3489" w:type="dxa"/>
            <w:gridSpan w:val="2"/>
            <w:tcBorders>
              <w:top w:val="single" w:color="auto" w:sz="2" w:space="0"/>
              <w:bottom w:val="single" w:color="auto" w:sz="2" w:space="0"/>
            </w:tcBorders>
          </w:tcPr>
          <w:p>
            <w:pPr>
              <w:tabs>
                <w:tab w:val="left" w:pos="426"/>
              </w:tabs>
              <w:adjustRightInd w:val="0"/>
              <w:spacing w:line="280" w:lineRule="exact"/>
              <w:ind w:left="315" w:leftChars="150" w:right="-51"/>
              <w:rPr>
                <w:rFonts w:ascii="宋体" w:hAnsi="宋体" w:eastAsia="宋体" w:cs="Times New Roman"/>
                <w:sz w:val="18"/>
                <w:szCs w:val="20"/>
              </w:rPr>
            </w:pPr>
            <w:r>
              <w:rPr>
                <w:rFonts w:hint="eastAsia" w:ascii="宋体" w:hAnsi="宋体" w:eastAsia="宋体" w:cs="宋体"/>
                <w:kern w:val="0"/>
                <w:sz w:val="18"/>
                <w:szCs w:val="18"/>
              </w:rPr>
              <w:t>挥发性有机物（VOCs）</w:t>
            </w:r>
            <w:r>
              <w:rPr>
                <w:rFonts w:hint="eastAsia" w:ascii="宋体" w:hAnsi="宋体" w:eastAsia="宋体" w:cs="Times New Roman"/>
                <w:kern w:val="0"/>
                <w:sz w:val="18"/>
                <w:szCs w:val="18"/>
              </w:rPr>
              <w:t>处理设施年运行时间</w:t>
            </w:r>
          </w:p>
        </w:tc>
        <w:tc>
          <w:tcPr>
            <w:tcW w:w="1762" w:type="dxa"/>
            <w:gridSpan w:val="2"/>
            <w:tcBorders>
              <w:top w:val="single" w:color="auto" w:sz="2" w:space="0"/>
              <w:bottom w:val="single" w:color="auto" w:sz="2" w:space="0"/>
            </w:tcBorders>
            <w:vAlign w:val="center"/>
          </w:tcPr>
          <w:p>
            <w:pPr>
              <w:tabs>
                <w:tab w:val="left" w:pos="426"/>
              </w:tabs>
              <w:adjustRightInd w:val="0"/>
              <w:spacing w:line="280" w:lineRule="exact"/>
              <w:jc w:val="center"/>
              <w:rPr>
                <w:rFonts w:ascii="宋体" w:hAnsi="宋体" w:eastAsia="宋体" w:cs="Times New Roman"/>
                <w:spacing w:val="-14"/>
                <w:sz w:val="18"/>
                <w:szCs w:val="20"/>
              </w:rPr>
            </w:pPr>
            <w:r>
              <w:rPr>
                <w:rFonts w:hint="eastAsia" w:ascii="宋体" w:hAnsi="宋体" w:eastAsia="宋体" w:cs="Times New Roman"/>
                <w:spacing w:val="-14"/>
                <w:kern w:val="0"/>
                <w:sz w:val="18"/>
                <w:szCs w:val="20"/>
              </w:rPr>
              <w:t>小时</w:t>
            </w:r>
          </w:p>
        </w:tc>
        <w:tc>
          <w:tcPr>
            <w:tcW w:w="962" w:type="dxa"/>
            <w:gridSpan w:val="2"/>
            <w:tcBorders>
              <w:top w:val="single" w:color="auto" w:sz="2" w:space="0"/>
              <w:bottom w:val="single" w:color="auto" w:sz="2" w:space="0"/>
            </w:tcBorders>
            <w:vAlign w:val="center"/>
          </w:tcPr>
          <w:p>
            <w:pPr>
              <w:adjustRightInd w:val="0"/>
              <w:spacing w:line="280" w:lineRule="exact"/>
              <w:jc w:val="center"/>
              <w:rPr>
                <w:rFonts w:ascii="宋体" w:hAnsi="宋体" w:eastAsia="宋体" w:cs="Times New Roman"/>
                <w:sz w:val="18"/>
                <w:szCs w:val="18"/>
              </w:rPr>
            </w:pPr>
            <w:r>
              <w:rPr>
                <w:rFonts w:hint="eastAsia" w:ascii="宋体" w:hAnsi="宋体" w:eastAsia="宋体" w:cs="Times New Roman"/>
                <w:sz w:val="18"/>
                <w:szCs w:val="18"/>
              </w:rPr>
              <w:t>62</w:t>
            </w:r>
          </w:p>
        </w:tc>
        <w:tc>
          <w:tcPr>
            <w:tcW w:w="1620" w:type="dxa"/>
            <w:gridSpan w:val="3"/>
            <w:tcBorders>
              <w:top w:val="single" w:color="auto" w:sz="2" w:space="0"/>
              <w:bottom w:val="single" w:color="auto" w:sz="2" w:space="0"/>
            </w:tcBorders>
            <w:vAlign w:val="center"/>
          </w:tcPr>
          <w:p>
            <w:pPr>
              <w:adjustRightInd w:val="0"/>
              <w:spacing w:line="280" w:lineRule="exact"/>
              <w:jc w:val="center"/>
              <w:rPr>
                <w:rFonts w:ascii="Calibri" w:hAnsi="Calibri" w:eastAsia="宋体" w:cs="Times New Roman"/>
                <w:sz w:val="18"/>
                <w:szCs w:val="18"/>
              </w:rPr>
            </w:pPr>
          </w:p>
        </w:tc>
        <w:tc>
          <w:tcPr>
            <w:tcW w:w="1631" w:type="dxa"/>
            <w:gridSpan w:val="2"/>
            <w:tcBorders>
              <w:top w:val="single" w:color="auto" w:sz="2" w:space="0"/>
              <w:bottom w:val="single" w:color="auto" w:sz="2" w:space="0"/>
            </w:tcBorders>
            <w:vAlign w:val="center"/>
          </w:tcPr>
          <w:p>
            <w:pPr>
              <w:adjustRightInd w:val="0"/>
              <w:spacing w:line="280" w:lineRule="exact"/>
              <w:jc w:val="center"/>
              <w:rPr>
                <w:rFonts w:ascii="Calibri" w:hAnsi="Calibri" w:eastAsia="宋体" w:cs="Times New Roman"/>
                <w:sz w:val="18"/>
                <w:szCs w:val="18"/>
              </w:rPr>
            </w:pPr>
          </w:p>
        </w:tc>
      </w:tr>
      <w:tr>
        <w:tblPrEx>
          <w:tblBorders>
            <w:top w:val="single" w:color="auto" w:sz="8" w:space="0"/>
            <w:left w:val="none" w:color="auto" w:sz="0" w:space="0"/>
            <w:bottom w:val="single" w:color="auto" w:sz="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3489" w:type="dxa"/>
            <w:gridSpan w:val="2"/>
            <w:tcBorders>
              <w:top w:val="single" w:color="auto" w:sz="2" w:space="0"/>
              <w:bottom w:val="single" w:color="auto" w:sz="2" w:space="0"/>
            </w:tcBorders>
            <w:vAlign w:val="center"/>
          </w:tcPr>
          <w:p>
            <w:pPr>
              <w:tabs>
                <w:tab w:val="left" w:pos="426"/>
              </w:tabs>
              <w:adjustRightInd w:val="0"/>
              <w:spacing w:line="280" w:lineRule="exact"/>
              <w:ind w:left="315" w:leftChars="150" w:right="-51"/>
              <w:rPr>
                <w:rFonts w:ascii="宋体" w:hAnsi="宋体" w:eastAsia="宋体" w:cs="Times New Roman"/>
                <w:sz w:val="18"/>
                <w:szCs w:val="20"/>
              </w:rPr>
            </w:pPr>
            <w:r>
              <w:rPr>
                <w:rFonts w:hint="eastAsia" w:ascii="宋体" w:hAnsi="宋体" w:eastAsia="宋体" w:cs="Times New Roman"/>
                <w:sz w:val="18"/>
                <w:szCs w:val="20"/>
              </w:rPr>
              <w:t>工业废气排放量</w:t>
            </w:r>
          </w:p>
        </w:tc>
        <w:tc>
          <w:tcPr>
            <w:tcW w:w="1762" w:type="dxa"/>
            <w:gridSpan w:val="2"/>
            <w:tcBorders>
              <w:top w:val="single" w:color="auto" w:sz="2" w:space="0"/>
              <w:bottom w:val="single" w:color="auto" w:sz="2" w:space="0"/>
            </w:tcBorders>
            <w:vAlign w:val="center"/>
          </w:tcPr>
          <w:p>
            <w:pPr>
              <w:tabs>
                <w:tab w:val="left" w:pos="426"/>
              </w:tabs>
              <w:adjustRightInd w:val="0"/>
              <w:spacing w:line="280" w:lineRule="exact"/>
              <w:jc w:val="center"/>
              <w:rPr>
                <w:rFonts w:ascii="宋体" w:hAnsi="宋体" w:eastAsia="宋体" w:cs="Times New Roman"/>
                <w:spacing w:val="-12"/>
                <w:sz w:val="18"/>
                <w:szCs w:val="20"/>
              </w:rPr>
            </w:pPr>
            <w:r>
              <w:rPr>
                <w:rFonts w:hint="eastAsia" w:ascii="宋体" w:hAnsi="宋体" w:eastAsia="宋体" w:cs="Times New Roman"/>
                <w:spacing w:val="-14"/>
                <w:sz w:val="18"/>
                <w:szCs w:val="20"/>
              </w:rPr>
              <w:t>万立方米</w:t>
            </w:r>
          </w:p>
        </w:tc>
        <w:tc>
          <w:tcPr>
            <w:tcW w:w="962" w:type="dxa"/>
            <w:gridSpan w:val="2"/>
            <w:tcBorders>
              <w:top w:val="single" w:color="auto" w:sz="2" w:space="0"/>
              <w:bottom w:val="single" w:color="auto" w:sz="2" w:space="0"/>
            </w:tcBorders>
            <w:vAlign w:val="center"/>
          </w:tcPr>
          <w:p>
            <w:pPr>
              <w:adjustRightInd w:val="0"/>
              <w:spacing w:line="280" w:lineRule="exact"/>
              <w:jc w:val="center"/>
              <w:rPr>
                <w:rFonts w:ascii="宋体" w:hAnsi="宋体" w:eastAsia="宋体" w:cs="Times New Roman"/>
                <w:sz w:val="18"/>
                <w:szCs w:val="18"/>
              </w:rPr>
            </w:pPr>
            <w:r>
              <w:rPr>
                <w:rFonts w:hint="eastAsia" w:ascii="宋体" w:hAnsi="宋体" w:eastAsia="宋体" w:cs="Times New Roman"/>
                <w:sz w:val="18"/>
                <w:szCs w:val="18"/>
              </w:rPr>
              <w:t>63</w:t>
            </w:r>
          </w:p>
        </w:tc>
        <w:tc>
          <w:tcPr>
            <w:tcW w:w="1620" w:type="dxa"/>
            <w:gridSpan w:val="3"/>
            <w:tcBorders>
              <w:top w:val="single" w:color="auto" w:sz="2" w:space="0"/>
              <w:bottom w:val="single" w:color="auto" w:sz="2" w:space="0"/>
            </w:tcBorders>
            <w:vAlign w:val="center"/>
          </w:tcPr>
          <w:p>
            <w:pPr>
              <w:adjustRightInd w:val="0"/>
              <w:spacing w:line="280" w:lineRule="exact"/>
              <w:jc w:val="center"/>
              <w:rPr>
                <w:rFonts w:ascii="Calibri" w:hAnsi="Calibri" w:eastAsia="宋体" w:cs="Times New Roman"/>
                <w:sz w:val="18"/>
                <w:szCs w:val="18"/>
              </w:rPr>
            </w:pPr>
          </w:p>
        </w:tc>
        <w:tc>
          <w:tcPr>
            <w:tcW w:w="1631" w:type="dxa"/>
            <w:gridSpan w:val="2"/>
            <w:tcBorders>
              <w:top w:val="single" w:color="auto" w:sz="2" w:space="0"/>
              <w:bottom w:val="single" w:color="auto" w:sz="2" w:space="0"/>
            </w:tcBorders>
            <w:vAlign w:val="center"/>
          </w:tcPr>
          <w:p>
            <w:pPr>
              <w:adjustRightInd w:val="0"/>
              <w:spacing w:line="280" w:lineRule="exact"/>
              <w:jc w:val="center"/>
              <w:rPr>
                <w:rFonts w:ascii="Calibri" w:hAnsi="Calibri" w:eastAsia="宋体" w:cs="Times New Roman"/>
                <w:sz w:val="18"/>
                <w:szCs w:val="18"/>
              </w:rPr>
            </w:pPr>
          </w:p>
        </w:tc>
      </w:tr>
      <w:tr>
        <w:tblPrEx>
          <w:tblBorders>
            <w:top w:val="single" w:color="auto" w:sz="8" w:space="0"/>
            <w:left w:val="none" w:color="auto" w:sz="0" w:space="0"/>
            <w:bottom w:val="single" w:color="auto" w:sz="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3489" w:type="dxa"/>
            <w:gridSpan w:val="2"/>
            <w:tcBorders>
              <w:top w:val="single" w:color="auto" w:sz="2" w:space="0"/>
              <w:bottom w:val="single" w:color="auto" w:sz="2" w:space="0"/>
            </w:tcBorders>
            <w:vAlign w:val="center"/>
          </w:tcPr>
          <w:p>
            <w:pPr>
              <w:tabs>
                <w:tab w:val="left" w:pos="426"/>
              </w:tabs>
              <w:adjustRightInd w:val="0"/>
              <w:spacing w:line="280" w:lineRule="exact"/>
              <w:ind w:left="315" w:leftChars="150" w:right="-107" w:rightChars="-51"/>
              <w:rPr>
                <w:rFonts w:ascii="宋体" w:hAnsi="宋体" w:eastAsia="宋体" w:cs="Times New Roman"/>
                <w:sz w:val="18"/>
                <w:szCs w:val="18"/>
              </w:rPr>
            </w:pPr>
            <w:r>
              <w:rPr>
                <w:rFonts w:hint="eastAsia" w:ascii="宋体" w:hAnsi="宋体" w:eastAsia="宋体" w:cs="Times New Roman"/>
                <w:sz w:val="18"/>
                <w:szCs w:val="18"/>
              </w:rPr>
              <w:t>二氧化硫产生量</w:t>
            </w:r>
          </w:p>
        </w:tc>
        <w:tc>
          <w:tcPr>
            <w:tcW w:w="1762" w:type="dxa"/>
            <w:gridSpan w:val="2"/>
            <w:tcBorders>
              <w:top w:val="single" w:color="auto" w:sz="2" w:space="0"/>
              <w:bottom w:val="single" w:color="auto" w:sz="2" w:space="0"/>
            </w:tcBorders>
            <w:vAlign w:val="center"/>
          </w:tcPr>
          <w:p>
            <w:pPr>
              <w:tabs>
                <w:tab w:val="left" w:pos="426"/>
              </w:tabs>
              <w:adjustRightInd w:val="0"/>
              <w:spacing w:line="280" w:lineRule="exact"/>
              <w:jc w:val="center"/>
              <w:rPr>
                <w:rFonts w:ascii="宋体" w:hAnsi="宋体" w:eastAsia="宋体" w:cs="Times New Roman"/>
                <w:sz w:val="18"/>
                <w:szCs w:val="18"/>
              </w:rPr>
            </w:pPr>
            <w:r>
              <w:rPr>
                <w:rFonts w:hint="eastAsia" w:ascii="宋体" w:hAnsi="宋体" w:eastAsia="宋体" w:cs="Times New Roman"/>
                <w:sz w:val="18"/>
                <w:szCs w:val="18"/>
              </w:rPr>
              <w:t>吨</w:t>
            </w:r>
          </w:p>
        </w:tc>
        <w:tc>
          <w:tcPr>
            <w:tcW w:w="962" w:type="dxa"/>
            <w:gridSpan w:val="2"/>
            <w:tcBorders>
              <w:top w:val="single" w:color="auto" w:sz="2" w:space="0"/>
              <w:bottom w:val="single" w:color="auto" w:sz="2" w:space="0"/>
            </w:tcBorders>
            <w:vAlign w:val="center"/>
          </w:tcPr>
          <w:p>
            <w:pPr>
              <w:adjustRightInd w:val="0"/>
              <w:spacing w:line="280" w:lineRule="exact"/>
              <w:jc w:val="center"/>
              <w:rPr>
                <w:rFonts w:ascii="宋体" w:hAnsi="宋体" w:eastAsia="宋体" w:cs="Times New Roman"/>
                <w:sz w:val="18"/>
                <w:szCs w:val="18"/>
              </w:rPr>
            </w:pPr>
            <w:r>
              <w:rPr>
                <w:rFonts w:hint="eastAsia" w:ascii="宋体" w:hAnsi="宋体" w:eastAsia="宋体" w:cs="Times New Roman"/>
                <w:sz w:val="18"/>
                <w:szCs w:val="18"/>
              </w:rPr>
              <w:t>6</w:t>
            </w:r>
            <w:r>
              <w:rPr>
                <w:rFonts w:ascii="宋体" w:hAnsi="宋体" w:eastAsia="宋体" w:cs="Times New Roman"/>
                <w:sz w:val="18"/>
                <w:szCs w:val="18"/>
              </w:rPr>
              <w:t>4</w:t>
            </w:r>
          </w:p>
        </w:tc>
        <w:tc>
          <w:tcPr>
            <w:tcW w:w="1620" w:type="dxa"/>
            <w:gridSpan w:val="3"/>
            <w:tcBorders>
              <w:top w:val="single" w:color="auto" w:sz="2" w:space="0"/>
              <w:bottom w:val="single" w:color="auto" w:sz="2" w:space="0"/>
            </w:tcBorders>
            <w:vAlign w:val="center"/>
          </w:tcPr>
          <w:p>
            <w:pPr>
              <w:adjustRightInd w:val="0"/>
              <w:spacing w:line="280" w:lineRule="exact"/>
              <w:jc w:val="center"/>
              <w:rPr>
                <w:rFonts w:ascii="Calibri" w:hAnsi="Calibri" w:eastAsia="宋体" w:cs="Times New Roman"/>
                <w:sz w:val="18"/>
                <w:szCs w:val="18"/>
              </w:rPr>
            </w:pPr>
          </w:p>
        </w:tc>
        <w:tc>
          <w:tcPr>
            <w:tcW w:w="1631" w:type="dxa"/>
            <w:gridSpan w:val="2"/>
            <w:tcBorders>
              <w:top w:val="single" w:color="auto" w:sz="2" w:space="0"/>
              <w:bottom w:val="single" w:color="auto" w:sz="2" w:space="0"/>
            </w:tcBorders>
            <w:vAlign w:val="center"/>
          </w:tcPr>
          <w:p>
            <w:pPr>
              <w:adjustRightInd w:val="0"/>
              <w:spacing w:line="280" w:lineRule="exact"/>
              <w:jc w:val="center"/>
              <w:rPr>
                <w:rFonts w:ascii="Calibri" w:hAnsi="Calibri" w:eastAsia="宋体" w:cs="Times New Roman"/>
                <w:sz w:val="18"/>
                <w:szCs w:val="18"/>
              </w:rPr>
            </w:pPr>
          </w:p>
        </w:tc>
      </w:tr>
      <w:tr>
        <w:tblPrEx>
          <w:tblBorders>
            <w:top w:val="single" w:color="auto" w:sz="8" w:space="0"/>
            <w:left w:val="none" w:color="auto" w:sz="0" w:space="0"/>
            <w:bottom w:val="single" w:color="auto" w:sz="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3489" w:type="dxa"/>
            <w:gridSpan w:val="2"/>
            <w:tcBorders>
              <w:top w:val="single" w:color="auto" w:sz="2" w:space="0"/>
              <w:bottom w:val="single" w:color="auto" w:sz="2" w:space="0"/>
            </w:tcBorders>
            <w:vAlign w:val="center"/>
          </w:tcPr>
          <w:p>
            <w:pPr>
              <w:tabs>
                <w:tab w:val="left" w:pos="426"/>
              </w:tabs>
              <w:adjustRightInd w:val="0"/>
              <w:spacing w:line="280" w:lineRule="exact"/>
              <w:ind w:left="315" w:leftChars="150" w:right="-107" w:rightChars="-51"/>
              <w:rPr>
                <w:rFonts w:ascii="宋体" w:hAnsi="宋体" w:eastAsia="宋体" w:cs="Times New Roman"/>
                <w:sz w:val="18"/>
                <w:szCs w:val="18"/>
              </w:rPr>
            </w:pPr>
            <w:r>
              <w:rPr>
                <w:rFonts w:hint="eastAsia" w:ascii="宋体" w:hAnsi="宋体" w:eastAsia="宋体" w:cs="Times New Roman"/>
                <w:sz w:val="18"/>
                <w:szCs w:val="18"/>
              </w:rPr>
              <w:t>二氧化硫排放量</w:t>
            </w:r>
          </w:p>
        </w:tc>
        <w:tc>
          <w:tcPr>
            <w:tcW w:w="1762" w:type="dxa"/>
            <w:gridSpan w:val="2"/>
            <w:tcBorders>
              <w:top w:val="single" w:color="auto" w:sz="2" w:space="0"/>
              <w:bottom w:val="single" w:color="auto" w:sz="2" w:space="0"/>
            </w:tcBorders>
            <w:vAlign w:val="center"/>
          </w:tcPr>
          <w:p>
            <w:pPr>
              <w:tabs>
                <w:tab w:val="left" w:pos="426"/>
              </w:tabs>
              <w:adjustRightInd w:val="0"/>
              <w:spacing w:line="280" w:lineRule="exact"/>
              <w:jc w:val="center"/>
              <w:rPr>
                <w:rFonts w:ascii="宋体" w:hAnsi="宋体" w:eastAsia="宋体" w:cs="Times New Roman"/>
                <w:sz w:val="18"/>
                <w:szCs w:val="18"/>
              </w:rPr>
            </w:pPr>
            <w:r>
              <w:rPr>
                <w:rFonts w:hint="eastAsia" w:ascii="宋体" w:hAnsi="宋体" w:eastAsia="宋体" w:cs="Times New Roman"/>
                <w:sz w:val="18"/>
                <w:szCs w:val="18"/>
              </w:rPr>
              <w:t>吨</w:t>
            </w:r>
          </w:p>
        </w:tc>
        <w:tc>
          <w:tcPr>
            <w:tcW w:w="962" w:type="dxa"/>
            <w:gridSpan w:val="2"/>
            <w:tcBorders>
              <w:top w:val="single" w:color="auto" w:sz="2" w:space="0"/>
              <w:bottom w:val="single" w:color="auto" w:sz="2" w:space="0"/>
            </w:tcBorders>
            <w:vAlign w:val="center"/>
          </w:tcPr>
          <w:p>
            <w:pPr>
              <w:adjustRightInd w:val="0"/>
              <w:spacing w:line="280" w:lineRule="exact"/>
              <w:jc w:val="center"/>
              <w:rPr>
                <w:rFonts w:ascii="宋体" w:hAnsi="宋体" w:eastAsia="宋体" w:cs="Times New Roman"/>
                <w:sz w:val="18"/>
                <w:szCs w:val="18"/>
              </w:rPr>
            </w:pPr>
            <w:r>
              <w:rPr>
                <w:rFonts w:hint="eastAsia" w:ascii="宋体" w:hAnsi="宋体" w:eastAsia="宋体" w:cs="Times New Roman"/>
                <w:sz w:val="18"/>
                <w:szCs w:val="18"/>
              </w:rPr>
              <w:t>6</w:t>
            </w:r>
            <w:r>
              <w:rPr>
                <w:rFonts w:ascii="宋体" w:hAnsi="宋体" w:eastAsia="宋体" w:cs="Times New Roman"/>
                <w:sz w:val="18"/>
                <w:szCs w:val="18"/>
              </w:rPr>
              <w:t>5</w:t>
            </w:r>
          </w:p>
        </w:tc>
        <w:tc>
          <w:tcPr>
            <w:tcW w:w="1620" w:type="dxa"/>
            <w:gridSpan w:val="3"/>
            <w:tcBorders>
              <w:top w:val="single" w:color="auto" w:sz="2" w:space="0"/>
              <w:bottom w:val="single" w:color="auto" w:sz="2" w:space="0"/>
            </w:tcBorders>
            <w:vAlign w:val="center"/>
          </w:tcPr>
          <w:p>
            <w:pPr>
              <w:adjustRightInd w:val="0"/>
              <w:spacing w:line="280" w:lineRule="exact"/>
              <w:jc w:val="center"/>
              <w:rPr>
                <w:rFonts w:ascii="Calibri" w:hAnsi="Calibri" w:eastAsia="宋体" w:cs="Times New Roman"/>
                <w:sz w:val="18"/>
                <w:szCs w:val="18"/>
              </w:rPr>
            </w:pPr>
          </w:p>
        </w:tc>
        <w:tc>
          <w:tcPr>
            <w:tcW w:w="1631" w:type="dxa"/>
            <w:gridSpan w:val="2"/>
            <w:tcBorders>
              <w:top w:val="single" w:color="auto" w:sz="2" w:space="0"/>
              <w:bottom w:val="single" w:color="auto" w:sz="2" w:space="0"/>
            </w:tcBorders>
            <w:vAlign w:val="center"/>
          </w:tcPr>
          <w:p>
            <w:pPr>
              <w:adjustRightInd w:val="0"/>
              <w:spacing w:line="280" w:lineRule="exact"/>
              <w:jc w:val="center"/>
              <w:rPr>
                <w:rFonts w:ascii="Calibri" w:hAnsi="Calibri" w:eastAsia="宋体" w:cs="Times New Roman"/>
                <w:sz w:val="18"/>
                <w:szCs w:val="18"/>
              </w:rPr>
            </w:pPr>
          </w:p>
        </w:tc>
      </w:tr>
      <w:tr>
        <w:tblPrEx>
          <w:tblBorders>
            <w:top w:val="single" w:color="auto" w:sz="8" w:space="0"/>
            <w:left w:val="none" w:color="auto" w:sz="0" w:space="0"/>
            <w:bottom w:val="single" w:color="auto" w:sz="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3489" w:type="dxa"/>
            <w:gridSpan w:val="2"/>
            <w:tcBorders>
              <w:top w:val="single" w:color="auto" w:sz="2" w:space="0"/>
              <w:bottom w:val="single" w:color="auto" w:sz="2" w:space="0"/>
            </w:tcBorders>
            <w:vAlign w:val="center"/>
          </w:tcPr>
          <w:p>
            <w:pPr>
              <w:tabs>
                <w:tab w:val="left" w:pos="426"/>
              </w:tabs>
              <w:adjustRightInd w:val="0"/>
              <w:spacing w:line="280" w:lineRule="exact"/>
              <w:ind w:left="315" w:leftChars="150" w:right="-107" w:rightChars="-51"/>
              <w:rPr>
                <w:rFonts w:ascii="宋体" w:hAnsi="宋体" w:eastAsia="宋体" w:cs="Times New Roman"/>
                <w:sz w:val="18"/>
                <w:szCs w:val="18"/>
              </w:rPr>
            </w:pPr>
            <w:r>
              <w:rPr>
                <w:rFonts w:hint="eastAsia" w:ascii="宋体" w:hAnsi="宋体" w:eastAsia="宋体" w:cs="Times New Roman"/>
                <w:sz w:val="18"/>
                <w:szCs w:val="18"/>
              </w:rPr>
              <w:t>氮氧化物产生量</w:t>
            </w:r>
          </w:p>
        </w:tc>
        <w:tc>
          <w:tcPr>
            <w:tcW w:w="1762" w:type="dxa"/>
            <w:gridSpan w:val="2"/>
            <w:tcBorders>
              <w:top w:val="single" w:color="auto" w:sz="2" w:space="0"/>
              <w:bottom w:val="single" w:color="auto" w:sz="2" w:space="0"/>
            </w:tcBorders>
            <w:vAlign w:val="center"/>
          </w:tcPr>
          <w:p>
            <w:pPr>
              <w:tabs>
                <w:tab w:val="left" w:pos="426"/>
              </w:tabs>
              <w:adjustRightInd w:val="0"/>
              <w:spacing w:line="280" w:lineRule="exact"/>
              <w:jc w:val="center"/>
              <w:rPr>
                <w:rFonts w:ascii="宋体" w:hAnsi="宋体" w:eastAsia="宋体" w:cs="Times New Roman"/>
                <w:sz w:val="18"/>
                <w:szCs w:val="18"/>
              </w:rPr>
            </w:pPr>
            <w:r>
              <w:rPr>
                <w:rFonts w:hint="eastAsia" w:ascii="宋体" w:hAnsi="宋体" w:eastAsia="宋体" w:cs="Times New Roman"/>
                <w:sz w:val="18"/>
                <w:szCs w:val="18"/>
              </w:rPr>
              <w:t>吨</w:t>
            </w:r>
          </w:p>
        </w:tc>
        <w:tc>
          <w:tcPr>
            <w:tcW w:w="962" w:type="dxa"/>
            <w:gridSpan w:val="2"/>
            <w:tcBorders>
              <w:top w:val="single" w:color="auto" w:sz="2" w:space="0"/>
              <w:bottom w:val="single" w:color="auto" w:sz="2" w:space="0"/>
            </w:tcBorders>
            <w:vAlign w:val="center"/>
          </w:tcPr>
          <w:p>
            <w:pPr>
              <w:adjustRightInd w:val="0"/>
              <w:spacing w:line="280" w:lineRule="exact"/>
              <w:jc w:val="center"/>
              <w:rPr>
                <w:rFonts w:ascii="宋体" w:hAnsi="宋体" w:eastAsia="宋体" w:cs="Times New Roman"/>
                <w:sz w:val="18"/>
                <w:szCs w:val="18"/>
              </w:rPr>
            </w:pPr>
            <w:r>
              <w:rPr>
                <w:rFonts w:hint="eastAsia" w:ascii="宋体" w:hAnsi="宋体" w:eastAsia="宋体" w:cs="Times New Roman"/>
                <w:sz w:val="18"/>
                <w:szCs w:val="18"/>
              </w:rPr>
              <w:t>6</w:t>
            </w:r>
            <w:r>
              <w:rPr>
                <w:rFonts w:ascii="宋体" w:hAnsi="宋体" w:eastAsia="宋体" w:cs="Times New Roman"/>
                <w:sz w:val="18"/>
                <w:szCs w:val="18"/>
              </w:rPr>
              <w:t>6</w:t>
            </w:r>
          </w:p>
        </w:tc>
        <w:tc>
          <w:tcPr>
            <w:tcW w:w="1620" w:type="dxa"/>
            <w:gridSpan w:val="3"/>
            <w:tcBorders>
              <w:top w:val="single" w:color="auto" w:sz="2" w:space="0"/>
              <w:bottom w:val="single" w:color="auto" w:sz="2" w:space="0"/>
            </w:tcBorders>
            <w:vAlign w:val="center"/>
          </w:tcPr>
          <w:p>
            <w:pPr>
              <w:adjustRightInd w:val="0"/>
              <w:spacing w:line="280" w:lineRule="exact"/>
              <w:jc w:val="center"/>
              <w:rPr>
                <w:rFonts w:ascii="Calibri" w:hAnsi="Calibri" w:eastAsia="宋体" w:cs="Times New Roman"/>
                <w:sz w:val="18"/>
                <w:szCs w:val="18"/>
              </w:rPr>
            </w:pPr>
          </w:p>
        </w:tc>
        <w:tc>
          <w:tcPr>
            <w:tcW w:w="1631" w:type="dxa"/>
            <w:gridSpan w:val="2"/>
            <w:tcBorders>
              <w:top w:val="single" w:color="auto" w:sz="2" w:space="0"/>
              <w:bottom w:val="single" w:color="auto" w:sz="2" w:space="0"/>
            </w:tcBorders>
            <w:vAlign w:val="center"/>
          </w:tcPr>
          <w:p>
            <w:pPr>
              <w:adjustRightInd w:val="0"/>
              <w:spacing w:line="280" w:lineRule="exact"/>
              <w:jc w:val="center"/>
              <w:rPr>
                <w:rFonts w:ascii="Calibri" w:hAnsi="Calibri" w:eastAsia="宋体" w:cs="Times New Roman"/>
                <w:sz w:val="18"/>
                <w:szCs w:val="18"/>
              </w:rPr>
            </w:pPr>
          </w:p>
        </w:tc>
      </w:tr>
      <w:tr>
        <w:tblPrEx>
          <w:tblBorders>
            <w:top w:val="single" w:color="auto" w:sz="8" w:space="0"/>
            <w:left w:val="none" w:color="auto" w:sz="0" w:space="0"/>
            <w:bottom w:val="single" w:color="auto" w:sz="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3489" w:type="dxa"/>
            <w:gridSpan w:val="2"/>
            <w:tcBorders>
              <w:top w:val="single" w:color="auto" w:sz="2" w:space="0"/>
              <w:bottom w:val="single" w:color="auto" w:sz="2" w:space="0"/>
            </w:tcBorders>
            <w:vAlign w:val="center"/>
          </w:tcPr>
          <w:p>
            <w:pPr>
              <w:tabs>
                <w:tab w:val="left" w:pos="426"/>
              </w:tabs>
              <w:adjustRightInd w:val="0"/>
              <w:spacing w:line="280" w:lineRule="exact"/>
              <w:ind w:left="315" w:leftChars="150"/>
              <w:rPr>
                <w:rFonts w:ascii="宋体" w:hAnsi="宋体" w:eastAsia="宋体" w:cs="Times New Roman"/>
                <w:sz w:val="18"/>
                <w:szCs w:val="18"/>
              </w:rPr>
            </w:pPr>
            <w:r>
              <w:rPr>
                <w:rFonts w:hint="eastAsia" w:ascii="宋体" w:hAnsi="宋体" w:eastAsia="宋体" w:cs="Times New Roman"/>
                <w:sz w:val="18"/>
                <w:szCs w:val="18"/>
              </w:rPr>
              <w:t>氮氧化物排放量</w:t>
            </w:r>
          </w:p>
        </w:tc>
        <w:tc>
          <w:tcPr>
            <w:tcW w:w="1762" w:type="dxa"/>
            <w:gridSpan w:val="2"/>
            <w:tcBorders>
              <w:top w:val="single" w:color="auto" w:sz="2" w:space="0"/>
              <w:bottom w:val="single" w:color="auto" w:sz="2" w:space="0"/>
            </w:tcBorders>
            <w:vAlign w:val="center"/>
          </w:tcPr>
          <w:p>
            <w:pPr>
              <w:tabs>
                <w:tab w:val="left" w:pos="426"/>
              </w:tabs>
              <w:adjustRightInd w:val="0"/>
              <w:spacing w:line="280" w:lineRule="exact"/>
              <w:jc w:val="center"/>
              <w:rPr>
                <w:rFonts w:ascii="宋体" w:hAnsi="宋体" w:eastAsia="宋体" w:cs="Times New Roman"/>
                <w:sz w:val="18"/>
                <w:szCs w:val="18"/>
              </w:rPr>
            </w:pPr>
            <w:r>
              <w:rPr>
                <w:rFonts w:hint="eastAsia" w:ascii="宋体" w:hAnsi="宋体" w:eastAsia="宋体" w:cs="Times New Roman"/>
                <w:sz w:val="18"/>
                <w:szCs w:val="18"/>
              </w:rPr>
              <w:t>吨</w:t>
            </w:r>
          </w:p>
        </w:tc>
        <w:tc>
          <w:tcPr>
            <w:tcW w:w="962" w:type="dxa"/>
            <w:gridSpan w:val="2"/>
            <w:tcBorders>
              <w:top w:val="single" w:color="auto" w:sz="2" w:space="0"/>
              <w:bottom w:val="single" w:color="auto" w:sz="2" w:space="0"/>
            </w:tcBorders>
            <w:vAlign w:val="center"/>
          </w:tcPr>
          <w:p>
            <w:pPr>
              <w:adjustRightInd w:val="0"/>
              <w:spacing w:line="280" w:lineRule="exact"/>
              <w:jc w:val="center"/>
              <w:rPr>
                <w:rFonts w:ascii="宋体" w:hAnsi="宋体" w:eastAsia="宋体" w:cs="Times New Roman"/>
                <w:sz w:val="18"/>
                <w:szCs w:val="18"/>
              </w:rPr>
            </w:pPr>
            <w:r>
              <w:rPr>
                <w:rFonts w:hint="eastAsia" w:ascii="宋体" w:hAnsi="宋体" w:eastAsia="宋体" w:cs="Times New Roman"/>
                <w:sz w:val="18"/>
                <w:szCs w:val="18"/>
              </w:rPr>
              <w:t>6</w:t>
            </w:r>
            <w:r>
              <w:rPr>
                <w:rFonts w:ascii="宋体" w:hAnsi="宋体" w:eastAsia="宋体" w:cs="Times New Roman"/>
                <w:sz w:val="18"/>
                <w:szCs w:val="18"/>
              </w:rPr>
              <w:t>7</w:t>
            </w:r>
          </w:p>
        </w:tc>
        <w:tc>
          <w:tcPr>
            <w:tcW w:w="1620" w:type="dxa"/>
            <w:gridSpan w:val="3"/>
            <w:tcBorders>
              <w:top w:val="single" w:color="auto" w:sz="2" w:space="0"/>
              <w:bottom w:val="single" w:color="auto" w:sz="2" w:space="0"/>
            </w:tcBorders>
            <w:vAlign w:val="center"/>
          </w:tcPr>
          <w:p>
            <w:pPr>
              <w:adjustRightInd w:val="0"/>
              <w:spacing w:line="280" w:lineRule="exact"/>
              <w:jc w:val="center"/>
              <w:rPr>
                <w:rFonts w:ascii="Calibri" w:hAnsi="Calibri" w:eastAsia="宋体" w:cs="Times New Roman"/>
                <w:sz w:val="18"/>
                <w:szCs w:val="18"/>
              </w:rPr>
            </w:pPr>
          </w:p>
        </w:tc>
        <w:tc>
          <w:tcPr>
            <w:tcW w:w="1631" w:type="dxa"/>
            <w:gridSpan w:val="2"/>
            <w:tcBorders>
              <w:top w:val="single" w:color="auto" w:sz="2" w:space="0"/>
              <w:bottom w:val="single" w:color="auto" w:sz="2" w:space="0"/>
            </w:tcBorders>
            <w:vAlign w:val="center"/>
          </w:tcPr>
          <w:p>
            <w:pPr>
              <w:adjustRightInd w:val="0"/>
              <w:spacing w:line="280" w:lineRule="exact"/>
              <w:jc w:val="center"/>
              <w:rPr>
                <w:rFonts w:ascii="Calibri" w:hAnsi="Calibri" w:eastAsia="宋体" w:cs="Times New Roman"/>
                <w:sz w:val="18"/>
                <w:szCs w:val="18"/>
              </w:rPr>
            </w:pPr>
          </w:p>
        </w:tc>
      </w:tr>
      <w:tr>
        <w:tblPrEx>
          <w:tblBorders>
            <w:top w:val="single" w:color="auto" w:sz="8" w:space="0"/>
            <w:left w:val="none" w:color="auto" w:sz="0" w:space="0"/>
            <w:bottom w:val="single" w:color="auto" w:sz="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3489" w:type="dxa"/>
            <w:gridSpan w:val="2"/>
            <w:tcBorders>
              <w:top w:val="single" w:color="auto" w:sz="2" w:space="0"/>
              <w:bottom w:val="single" w:color="auto" w:sz="2" w:space="0"/>
            </w:tcBorders>
            <w:vAlign w:val="center"/>
          </w:tcPr>
          <w:p>
            <w:pPr>
              <w:tabs>
                <w:tab w:val="left" w:pos="426"/>
              </w:tabs>
              <w:adjustRightInd w:val="0"/>
              <w:spacing w:line="280" w:lineRule="exact"/>
              <w:ind w:left="315" w:leftChars="150"/>
              <w:rPr>
                <w:rFonts w:ascii="宋体" w:hAnsi="宋体" w:eastAsia="宋体" w:cs="Times New Roman"/>
                <w:sz w:val="18"/>
                <w:szCs w:val="18"/>
              </w:rPr>
            </w:pPr>
            <w:r>
              <w:rPr>
                <w:rFonts w:hint="eastAsia" w:ascii="宋体" w:hAnsi="宋体" w:eastAsia="宋体" w:cs="Times New Roman"/>
                <w:sz w:val="18"/>
                <w:szCs w:val="18"/>
              </w:rPr>
              <w:t>烟（粉）尘产生量</w:t>
            </w:r>
          </w:p>
        </w:tc>
        <w:tc>
          <w:tcPr>
            <w:tcW w:w="1762" w:type="dxa"/>
            <w:gridSpan w:val="2"/>
            <w:tcBorders>
              <w:top w:val="single" w:color="auto" w:sz="2" w:space="0"/>
              <w:bottom w:val="single" w:color="auto" w:sz="2" w:space="0"/>
            </w:tcBorders>
            <w:vAlign w:val="center"/>
          </w:tcPr>
          <w:p>
            <w:pPr>
              <w:tabs>
                <w:tab w:val="left" w:pos="426"/>
              </w:tabs>
              <w:adjustRightInd w:val="0"/>
              <w:spacing w:line="280" w:lineRule="exact"/>
              <w:jc w:val="center"/>
              <w:rPr>
                <w:rFonts w:ascii="宋体" w:hAnsi="宋体" w:eastAsia="宋体" w:cs="Times New Roman"/>
                <w:sz w:val="18"/>
                <w:szCs w:val="18"/>
              </w:rPr>
            </w:pPr>
            <w:r>
              <w:rPr>
                <w:rFonts w:hint="eastAsia" w:ascii="宋体" w:hAnsi="宋体" w:eastAsia="宋体" w:cs="Times New Roman"/>
                <w:sz w:val="18"/>
                <w:szCs w:val="18"/>
              </w:rPr>
              <w:t>吨</w:t>
            </w:r>
          </w:p>
        </w:tc>
        <w:tc>
          <w:tcPr>
            <w:tcW w:w="962" w:type="dxa"/>
            <w:gridSpan w:val="2"/>
            <w:tcBorders>
              <w:top w:val="single" w:color="auto" w:sz="2" w:space="0"/>
              <w:bottom w:val="single" w:color="auto" w:sz="2" w:space="0"/>
            </w:tcBorders>
            <w:vAlign w:val="center"/>
          </w:tcPr>
          <w:p>
            <w:pPr>
              <w:adjustRightInd w:val="0"/>
              <w:spacing w:line="280" w:lineRule="exact"/>
              <w:jc w:val="center"/>
              <w:rPr>
                <w:rFonts w:ascii="宋体" w:hAnsi="宋体" w:eastAsia="宋体" w:cs="Times New Roman"/>
                <w:sz w:val="18"/>
                <w:szCs w:val="18"/>
              </w:rPr>
            </w:pPr>
            <w:r>
              <w:rPr>
                <w:rFonts w:hint="eastAsia" w:ascii="宋体" w:hAnsi="宋体" w:eastAsia="宋体" w:cs="Times New Roman"/>
                <w:sz w:val="18"/>
                <w:szCs w:val="18"/>
              </w:rPr>
              <w:t>6</w:t>
            </w:r>
            <w:r>
              <w:rPr>
                <w:rFonts w:ascii="宋体" w:hAnsi="宋体" w:eastAsia="宋体" w:cs="Times New Roman"/>
                <w:sz w:val="18"/>
                <w:szCs w:val="18"/>
              </w:rPr>
              <w:t>8</w:t>
            </w:r>
          </w:p>
        </w:tc>
        <w:tc>
          <w:tcPr>
            <w:tcW w:w="1620" w:type="dxa"/>
            <w:gridSpan w:val="3"/>
            <w:tcBorders>
              <w:top w:val="single" w:color="auto" w:sz="2" w:space="0"/>
              <w:bottom w:val="single" w:color="auto" w:sz="2" w:space="0"/>
            </w:tcBorders>
            <w:vAlign w:val="center"/>
          </w:tcPr>
          <w:p>
            <w:pPr>
              <w:adjustRightInd w:val="0"/>
              <w:spacing w:line="280" w:lineRule="exact"/>
              <w:jc w:val="center"/>
              <w:rPr>
                <w:rFonts w:ascii="Calibri" w:hAnsi="Calibri" w:eastAsia="宋体" w:cs="Times New Roman"/>
                <w:sz w:val="18"/>
                <w:szCs w:val="18"/>
              </w:rPr>
            </w:pPr>
          </w:p>
        </w:tc>
        <w:tc>
          <w:tcPr>
            <w:tcW w:w="1631" w:type="dxa"/>
            <w:gridSpan w:val="2"/>
            <w:tcBorders>
              <w:top w:val="single" w:color="auto" w:sz="2" w:space="0"/>
              <w:bottom w:val="single" w:color="auto" w:sz="2" w:space="0"/>
            </w:tcBorders>
            <w:vAlign w:val="center"/>
          </w:tcPr>
          <w:p>
            <w:pPr>
              <w:adjustRightInd w:val="0"/>
              <w:spacing w:line="280" w:lineRule="exact"/>
              <w:jc w:val="center"/>
              <w:rPr>
                <w:rFonts w:ascii="Calibri" w:hAnsi="Calibri" w:eastAsia="宋体" w:cs="Times New Roman"/>
                <w:sz w:val="18"/>
                <w:szCs w:val="18"/>
              </w:rPr>
            </w:pPr>
          </w:p>
        </w:tc>
      </w:tr>
      <w:tr>
        <w:tblPrEx>
          <w:tblBorders>
            <w:top w:val="single" w:color="auto" w:sz="8" w:space="0"/>
            <w:left w:val="none" w:color="auto" w:sz="0" w:space="0"/>
            <w:bottom w:val="single" w:color="auto" w:sz="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3489" w:type="dxa"/>
            <w:gridSpan w:val="2"/>
            <w:tcBorders>
              <w:top w:val="single" w:color="auto" w:sz="2" w:space="0"/>
              <w:bottom w:val="single" w:color="auto" w:sz="2" w:space="0"/>
            </w:tcBorders>
            <w:vAlign w:val="center"/>
          </w:tcPr>
          <w:p>
            <w:pPr>
              <w:tabs>
                <w:tab w:val="left" w:pos="426"/>
              </w:tabs>
              <w:adjustRightInd w:val="0"/>
              <w:spacing w:line="280" w:lineRule="exact"/>
              <w:ind w:left="315" w:leftChars="150"/>
              <w:rPr>
                <w:rFonts w:ascii="宋体" w:hAnsi="宋体" w:eastAsia="宋体" w:cs="Times New Roman"/>
                <w:sz w:val="18"/>
                <w:szCs w:val="18"/>
              </w:rPr>
            </w:pPr>
            <w:r>
              <w:rPr>
                <w:rFonts w:hint="eastAsia" w:ascii="宋体" w:hAnsi="宋体" w:eastAsia="宋体" w:cs="Times New Roman"/>
                <w:sz w:val="18"/>
                <w:szCs w:val="18"/>
              </w:rPr>
              <w:t>烟（粉）尘排放量</w:t>
            </w:r>
          </w:p>
        </w:tc>
        <w:tc>
          <w:tcPr>
            <w:tcW w:w="1762" w:type="dxa"/>
            <w:gridSpan w:val="2"/>
            <w:tcBorders>
              <w:top w:val="single" w:color="auto" w:sz="2" w:space="0"/>
              <w:bottom w:val="single" w:color="auto" w:sz="2" w:space="0"/>
            </w:tcBorders>
            <w:vAlign w:val="center"/>
          </w:tcPr>
          <w:p>
            <w:pPr>
              <w:tabs>
                <w:tab w:val="left" w:pos="426"/>
              </w:tabs>
              <w:adjustRightInd w:val="0"/>
              <w:spacing w:line="280" w:lineRule="exact"/>
              <w:jc w:val="center"/>
              <w:rPr>
                <w:rFonts w:ascii="宋体" w:hAnsi="宋体" w:eastAsia="宋体" w:cs="Times New Roman"/>
                <w:sz w:val="18"/>
                <w:szCs w:val="18"/>
              </w:rPr>
            </w:pPr>
            <w:r>
              <w:rPr>
                <w:rFonts w:hint="eastAsia" w:ascii="宋体" w:hAnsi="宋体" w:eastAsia="宋体" w:cs="Times New Roman"/>
                <w:sz w:val="18"/>
                <w:szCs w:val="18"/>
              </w:rPr>
              <w:t>吨</w:t>
            </w:r>
          </w:p>
        </w:tc>
        <w:tc>
          <w:tcPr>
            <w:tcW w:w="962" w:type="dxa"/>
            <w:gridSpan w:val="2"/>
            <w:tcBorders>
              <w:top w:val="single" w:color="auto" w:sz="2" w:space="0"/>
              <w:bottom w:val="single" w:color="auto" w:sz="2" w:space="0"/>
            </w:tcBorders>
            <w:vAlign w:val="center"/>
          </w:tcPr>
          <w:p>
            <w:pPr>
              <w:adjustRightInd w:val="0"/>
              <w:spacing w:line="280" w:lineRule="exact"/>
              <w:jc w:val="center"/>
              <w:rPr>
                <w:rFonts w:ascii="宋体" w:hAnsi="宋体" w:eastAsia="宋体" w:cs="Times New Roman"/>
                <w:sz w:val="18"/>
                <w:szCs w:val="18"/>
              </w:rPr>
            </w:pPr>
            <w:r>
              <w:rPr>
                <w:rFonts w:hint="eastAsia" w:ascii="宋体" w:hAnsi="宋体" w:eastAsia="宋体" w:cs="Times New Roman"/>
                <w:sz w:val="18"/>
                <w:szCs w:val="18"/>
              </w:rPr>
              <w:t>6</w:t>
            </w:r>
            <w:r>
              <w:rPr>
                <w:rFonts w:ascii="宋体" w:hAnsi="宋体" w:eastAsia="宋体" w:cs="Times New Roman"/>
                <w:sz w:val="18"/>
                <w:szCs w:val="18"/>
              </w:rPr>
              <w:t>9</w:t>
            </w:r>
          </w:p>
        </w:tc>
        <w:tc>
          <w:tcPr>
            <w:tcW w:w="1620" w:type="dxa"/>
            <w:gridSpan w:val="3"/>
            <w:tcBorders>
              <w:top w:val="single" w:color="auto" w:sz="2" w:space="0"/>
              <w:bottom w:val="single" w:color="auto" w:sz="2" w:space="0"/>
            </w:tcBorders>
            <w:vAlign w:val="center"/>
          </w:tcPr>
          <w:p>
            <w:pPr>
              <w:adjustRightInd w:val="0"/>
              <w:spacing w:line="280" w:lineRule="exact"/>
              <w:jc w:val="center"/>
              <w:rPr>
                <w:rFonts w:ascii="Calibri" w:hAnsi="Calibri" w:eastAsia="宋体" w:cs="Times New Roman"/>
                <w:sz w:val="18"/>
                <w:szCs w:val="18"/>
              </w:rPr>
            </w:pPr>
          </w:p>
        </w:tc>
        <w:tc>
          <w:tcPr>
            <w:tcW w:w="1631" w:type="dxa"/>
            <w:gridSpan w:val="2"/>
            <w:tcBorders>
              <w:top w:val="single" w:color="auto" w:sz="2" w:space="0"/>
              <w:bottom w:val="single" w:color="auto" w:sz="2" w:space="0"/>
            </w:tcBorders>
            <w:vAlign w:val="center"/>
          </w:tcPr>
          <w:p>
            <w:pPr>
              <w:adjustRightInd w:val="0"/>
              <w:spacing w:line="280" w:lineRule="exact"/>
              <w:jc w:val="center"/>
              <w:rPr>
                <w:rFonts w:ascii="Calibri" w:hAnsi="Calibri" w:eastAsia="宋体" w:cs="Times New Roman"/>
                <w:sz w:val="18"/>
                <w:szCs w:val="18"/>
              </w:rPr>
            </w:pPr>
          </w:p>
        </w:tc>
      </w:tr>
      <w:tr>
        <w:tblPrEx>
          <w:tblBorders>
            <w:top w:val="single" w:color="auto" w:sz="8" w:space="0"/>
            <w:left w:val="none" w:color="auto" w:sz="0" w:space="0"/>
            <w:bottom w:val="single" w:color="auto" w:sz="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3489" w:type="dxa"/>
            <w:gridSpan w:val="2"/>
            <w:tcBorders>
              <w:top w:val="single" w:color="auto" w:sz="2" w:space="0"/>
              <w:bottom w:val="single" w:color="auto" w:sz="2" w:space="0"/>
            </w:tcBorders>
            <w:vAlign w:val="center"/>
          </w:tcPr>
          <w:p>
            <w:pPr>
              <w:tabs>
                <w:tab w:val="left" w:pos="426"/>
              </w:tabs>
              <w:adjustRightInd w:val="0"/>
              <w:spacing w:line="280" w:lineRule="exact"/>
              <w:ind w:left="315" w:leftChars="150"/>
              <w:rPr>
                <w:rFonts w:ascii="宋体" w:hAnsi="宋体" w:eastAsia="宋体" w:cs="Times New Roman"/>
                <w:sz w:val="18"/>
                <w:szCs w:val="18"/>
              </w:rPr>
            </w:pPr>
            <w:r>
              <w:rPr>
                <w:rFonts w:hint="eastAsia" w:ascii="宋体" w:hAnsi="宋体" w:eastAsia="宋体" w:cs="宋体"/>
                <w:kern w:val="0"/>
                <w:sz w:val="18"/>
                <w:szCs w:val="18"/>
              </w:rPr>
              <w:t>挥发性有机物（</w:t>
            </w:r>
            <w:r>
              <w:rPr>
                <w:rFonts w:ascii="宋体" w:hAnsi="宋体" w:eastAsia="宋体" w:cs="宋体"/>
                <w:kern w:val="0"/>
                <w:sz w:val="18"/>
                <w:szCs w:val="18"/>
              </w:rPr>
              <w:t>VOCs）产生量</w:t>
            </w:r>
          </w:p>
        </w:tc>
        <w:tc>
          <w:tcPr>
            <w:tcW w:w="1762" w:type="dxa"/>
            <w:gridSpan w:val="2"/>
            <w:tcBorders>
              <w:top w:val="single" w:color="auto" w:sz="2" w:space="0"/>
              <w:bottom w:val="single" w:color="auto" w:sz="2" w:space="0"/>
            </w:tcBorders>
            <w:vAlign w:val="center"/>
          </w:tcPr>
          <w:p>
            <w:pPr>
              <w:tabs>
                <w:tab w:val="left" w:pos="426"/>
              </w:tabs>
              <w:adjustRightInd w:val="0"/>
              <w:spacing w:line="280" w:lineRule="exact"/>
              <w:jc w:val="center"/>
              <w:rPr>
                <w:rFonts w:ascii="宋体" w:hAnsi="宋体" w:eastAsia="宋体" w:cs="Times New Roman"/>
                <w:sz w:val="18"/>
                <w:szCs w:val="18"/>
              </w:rPr>
            </w:pPr>
            <w:r>
              <w:rPr>
                <w:rFonts w:hint="eastAsia" w:ascii="宋体" w:hAnsi="宋体" w:eastAsia="宋体" w:cs="Times New Roman"/>
                <w:sz w:val="18"/>
                <w:szCs w:val="18"/>
              </w:rPr>
              <w:t>吨</w:t>
            </w:r>
          </w:p>
        </w:tc>
        <w:tc>
          <w:tcPr>
            <w:tcW w:w="962" w:type="dxa"/>
            <w:gridSpan w:val="2"/>
            <w:tcBorders>
              <w:top w:val="single" w:color="auto" w:sz="2" w:space="0"/>
              <w:bottom w:val="single" w:color="auto" w:sz="2" w:space="0"/>
            </w:tcBorders>
            <w:vAlign w:val="center"/>
          </w:tcPr>
          <w:p>
            <w:pPr>
              <w:adjustRightInd w:val="0"/>
              <w:spacing w:line="280" w:lineRule="exact"/>
              <w:jc w:val="center"/>
              <w:rPr>
                <w:rFonts w:ascii="宋体" w:hAnsi="宋体" w:eastAsia="宋体" w:cs="Times New Roman"/>
                <w:sz w:val="18"/>
                <w:szCs w:val="18"/>
              </w:rPr>
            </w:pPr>
            <w:r>
              <w:rPr>
                <w:rFonts w:hint="eastAsia" w:ascii="宋体" w:hAnsi="宋体" w:eastAsia="宋体" w:cs="Times New Roman"/>
                <w:sz w:val="18"/>
                <w:szCs w:val="18"/>
              </w:rPr>
              <w:t>7</w:t>
            </w:r>
            <w:r>
              <w:rPr>
                <w:rFonts w:ascii="宋体" w:hAnsi="宋体" w:eastAsia="宋体" w:cs="Times New Roman"/>
                <w:sz w:val="18"/>
                <w:szCs w:val="18"/>
              </w:rPr>
              <w:t>0</w:t>
            </w:r>
          </w:p>
        </w:tc>
        <w:tc>
          <w:tcPr>
            <w:tcW w:w="1620" w:type="dxa"/>
            <w:gridSpan w:val="3"/>
            <w:tcBorders>
              <w:top w:val="single" w:color="auto" w:sz="2" w:space="0"/>
              <w:bottom w:val="single" w:color="auto" w:sz="2" w:space="0"/>
            </w:tcBorders>
            <w:vAlign w:val="center"/>
          </w:tcPr>
          <w:p>
            <w:pPr>
              <w:adjustRightInd w:val="0"/>
              <w:spacing w:line="280" w:lineRule="exact"/>
              <w:jc w:val="center"/>
              <w:rPr>
                <w:rFonts w:ascii="Calibri" w:hAnsi="Calibri" w:eastAsia="宋体" w:cs="Times New Roman"/>
                <w:sz w:val="18"/>
                <w:szCs w:val="18"/>
              </w:rPr>
            </w:pPr>
          </w:p>
        </w:tc>
        <w:tc>
          <w:tcPr>
            <w:tcW w:w="1631" w:type="dxa"/>
            <w:gridSpan w:val="2"/>
            <w:tcBorders>
              <w:top w:val="single" w:color="auto" w:sz="2" w:space="0"/>
              <w:bottom w:val="single" w:color="auto" w:sz="2" w:space="0"/>
            </w:tcBorders>
            <w:vAlign w:val="center"/>
          </w:tcPr>
          <w:p>
            <w:pPr>
              <w:adjustRightInd w:val="0"/>
              <w:spacing w:line="280" w:lineRule="exact"/>
              <w:jc w:val="center"/>
              <w:rPr>
                <w:rFonts w:ascii="Calibri" w:hAnsi="Calibri" w:eastAsia="宋体" w:cs="Times New Roman"/>
                <w:sz w:val="18"/>
                <w:szCs w:val="18"/>
              </w:rPr>
            </w:pPr>
          </w:p>
        </w:tc>
      </w:tr>
      <w:tr>
        <w:tblPrEx>
          <w:tblBorders>
            <w:top w:val="single" w:color="auto" w:sz="8" w:space="0"/>
            <w:left w:val="none" w:color="auto" w:sz="0" w:space="0"/>
            <w:bottom w:val="single" w:color="auto" w:sz="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3489" w:type="dxa"/>
            <w:gridSpan w:val="2"/>
            <w:tcBorders>
              <w:top w:val="single" w:color="auto" w:sz="2" w:space="0"/>
              <w:bottom w:val="single" w:color="auto" w:sz="2" w:space="0"/>
            </w:tcBorders>
            <w:vAlign w:val="center"/>
          </w:tcPr>
          <w:p>
            <w:pPr>
              <w:adjustRightInd w:val="0"/>
              <w:spacing w:line="280" w:lineRule="exact"/>
              <w:ind w:left="315" w:leftChars="150"/>
              <w:rPr>
                <w:rFonts w:ascii="宋体" w:hAnsi="宋体" w:eastAsia="宋体" w:cs="宋体"/>
                <w:sz w:val="18"/>
                <w:szCs w:val="18"/>
              </w:rPr>
            </w:pPr>
            <w:r>
              <w:rPr>
                <w:rFonts w:hint="eastAsia" w:ascii="宋体" w:hAnsi="宋体" w:eastAsia="宋体" w:cs="宋体"/>
                <w:sz w:val="18"/>
                <w:szCs w:val="18"/>
              </w:rPr>
              <w:t>挥发性有机物（</w:t>
            </w:r>
            <w:r>
              <w:rPr>
                <w:rFonts w:ascii="宋体" w:hAnsi="宋体" w:eastAsia="宋体" w:cs="宋体"/>
                <w:sz w:val="18"/>
                <w:szCs w:val="18"/>
              </w:rPr>
              <w:t>VOCs）排放量</w:t>
            </w:r>
          </w:p>
        </w:tc>
        <w:tc>
          <w:tcPr>
            <w:tcW w:w="1762" w:type="dxa"/>
            <w:gridSpan w:val="2"/>
            <w:tcBorders>
              <w:top w:val="single" w:color="auto" w:sz="2" w:space="0"/>
              <w:bottom w:val="single" w:color="auto" w:sz="2" w:space="0"/>
            </w:tcBorders>
            <w:vAlign w:val="center"/>
          </w:tcPr>
          <w:p>
            <w:pPr>
              <w:tabs>
                <w:tab w:val="left" w:pos="426"/>
              </w:tabs>
              <w:adjustRightInd w:val="0"/>
              <w:spacing w:line="280" w:lineRule="exact"/>
              <w:jc w:val="center"/>
              <w:rPr>
                <w:rFonts w:ascii="宋体" w:hAnsi="宋体" w:eastAsia="宋体" w:cs="Times New Roman"/>
                <w:sz w:val="18"/>
                <w:szCs w:val="20"/>
              </w:rPr>
            </w:pPr>
            <w:r>
              <w:rPr>
                <w:rFonts w:hint="eastAsia" w:ascii="宋体" w:hAnsi="宋体" w:eastAsia="宋体" w:cs="Times New Roman"/>
                <w:sz w:val="18"/>
                <w:szCs w:val="20"/>
              </w:rPr>
              <w:t>吨</w:t>
            </w:r>
          </w:p>
        </w:tc>
        <w:tc>
          <w:tcPr>
            <w:tcW w:w="962" w:type="dxa"/>
            <w:gridSpan w:val="2"/>
            <w:tcBorders>
              <w:top w:val="single" w:color="auto" w:sz="2" w:space="0"/>
              <w:bottom w:val="single" w:color="auto" w:sz="2" w:space="0"/>
            </w:tcBorders>
            <w:vAlign w:val="center"/>
          </w:tcPr>
          <w:p>
            <w:pPr>
              <w:adjustRightInd w:val="0"/>
              <w:spacing w:line="280" w:lineRule="exact"/>
              <w:jc w:val="center"/>
              <w:rPr>
                <w:rFonts w:ascii="宋体" w:hAnsi="宋体" w:eastAsia="宋体" w:cs="Times New Roman"/>
                <w:sz w:val="18"/>
                <w:szCs w:val="18"/>
              </w:rPr>
            </w:pPr>
            <w:r>
              <w:rPr>
                <w:rFonts w:hint="eastAsia" w:ascii="宋体" w:hAnsi="宋体" w:eastAsia="宋体" w:cs="Times New Roman"/>
                <w:sz w:val="18"/>
                <w:szCs w:val="18"/>
              </w:rPr>
              <w:t>7</w:t>
            </w:r>
            <w:r>
              <w:rPr>
                <w:rFonts w:ascii="宋体" w:hAnsi="宋体" w:eastAsia="宋体" w:cs="Times New Roman"/>
                <w:sz w:val="18"/>
                <w:szCs w:val="18"/>
              </w:rPr>
              <w:t>1</w:t>
            </w:r>
          </w:p>
        </w:tc>
        <w:tc>
          <w:tcPr>
            <w:tcW w:w="1620" w:type="dxa"/>
            <w:gridSpan w:val="3"/>
            <w:tcBorders>
              <w:top w:val="single" w:color="auto" w:sz="2" w:space="0"/>
              <w:bottom w:val="single" w:color="auto" w:sz="2" w:space="0"/>
            </w:tcBorders>
            <w:vAlign w:val="center"/>
          </w:tcPr>
          <w:p>
            <w:pPr>
              <w:adjustRightInd w:val="0"/>
              <w:spacing w:line="280" w:lineRule="exact"/>
              <w:jc w:val="center"/>
              <w:rPr>
                <w:rFonts w:ascii="Calibri" w:hAnsi="Calibri" w:eastAsia="宋体" w:cs="Times New Roman"/>
                <w:sz w:val="18"/>
                <w:szCs w:val="18"/>
              </w:rPr>
            </w:pPr>
          </w:p>
        </w:tc>
        <w:tc>
          <w:tcPr>
            <w:tcW w:w="1631" w:type="dxa"/>
            <w:gridSpan w:val="2"/>
            <w:tcBorders>
              <w:top w:val="single" w:color="auto" w:sz="2" w:space="0"/>
              <w:bottom w:val="single" w:color="auto" w:sz="2" w:space="0"/>
            </w:tcBorders>
            <w:vAlign w:val="center"/>
          </w:tcPr>
          <w:p>
            <w:pPr>
              <w:adjustRightInd w:val="0"/>
              <w:spacing w:line="280" w:lineRule="exact"/>
              <w:jc w:val="center"/>
              <w:rPr>
                <w:rFonts w:ascii="Calibri" w:hAnsi="Calibri" w:eastAsia="宋体" w:cs="Times New Roman"/>
                <w:sz w:val="18"/>
                <w:szCs w:val="18"/>
              </w:rPr>
            </w:pPr>
          </w:p>
        </w:tc>
      </w:tr>
      <w:tr>
        <w:tblPrEx>
          <w:tblBorders>
            <w:top w:val="single" w:color="auto" w:sz="8" w:space="0"/>
            <w:left w:val="none" w:color="auto" w:sz="0" w:space="0"/>
            <w:bottom w:val="single" w:color="auto" w:sz="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3489" w:type="dxa"/>
            <w:gridSpan w:val="2"/>
            <w:tcBorders>
              <w:top w:val="single" w:color="auto" w:sz="2" w:space="0"/>
              <w:bottom w:val="single" w:color="auto" w:sz="2" w:space="0"/>
            </w:tcBorders>
            <w:vAlign w:val="center"/>
          </w:tcPr>
          <w:p>
            <w:pPr>
              <w:adjustRightInd w:val="0"/>
              <w:spacing w:line="280" w:lineRule="exact"/>
              <w:ind w:left="315" w:leftChars="150"/>
              <w:rPr>
                <w:rFonts w:ascii="宋体" w:hAnsi="宋体" w:eastAsia="宋体" w:cs="宋体"/>
                <w:sz w:val="18"/>
                <w:szCs w:val="18"/>
              </w:rPr>
            </w:pPr>
            <w:r>
              <w:rPr>
                <w:rFonts w:hint="eastAsia" w:ascii="宋体" w:hAnsi="宋体" w:eastAsia="宋体" w:cs="宋体"/>
                <w:sz w:val="18"/>
                <w:szCs w:val="18"/>
              </w:rPr>
              <w:t>废气砷产生量</w:t>
            </w:r>
          </w:p>
        </w:tc>
        <w:tc>
          <w:tcPr>
            <w:tcW w:w="1762" w:type="dxa"/>
            <w:gridSpan w:val="2"/>
            <w:tcBorders>
              <w:top w:val="single" w:color="auto" w:sz="2" w:space="0"/>
              <w:bottom w:val="single" w:color="auto" w:sz="2" w:space="0"/>
            </w:tcBorders>
            <w:vAlign w:val="center"/>
          </w:tcPr>
          <w:p>
            <w:pPr>
              <w:tabs>
                <w:tab w:val="left" w:pos="426"/>
              </w:tabs>
              <w:adjustRightInd w:val="0"/>
              <w:spacing w:line="280" w:lineRule="exact"/>
              <w:jc w:val="center"/>
              <w:rPr>
                <w:rFonts w:ascii="宋体" w:hAnsi="宋体" w:eastAsia="宋体" w:cs="Times New Roman"/>
                <w:sz w:val="18"/>
                <w:szCs w:val="20"/>
              </w:rPr>
            </w:pPr>
            <w:r>
              <w:rPr>
                <w:rFonts w:hint="eastAsia" w:ascii="宋体" w:hAnsi="宋体" w:eastAsia="宋体" w:cs="Times New Roman"/>
                <w:sz w:val="18"/>
                <w:szCs w:val="20"/>
              </w:rPr>
              <w:t>千克</w:t>
            </w:r>
          </w:p>
        </w:tc>
        <w:tc>
          <w:tcPr>
            <w:tcW w:w="962" w:type="dxa"/>
            <w:gridSpan w:val="2"/>
            <w:tcBorders>
              <w:top w:val="single" w:color="auto" w:sz="2" w:space="0"/>
              <w:bottom w:val="single" w:color="auto" w:sz="2" w:space="0"/>
            </w:tcBorders>
            <w:vAlign w:val="center"/>
          </w:tcPr>
          <w:p>
            <w:pPr>
              <w:adjustRightInd w:val="0"/>
              <w:spacing w:line="280" w:lineRule="exact"/>
              <w:jc w:val="center"/>
              <w:rPr>
                <w:rFonts w:ascii="宋体" w:hAnsi="宋体" w:eastAsia="宋体" w:cs="Times New Roman"/>
                <w:sz w:val="18"/>
                <w:szCs w:val="18"/>
              </w:rPr>
            </w:pPr>
            <w:r>
              <w:rPr>
                <w:rFonts w:hint="eastAsia" w:ascii="宋体" w:hAnsi="宋体" w:eastAsia="宋体" w:cs="Times New Roman"/>
                <w:sz w:val="18"/>
                <w:szCs w:val="18"/>
              </w:rPr>
              <w:t>7</w:t>
            </w:r>
            <w:r>
              <w:rPr>
                <w:rFonts w:ascii="宋体" w:hAnsi="宋体" w:eastAsia="宋体" w:cs="Times New Roman"/>
                <w:sz w:val="18"/>
                <w:szCs w:val="18"/>
              </w:rPr>
              <w:t>2</w:t>
            </w:r>
          </w:p>
        </w:tc>
        <w:tc>
          <w:tcPr>
            <w:tcW w:w="1620" w:type="dxa"/>
            <w:gridSpan w:val="3"/>
            <w:tcBorders>
              <w:top w:val="single" w:color="auto" w:sz="2" w:space="0"/>
              <w:bottom w:val="single" w:color="auto" w:sz="2" w:space="0"/>
            </w:tcBorders>
            <w:vAlign w:val="center"/>
          </w:tcPr>
          <w:p>
            <w:pPr>
              <w:tabs>
                <w:tab w:val="left" w:pos="426"/>
              </w:tabs>
              <w:adjustRightInd w:val="0"/>
              <w:spacing w:line="280" w:lineRule="exact"/>
              <w:jc w:val="center"/>
              <w:rPr>
                <w:rFonts w:ascii="宋体" w:hAnsi="宋体" w:eastAsia="宋体" w:cs="Times New Roman"/>
                <w:sz w:val="18"/>
                <w:szCs w:val="18"/>
              </w:rPr>
            </w:pPr>
          </w:p>
        </w:tc>
        <w:tc>
          <w:tcPr>
            <w:tcW w:w="1631" w:type="dxa"/>
            <w:gridSpan w:val="2"/>
            <w:tcBorders>
              <w:top w:val="single" w:color="auto" w:sz="2" w:space="0"/>
              <w:bottom w:val="single" w:color="auto" w:sz="2" w:space="0"/>
            </w:tcBorders>
            <w:vAlign w:val="center"/>
          </w:tcPr>
          <w:p>
            <w:pPr>
              <w:tabs>
                <w:tab w:val="left" w:pos="426"/>
              </w:tabs>
              <w:adjustRightInd w:val="0"/>
              <w:spacing w:line="280" w:lineRule="exact"/>
              <w:jc w:val="center"/>
              <w:rPr>
                <w:rFonts w:ascii="宋体" w:hAnsi="宋体" w:eastAsia="宋体" w:cs="Times New Roman"/>
                <w:sz w:val="18"/>
                <w:szCs w:val="18"/>
              </w:rPr>
            </w:pPr>
          </w:p>
        </w:tc>
      </w:tr>
      <w:tr>
        <w:tblPrEx>
          <w:tblBorders>
            <w:top w:val="single" w:color="auto" w:sz="8" w:space="0"/>
            <w:left w:val="none" w:color="auto" w:sz="0" w:space="0"/>
            <w:bottom w:val="single" w:color="auto" w:sz="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3489" w:type="dxa"/>
            <w:gridSpan w:val="2"/>
            <w:tcBorders>
              <w:top w:val="single" w:color="auto" w:sz="2" w:space="0"/>
              <w:bottom w:val="single" w:color="auto" w:sz="2" w:space="0"/>
            </w:tcBorders>
            <w:vAlign w:val="center"/>
          </w:tcPr>
          <w:p>
            <w:pPr>
              <w:adjustRightInd w:val="0"/>
              <w:spacing w:line="280" w:lineRule="exact"/>
              <w:ind w:left="315" w:leftChars="150"/>
              <w:rPr>
                <w:rFonts w:ascii="宋体" w:hAnsi="宋体" w:eastAsia="宋体" w:cs="宋体"/>
                <w:sz w:val="18"/>
                <w:szCs w:val="18"/>
              </w:rPr>
            </w:pPr>
            <w:r>
              <w:rPr>
                <w:rFonts w:hint="eastAsia" w:ascii="宋体" w:hAnsi="宋体" w:eastAsia="宋体" w:cs="宋体"/>
                <w:sz w:val="18"/>
                <w:szCs w:val="18"/>
              </w:rPr>
              <w:t>废气砷排放量</w:t>
            </w:r>
          </w:p>
        </w:tc>
        <w:tc>
          <w:tcPr>
            <w:tcW w:w="1762" w:type="dxa"/>
            <w:gridSpan w:val="2"/>
            <w:tcBorders>
              <w:top w:val="single" w:color="auto" w:sz="2" w:space="0"/>
              <w:bottom w:val="single" w:color="auto" w:sz="2" w:space="0"/>
            </w:tcBorders>
            <w:vAlign w:val="center"/>
          </w:tcPr>
          <w:p>
            <w:pPr>
              <w:adjustRightInd w:val="0"/>
              <w:spacing w:line="280" w:lineRule="exact"/>
              <w:jc w:val="center"/>
              <w:rPr>
                <w:rFonts w:ascii="Calibri" w:hAnsi="Calibri" w:eastAsia="宋体" w:cs="Times New Roman"/>
              </w:rPr>
            </w:pPr>
            <w:r>
              <w:rPr>
                <w:rFonts w:hint="eastAsia" w:ascii="Calibri" w:hAnsi="宋体" w:eastAsia="宋体" w:cs="Times New Roman"/>
                <w:sz w:val="18"/>
              </w:rPr>
              <w:t>千克</w:t>
            </w:r>
          </w:p>
        </w:tc>
        <w:tc>
          <w:tcPr>
            <w:tcW w:w="962" w:type="dxa"/>
            <w:gridSpan w:val="2"/>
            <w:tcBorders>
              <w:top w:val="single" w:color="auto" w:sz="2" w:space="0"/>
              <w:bottom w:val="single" w:color="auto" w:sz="2" w:space="0"/>
            </w:tcBorders>
            <w:vAlign w:val="center"/>
          </w:tcPr>
          <w:p>
            <w:pPr>
              <w:adjustRightInd w:val="0"/>
              <w:spacing w:line="280" w:lineRule="exact"/>
              <w:jc w:val="center"/>
              <w:rPr>
                <w:rFonts w:ascii="宋体" w:hAnsi="宋体" w:eastAsia="宋体" w:cs="Times New Roman"/>
                <w:sz w:val="18"/>
                <w:szCs w:val="18"/>
              </w:rPr>
            </w:pPr>
            <w:r>
              <w:rPr>
                <w:rFonts w:hint="eastAsia" w:ascii="宋体" w:hAnsi="宋体" w:eastAsia="宋体" w:cs="Times New Roman"/>
                <w:sz w:val="18"/>
                <w:szCs w:val="18"/>
              </w:rPr>
              <w:t>73</w:t>
            </w:r>
          </w:p>
        </w:tc>
        <w:tc>
          <w:tcPr>
            <w:tcW w:w="1620" w:type="dxa"/>
            <w:gridSpan w:val="3"/>
            <w:tcBorders>
              <w:top w:val="single" w:color="auto" w:sz="2" w:space="0"/>
              <w:bottom w:val="single" w:color="auto" w:sz="2" w:space="0"/>
            </w:tcBorders>
            <w:vAlign w:val="center"/>
          </w:tcPr>
          <w:p>
            <w:pPr>
              <w:tabs>
                <w:tab w:val="left" w:pos="426"/>
              </w:tabs>
              <w:adjustRightInd w:val="0"/>
              <w:spacing w:line="280" w:lineRule="exact"/>
              <w:jc w:val="center"/>
              <w:rPr>
                <w:rFonts w:ascii="宋体" w:hAnsi="宋体" w:eastAsia="宋体" w:cs="Times New Roman"/>
                <w:sz w:val="18"/>
                <w:szCs w:val="18"/>
              </w:rPr>
            </w:pPr>
          </w:p>
        </w:tc>
        <w:tc>
          <w:tcPr>
            <w:tcW w:w="1631" w:type="dxa"/>
            <w:gridSpan w:val="2"/>
            <w:tcBorders>
              <w:top w:val="single" w:color="auto" w:sz="2" w:space="0"/>
              <w:bottom w:val="single" w:color="auto" w:sz="2" w:space="0"/>
            </w:tcBorders>
            <w:vAlign w:val="center"/>
          </w:tcPr>
          <w:p>
            <w:pPr>
              <w:tabs>
                <w:tab w:val="left" w:pos="426"/>
              </w:tabs>
              <w:adjustRightInd w:val="0"/>
              <w:spacing w:line="280" w:lineRule="exact"/>
              <w:jc w:val="center"/>
              <w:rPr>
                <w:rFonts w:ascii="宋体" w:hAnsi="宋体" w:eastAsia="宋体" w:cs="Times New Roman"/>
                <w:sz w:val="18"/>
                <w:szCs w:val="18"/>
              </w:rPr>
            </w:pPr>
          </w:p>
        </w:tc>
      </w:tr>
      <w:tr>
        <w:tblPrEx>
          <w:tblBorders>
            <w:top w:val="single" w:color="auto" w:sz="8" w:space="0"/>
            <w:left w:val="none" w:color="auto" w:sz="0" w:space="0"/>
            <w:bottom w:val="single" w:color="auto" w:sz="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3489" w:type="dxa"/>
            <w:gridSpan w:val="2"/>
            <w:tcBorders>
              <w:top w:val="single" w:color="auto" w:sz="2" w:space="0"/>
              <w:bottom w:val="single" w:color="auto" w:sz="2" w:space="0"/>
            </w:tcBorders>
            <w:vAlign w:val="center"/>
          </w:tcPr>
          <w:p>
            <w:pPr>
              <w:adjustRightInd w:val="0"/>
              <w:spacing w:line="280" w:lineRule="exact"/>
              <w:ind w:left="315" w:leftChars="150"/>
              <w:rPr>
                <w:rFonts w:ascii="宋体" w:hAnsi="宋体" w:eastAsia="宋体" w:cs="宋体"/>
                <w:sz w:val="18"/>
                <w:szCs w:val="18"/>
              </w:rPr>
            </w:pPr>
            <w:r>
              <w:rPr>
                <w:rFonts w:hint="eastAsia" w:ascii="宋体" w:hAnsi="宋体" w:eastAsia="宋体" w:cs="宋体"/>
                <w:sz w:val="18"/>
                <w:szCs w:val="18"/>
              </w:rPr>
              <w:t>废气铅产生量</w:t>
            </w:r>
          </w:p>
        </w:tc>
        <w:tc>
          <w:tcPr>
            <w:tcW w:w="1762" w:type="dxa"/>
            <w:gridSpan w:val="2"/>
            <w:tcBorders>
              <w:top w:val="single" w:color="auto" w:sz="2" w:space="0"/>
              <w:bottom w:val="single" w:color="auto" w:sz="2" w:space="0"/>
            </w:tcBorders>
            <w:vAlign w:val="center"/>
          </w:tcPr>
          <w:p>
            <w:pPr>
              <w:adjustRightInd w:val="0"/>
              <w:spacing w:line="280" w:lineRule="exact"/>
              <w:jc w:val="center"/>
              <w:rPr>
                <w:rFonts w:ascii="Calibri" w:hAnsi="Calibri" w:eastAsia="宋体" w:cs="Times New Roman"/>
              </w:rPr>
            </w:pPr>
            <w:r>
              <w:rPr>
                <w:rFonts w:hint="eastAsia" w:ascii="Calibri" w:hAnsi="宋体" w:eastAsia="宋体" w:cs="Times New Roman"/>
                <w:sz w:val="18"/>
              </w:rPr>
              <w:t>千克</w:t>
            </w:r>
          </w:p>
        </w:tc>
        <w:tc>
          <w:tcPr>
            <w:tcW w:w="962" w:type="dxa"/>
            <w:gridSpan w:val="2"/>
            <w:tcBorders>
              <w:top w:val="single" w:color="auto" w:sz="2" w:space="0"/>
              <w:bottom w:val="single" w:color="auto" w:sz="2" w:space="0"/>
            </w:tcBorders>
            <w:vAlign w:val="center"/>
          </w:tcPr>
          <w:p>
            <w:pPr>
              <w:adjustRightInd w:val="0"/>
              <w:spacing w:line="280" w:lineRule="exact"/>
              <w:jc w:val="center"/>
              <w:rPr>
                <w:rFonts w:ascii="宋体" w:hAnsi="宋体" w:eastAsia="宋体" w:cs="Times New Roman"/>
                <w:sz w:val="18"/>
                <w:szCs w:val="18"/>
              </w:rPr>
            </w:pPr>
            <w:r>
              <w:rPr>
                <w:rFonts w:hint="eastAsia" w:ascii="宋体" w:hAnsi="宋体" w:eastAsia="宋体" w:cs="Times New Roman"/>
                <w:sz w:val="18"/>
                <w:szCs w:val="18"/>
              </w:rPr>
              <w:t>7</w:t>
            </w:r>
            <w:r>
              <w:rPr>
                <w:rFonts w:ascii="宋体" w:hAnsi="宋体" w:eastAsia="宋体" w:cs="Times New Roman"/>
                <w:sz w:val="18"/>
                <w:szCs w:val="18"/>
              </w:rPr>
              <w:t>4</w:t>
            </w:r>
          </w:p>
        </w:tc>
        <w:tc>
          <w:tcPr>
            <w:tcW w:w="1620" w:type="dxa"/>
            <w:gridSpan w:val="3"/>
            <w:tcBorders>
              <w:top w:val="single" w:color="auto" w:sz="2" w:space="0"/>
              <w:bottom w:val="single" w:color="auto" w:sz="2" w:space="0"/>
            </w:tcBorders>
            <w:vAlign w:val="center"/>
          </w:tcPr>
          <w:p>
            <w:pPr>
              <w:tabs>
                <w:tab w:val="left" w:pos="426"/>
              </w:tabs>
              <w:adjustRightInd w:val="0"/>
              <w:spacing w:line="280" w:lineRule="exact"/>
              <w:jc w:val="center"/>
              <w:rPr>
                <w:rFonts w:ascii="宋体" w:hAnsi="宋体" w:eastAsia="宋体" w:cs="Times New Roman"/>
                <w:sz w:val="18"/>
                <w:szCs w:val="18"/>
              </w:rPr>
            </w:pPr>
          </w:p>
        </w:tc>
        <w:tc>
          <w:tcPr>
            <w:tcW w:w="1631" w:type="dxa"/>
            <w:gridSpan w:val="2"/>
            <w:tcBorders>
              <w:top w:val="single" w:color="auto" w:sz="2" w:space="0"/>
              <w:bottom w:val="single" w:color="auto" w:sz="2" w:space="0"/>
            </w:tcBorders>
            <w:vAlign w:val="center"/>
          </w:tcPr>
          <w:p>
            <w:pPr>
              <w:tabs>
                <w:tab w:val="left" w:pos="426"/>
              </w:tabs>
              <w:adjustRightInd w:val="0"/>
              <w:spacing w:line="280" w:lineRule="exact"/>
              <w:jc w:val="center"/>
              <w:rPr>
                <w:rFonts w:ascii="宋体" w:hAnsi="宋体" w:eastAsia="宋体" w:cs="Times New Roman"/>
                <w:sz w:val="18"/>
                <w:szCs w:val="18"/>
              </w:rPr>
            </w:pPr>
          </w:p>
        </w:tc>
      </w:tr>
      <w:tr>
        <w:tblPrEx>
          <w:tblBorders>
            <w:top w:val="single" w:color="auto" w:sz="8" w:space="0"/>
            <w:left w:val="none" w:color="auto" w:sz="0" w:space="0"/>
            <w:bottom w:val="single" w:color="auto" w:sz="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3489" w:type="dxa"/>
            <w:gridSpan w:val="2"/>
            <w:tcBorders>
              <w:top w:val="single" w:color="auto" w:sz="2" w:space="0"/>
              <w:bottom w:val="single" w:color="auto" w:sz="2" w:space="0"/>
            </w:tcBorders>
            <w:vAlign w:val="center"/>
          </w:tcPr>
          <w:p>
            <w:pPr>
              <w:adjustRightInd w:val="0"/>
              <w:spacing w:line="280" w:lineRule="exact"/>
              <w:ind w:left="315" w:leftChars="150"/>
              <w:rPr>
                <w:rFonts w:ascii="宋体" w:hAnsi="宋体" w:eastAsia="宋体" w:cs="宋体"/>
                <w:sz w:val="18"/>
                <w:szCs w:val="18"/>
              </w:rPr>
            </w:pPr>
            <w:r>
              <w:rPr>
                <w:rFonts w:hint="eastAsia" w:ascii="宋体" w:hAnsi="宋体" w:eastAsia="宋体" w:cs="宋体"/>
                <w:sz w:val="18"/>
                <w:szCs w:val="18"/>
              </w:rPr>
              <w:t>废气铅排放量</w:t>
            </w:r>
          </w:p>
        </w:tc>
        <w:tc>
          <w:tcPr>
            <w:tcW w:w="1762" w:type="dxa"/>
            <w:gridSpan w:val="2"/>
            <w:tcBorders>
              <w:top w:val="single" w:color="auto" w:sz="2" w:space="0"/>
              <w:bottom w:val="single" w:color="auto" w:sz="2" w:space="0"/>
            </w:tcBorders>
            <w:vAlign w:val="center"/>
          </w:tcPr>
          <w:p>
            <w:pPr>
              <w:adjustRightInd w:val="0"/>
              <w:spacing w:line="280" w:lineRule="exact"/>
              <w:jc w:val="center"/>
              <w:rPr>
                <w:rFonts w:ascii="Calibri" w:hAnsi="Calibri" w:eastAsia="宋体" w:cs="Times New Roman"/>
              </w:rPr>
            </w:pPr>
            <w:r>
              <w:rPr>
                <w:rFonts w:hint="eastAsia" w:ascii="Calibri" w:hAnsi="宋体" w:eastAsia="宋体" w:cs="Times New Roman"/>
                <w:sz w:val="18"/>
              </w:rPr>
              <w:t>千克</w:t>
            </w:r>
          </w:p>
        </w:tc>
        <w:tc>
          <w:tcPr>
            <w:tcW w:w="962" w:type="dxa"/>
            <w:gridSpan w:val="2"/>
            <w:tcBorders>
              <w:top w:val="single" w:color="auto" w:sz="2" w:space="0"/>
              <w:bottom w:val="single" w:color="auto" w:sz="2" w:space="0"/>
            </w:tcBorders>
            <w:vAlign w:val="center"/>
          </w:tcPr>
          <w:p>
            <w:pPr>
              <w:adjustRightInd w:val="0"/>
              <w:spacing w:line="280" w:lineRule="exact"/>
              <w:jc w:val="center"/>
              <w:rPr>
                <w:rFonts w:ascii="宋体" w:hAnsi="宋体" w:eastAsia="宋体" w:cs="Times New Roman"/>
                <w:sz w:val="18"/>
                <w:szCs w:val="18"/>
              </w:rPr>
            </w:pPr>
            <w:r>
              <w:rPr>
                <w:rFonts w:hint="eastAsia" w:ascii="宋体" w:hAnsi="宋体" w:eastAsia="宋体" w:cs="Times New Roman"/>
                <w:sz w:val="18"/>
                <w:szCs w:val="18"/>
              </w:rPr>
              <w:t>75</w:t>
            </w:r>
          </w:p>
        </w:tc>
        <w:tc>
          <w:tcPr>
            <w:tcW w:w="1620" w:type="dxa"/>
            <w:gridSpan w:val="3"/>
            <w:tcBorders>
              <w:top w:val="single" w:color="auto" w:sz="2" w:space="0"/>
              <w:bottom w:val="single" w:color="auto" w:sz="2" w:space="0"/>
            </w:tcBorders>
            <w:vAlign w:val="center"/>
          </w:tcPr>
          <w:p>
            <w:pPr>
              <w:tabs>
                <w:tab w:val="left" w:pos="426"/>
              </w:tabs>
              <w:adjustRightInd w:val="0"/>
              <w:spacing w:line="280" w:lineRule="exact"/>
              <w:jc w:val="center"/>
              <w:rPr>
                <w:rFonts w:ascii="宋体" w:hAnsi="宋体" w:eastAsia="宋体" w:cs="Times New Roman"/>
                <w:sz w:val="18"/>
                <w:szCs w:val="18"/>
              </w:rPr>
            </w:pPr>
          </w:p>
        </w:tc>
        <w:tc>
          <w:tcPr>
            <w:tcW w:w="1631" w:type="dxa"/>
            <w:gridSpan w:val="2"/>
            <w:tcBorders>
              <w:top w:val="single" w:color="auto" w:sz="2" w:space="0"/>
              <w:bottom w:val="single" w:color="auto" w:sz="2" w:space="0"/>
            </w:tcBorders>
            <w:vAlign w:val="center"/>
          </w:tcPr>
          <w:p>
            <w:pPr>
              <w:tabs>
                <w:tab w:val="left" w:pos="426"/>
              </w:tabs>
              <w:adjustRightInd w:val="0"/>
              <w:spacing w:line="280" w:lineRule="exact"/>
              <w:jc w:val="center"/>
              <w:rPr>
                <w:rFonts w:ascii="宋体" w:hAnsi="宋体" w:eastAsia="宋体" w:cs="Times New Roman"/>
                <w:sz w:val="18"/>
                <w:szCs w:val="18"/>
              </w:rPr>
            </w:pPr>
          </w:p>
        </w:tc>
      </w:tr>
      <w:tr>
        <w:tblPrEx>
          <w:tblBorders>
            <w:top w:val="single" w:color="auto" w:sz="8" w:space="0"/>
            <w:left w:val="none" w:color="auto" w:sz="0" w:space="0"/>
            <w:bottom w:val="single" w:color="auto" w:sz="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3489" w:type="dxa"/>
            <w:gridSpan w:val="2"/>
            <w:tcBorders>
              <w:top w:val="single" w:color="auto" w:sz="2" w:space="0"/>
              <w:bottom w:val="single" w:color="auto" w:sz="2" w:space="0"/>
            </w:tcBorders>
            <w:vAlign w:val="center"/>
          </w:tcPr>
          <w:p>
            <w:pPr>
              <w:adjustRightInd w:val="0"/>
              <w:spacing w:line="280" w:lineRule="exact"/>
              <w:ind w:left="315" w:leftChars="150"/>
              <w:rPr>
                <w:rFonts w:ascii="宋体" w:hAnsi="宋体" w:eastAsia="宋体" w:cs="宋体"/>
                <w:sz w:val="18"/>
                <w:szCs w:val="18"/>
              </w:rPr>
            </w:pPr>
            <w:r>
              <w:rPr>
                <w:rFonts w:hint="eastAsia" w:ascii="宋体" w:hAnsi="宋体" w:eastAsia="宋体" w:cs="宋体"/>
                <w:sz w:val="18"/>
                <w:szCs w:val="18"/>
              </w:rPr>
              <w:t>废气镉产生量</w:t>
            </w:r>
          </w:p>
        </w:tc>
        <w:tc>
          <w:tcPr>
            <w:tcW w:w="1762" w:type="dxa"/>
            <w:gridSpan w:val="2"/>
            <w:tcBorders>
              <w:top w:val="single" w:color="auto" w:sz="2" w:space="0"/>
              <w:bottom w:val="single" w:color="auto" w:sz="2" w:space="0"/>
            </w:tcBorders>
            <w:vAlign w:val="center"/>
          </w:tcPr>
          <w:p>
            <w:pPr>
              <w:adjustRightInd w:val="0"/>
              <w:spacing w:line="280" w:lineRule="exact"/>
              <w:jc w:val="center"/>
              <w:rPr>
                <w:rFonts w:ascii="Calibri" w:hAnsi="Calibri" w:eastAsia="宋体" w:cs="Times New Roman"/>
              </w:rPr>
            </w:pPr>
            <w:r>
              <w:rPr>
                <w:rFonts w:hint="eastAsia" w:ascii="Calibri" w:hAnsi="宋体" w:eastAsia="宋体" w:cs="Times New Roman"/>
                <w:sz w:val="18"/>
              </w:rPr>
              <w:t>千克</w:t>
            </w:r>
          </w:p>
        </w:tc>
        <w:tc>
          <w:tcPr>
            <w:tcW w:w="962" w:type="dxa"/>
            <w:gridSpan w:val="2"/>
            <w:tcBorders>
              <w:top w:val="single" w:color="auto" w:sz="2" w:space="0"/>
              <w:bottom w:val="single" w:color="auto" w:sz="2" w:space="0"/>
            </w:tcBorders>
            <w:vAlign w:val="center"/>
          </w:tcPr>
          <w:p>
            <w:pPr>
              <w:tabs>
                <w:tab w:val="left" w:pos="426"/>
              </w:tabs>
              <w:adjustRightInd w:val="0"/>
              <w:spacing w:line="280" w:lineRule="exact"/>
              <w:jc w:val="center"/>
              <w:rPr>
                <w:rFonts w:ascii="宋体" w:hAnsi="宋体" w:eastAsia="宋体" w:cs="Times New Roman"/>
                <w:sz w:val="18"/>
                <w:szCs w:val="18"/>
              </w:rPr>
            </w:pPr>
            <w:r>
              <w:rPr>
                <w:rFonts w:hint="eastAsia" w:ascii="宋体" w:hAnsi="宋体" w:eastAsia="宋体" w:cs="Times New Roman"/>
                <w:sz w:val="18"/>
                <w:szCs w:val="18"/>
              </w:rPr>
              <w:t>7</w:t>
            </w:r>
            <w:r>
              <w:rPr>
                <w:rFonts w:ascii="宋体" w:hAnsi="宋体" w:eastAsia="宋体" w:cs="Times New Roman"/>
                <w:sz w:val="18"/>
                <w:szCs w:val="18"/>
              </w:rPr>
              <w:t>6</w:t>
            </w:r>
          </w:p>
        </w:tc>
        <w:tc>
          <w:tcPr>
            <w:tcW w:w="1620" w:type="dxa"/>
            <w:gridSpan w:val="3"/>
            <w:tcBorders>
              <w:top w:val="single" w:color="auto" w:sz="2" w:space="0"/>
              <w:bottom w:val="single" w:color="auto" w:sz="2" w:space="0"/>
            </w:tcBorders>
            <w:vAlign w:val="center"/>
          </w:tcPr>
          <w:p>
            <w:pPr>
              <w:tabs>
                <w:tab w:val="left" w:pos="426"/>
              </w:tabs>
              <w:adjustRightInd w:val="0"/>
              <w:spacing w:line="280" w:lineRule="exact"/>
              <w:jc w:val="center"/>
              <w:rPr>
                <w:rFonts w:ascii="宋体" w:hAnsi="宋体" w:eastAsia="宋体" w:cs="Times New Roman"/>
                <w:sz w:val="18"/>
                <w:szCs w:val="18"/>
              </w:rPr>
            </w:pPr>
          </w:p>
        </w:tc>
        <w:tc>
          <w:tcPr>
            <w:tcW w:w="1631" w:type="dxa"/>
            <w:gridSpan w:val="2"/>
            <w:tcBorders>
              <w:top w:val="single" w:color="auto" w:sz="2" w:space="0"/>
              <w:bottom w:val="single" w:color="auto" w:sz="2" w:space="0"/>
            </w:tcBorders>
            <w:vAlign w:val="center"/>
          </w:tcPr>
          <w:p>
            <w:pPr>
              <w:tabs>
                <w:tab w:val="left" w:pos="426"/>
              </w:tabs>
              <w:adjustRightInd w:val="0"/>
              <w:spacing w:line="280" w:lineRule="exact"/>
              <w:jc w:val="center"/>
              <w:rPr>
                <w:rFonts w:ascii="宋体" w:hAnsi="宋体" w:eastAsia="宋体" w:cs="Times New Roman"/>
                <w:sz w:val="18"/>
                <w:szCs w:val="18"/>
              </w:rPr>
            </w:pPr>
          </w:p>
        </w:tc>
      </w:tr>
      <w:tr>
        <w:tblPrEx>
          <w:tblBorders>
            <w:top w:val="single" w:color="auto" w:sz="8" w:space="0"/>
            <w:left w:val="none" w:color="auto" w:sz="0" w:space="0"/>
            <w:bottom w:val="single" w:color="auto" w:sz="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3489" w:type="dxa"/>
            <w:gridSpan w:val="2"/>
            <w:tcBorders>
              <w:top w:val="single" w:color="auto" w:sz="2" w:space="0"/>
              <w:bottom w:val="single" w:color="auto" w:sz="2" w:space="0"/>
            </w:tcBorders>
            <w:vAlign w:val="center"/>
          </w:tcPr>
          <w:p>
            <w:pPr>
              <w:adjustRightInd w:val="0"/>
              <w:spacing w:line="280" w:lineRule="exact"/>
              <w:ind w:left="315" w:leftChars="150"/>
              <w:rPr>
                <w:rFonts w:ascii="宋体" w:hAnsi="宋体" w:eastAsia="宋体" w:cs="宋体"/>
                <w:sz w:val="18"/>
                <w:szCs w:val="18"/>
              </w:rPr>
            </w:pPr>
            <w:r>
              <w:rPr>
                <w:rFonts w:hint="eastAsia" w:ascii="宋体" w:hAnsi="宋体" w:eastAsia="宋体" w:cs="宋体"/>
                <w:sz w:val="18"/>
                <w:szCs w:val="18"/>
              </w:rPr>
              <w:t>废气镉排放量</w:t>
            </w:r>
          </w:p>
        </w:tc>
        <w:tc>
          <w:tcPr>
            <w:tcW w:w="1762" w:type="dxa"/>
            <w:gridSpan w:val="2"/>
            <w:tcBorders>
              <w:top w:val="single" w:color="auto" w:sz="2" w:space="0"/>
              <w:bottom w:val="single" w:color="auto" w:sz="2" w:space="0"/>
            </w:tcBorders>
            <w:vAlign w:val="center"/>
          </w:tcPr>
          <w:p>
            <w:pPr>
              <w:adjustRightInd w:val="0"/>
              <w:spacing w:line="280" w:lineRule="exact"/>
              <w:jc w:val="center"/>
              <w:rPr>
                <w:rFonts w:ascii="Calibri" w:hAnsi="Calibri" w:eastAsia="宋体" w:cs="Times New Roman"/>
              </w:rPr>
            </w:pPr>
            <w:r>
              <w:rPr>
                <w:rFonts w:hint="eastAsia" w:ascii="Calibri" w:hAnsi="宋体" w:eastAsia="宋体" w:cs="Times New Roman"/>
                <w:sz w:val="18"/>
              </w:rPr>
              <w:t>千克</w:t>
            </w:r>
          </w:p>
        </w:tc>
        <w:tc>
          <w:tcPr>
            <w:tcW w:w="962" w:type="dxa"/>
            <w:gridSpan w:val="2"/>
            <w:tcBorders>
              <w:top w:val="single" w:color="auto" w:sz="2" w:space="0"/>
              <w:bottom w:val="single" w:color="auto" w:sz="2" w:space="0"/>
            </w:tcBorders>
            <w:vAlign w:val="center"/>
          </w:tcPr>
          <w:p>
            <w:pPr>
              <w:tabs>
                <w:tab w:val="left" w:pos="426"/>
              </w:tabs>
              <w:adjustRightInd w:val="0"/>
              <w:spacing w:line="280" w:lineRule="exact"/>
              <w:jc w:val="center"/>
              <w:rPr>
                <w:rFonts w:ascii="宋体" w:hAnsi="宋体" w:eastAsia="宋体" w:cs="Times New Roman"/>
                <w:sz w:val="18"/>
                <w:szCs w:val="18"/>
              </w:rPr>
            </w:pPr>
            <w:r>
              <w:rPr>
                <w:rFonts w:hint="eastAsia" w:ascii="宋体" w:hAnsi="宋体" w:eastAsia="宋体" w:cs="Times New Roman"/>
                <w:sz w:val="18"/>
                <w:szCs w:val="18"/>
              </w:rPr>
              <w:t>7</w:t>
            </w:r>
            <w:r>
              <w:rPr>
                <w:rFonts w:ascii="宋体" w:hAnsi="宋体" w:eastAsia="宋体" w:cs="Times New Roman"/>
                <w:sz w:val="18"/>
                <w:szCs w:val="18"/>
              </w:rPr>
              <w:t>7</w:t>
            </w:r>
          </w:p>
        </w:tc>
        <w:tc>
          <w:tcPr>
            <w:tcW w:w="1620" w:type="dxa"/>
            <w:gridSpan w:val="3"/>
            <w:tcBorders>
              <w:top w:val="single" w:color="auto" w:sz="2" w:space="0"/>
              <w:bottom w:val="single" w:color="auto" w:sz="2" w:space="0"/>
            </w:tcBorders>
            <w:vAlign w:val="center"/>
          </w:tcPr>
          <w:p>
            <w:pPr>
              <w:tabs>
                <w:tab w:val="left" w:pos="426"/>
              </w:tabs>
              <w:adjustRightInd w:val="0"/>
              <w:spacing w:line="280" w:lineRule="exact"/>
              <w:jc w:val="center"/>
              <w:rPr>
                <w:rFonts w:ascii="宋体" w:hAnsi="宋体" w:eastAsia="宋体" w:cs="Times New Roman"/>
                <w:sz w:val="18"/>
                <w:szCs w:val="18"/>
              </w:rPr>
            </w:pPr>
          </w:p>
        </w:tc>
        <w:tc>
          <w:tcPr>
            <w:tcW w:w="1631" w:type="dxa"/>
            <w:gridSpan w:val="2"/>
            <w:tcBorders>
              <w:top w:val="single" w:color="auto" w:sz="2" w:space="0"/>
              <w:bottom w:val="single" w:color="auto" w:sz="2" w:space="0"/>
            </w:tcBorders>
            <w:vAlign w:val="center"/>
          </w:tcPr>
          <w:p>
            <w:pPr>
              <w:tabs>
                <w:tab w:val="left" w:pos="426"/>
              </w:tabs>
              <w:adjustRightInd w:val="0"/>
              <w:spacing w:line="280" w:lineRule="exact"/>
              <w:jc w:val="center"/>
              <w:rPr>
                <w:rFonts w:ascii="宋体" w:hAnsi="宋体" w:eastAsia="宋体" w:cs="Times New Roman"/>
                <w:sz w:val="18"/>
                <w:szCs w:val="18"/>
              </w:rPr>
            </w:pPr>
          </w:p>
        </w:tc>
      </w:tr>
      <w:tr>
        <w:tblPrEx>
          <w:tblBorders>
            <w:top w:val="single" w:color="auto" w:sz="8" w:space="0"/>
            <w:left w:val="none" w:color="auto" w:sz="0" w:space="0"/>
            <w:bottom w:val="single" w:color="auto" w:sz="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3489" w:type="dxa"/>
            <w:gridSpan w:val="2"/>
            <w:tcBorders>
              <w:top w:val="single" w:color="auto" w:sz="2" w:space="0"/>
              <w:bottom w:val="single" w:color="auto" w:sz="2" w:space="0"/>
            </w:tcBorders>
            <w:vAlign w:val="center"/>
          </w:tcPr>
          <w:p>
            <w:pPr>
              <w:adjustRightInd w:val="0"/>
              <w:spacing w:line="280" w:lineRule="exact"/>
              <w:ind w:left="315" w:leftChars="150"/>
              <w:rPr>
                <w:rFonts w:ascii="宋体" w:hAnsi="宋体" w:eastAsia="宋体" w:cs="宋体"/>
                <w:sz w:val="18"/>
                <w:szCs w:val="18"/>
              </w:rPr>
            </w:pPr>
            <w:r>
              <w:rPr>
                <w:rFonts w:hint="eastAsia" w:ascii="宋体" w:hAnsi="宋体" w:eastAsia="宋体" w:cs="宋体"/>
                <w:sz w:val="18"/>
                <w:szCs w:val="18"/>
              </w:rPr>
              <w:t>废气汞产生量</w:t>
            </w:r>
          </w:p>
        </w:tc>
        <w:tc>
          <w:tcPr>
            <w:tcW w:w="1762" w:type="dxa"/>
            <w:gridSpan w:val="2"/>
            <w:tcBorders>
              <w:top w:val="single" w:color="auto" w:sz="2" w:space="0"/>
              <w:bottom w:val="single" w:color="auto" w:sz="2" w:space="0"/>
            </w:tcBorders>
            <w:vAlign w:val="center"/>
          </w:tcPr>
          <w:p>
            <w:pPr>
              <w:adjustRightInd w:val="0"/>
              <w:spacing w:line="280" w:lineRule="exact"/>
              <w:jc w:val="center"/>
              <w:rPr>
                <w:rFonts w:ascii="Calibri" w:hAnsi="Calibri" w:eastAsia="宋体" w:cs="Times New Roman"/>
              </w:rPr>
            </w:pPr>
            <w:r>
              <w:rPr>
                <w:rFonts w:hint="eastAsia" w:ascii="Calibri" w:hAnsi="宋体" w:eastAsia="宋体" w:cs="Times New Roman"/>
                <w:sz w:val="18"/>
              </w:rPr>
              <w:t>千克</w:t>
            </w:r>
          </w:p>
        </w:tc>
        <w:tc>
          <w:tcPr>
            <w:tcW w:w="962" w:type="dxa"/>
            <w:gridSpan w:val="2"/>
            <w:tcBorders>
              <w:top w:val="single" w:color="auto" w:sz="2" w:space="0"/>
              <w:bottom w:val="single" w:color="auto" w:sz="2" w:space="0"/>
            </w:tcBorders>
            <w:vAlign w:val="center"/>
          </w:tcPr>
          <w:p>
            <w:pPr>
              <w:tabs>
                <w:tab w:val="left" w:pos="426"/>
              </w:tabs>
              <w:adjustRightInd w:val="0"/>
              <w:spacing w:line="280" w:lineRule="exact"/>
              <w:jc w:val="center"/>
              <w:rPr>
                <w:rFonts w:ascii="宋体" w:hAnsi="宋体" w:eastAsia="宋体" w:cs="Times New Roman"/>
                <w:sz w:val="18"/>
                <w:szCs w:val="18"/>
              </w:rPr>
            </w:pPr>
            <w:r>
              <w:rPr>
                <w:rFonts w:hint="eastAsia" w:ascii="宋体" w:hAnsi="宋体" w:eastAsia="宋体" w:cs="Times New Roman"/>
                <w:sz w:val="18"/>
                <w:szCs w:val="18"/>
              </w:rPr>
              <w:t>7</w:t>
            </w:r>
            <w:r>
              <w:rPr>
                <w:rFonts w:ascii="宋体" w:hAnsi="宋体" w:eastAsia="宋体" w:cs="Times New Roman"/>
                <w:sz w:val="18"/>
                <w:szCs w:val="18"/>
              </w:rPr>
              <w:t>8</w:t>
            </w:r>
          </w:p>
        </w:tc>
        <w:tc>
          <w:tcPr>
            <w:tcW w:w="1620" w:type="dxa"/>
            <w:gridSpan w:val="3"/>
            <w:tcBorders>
              <w:top w:val="single" w:color="auto" w:sz="2" w:space="0"/>
              <w:bottom w:val="single" w:color="auto" w:sz="2" w:space="0"/>
            </w:tcBorders>
            <w:vAlign w:val="center"/>
          </w:tcPr>
          <w:p>
            <w:pPr>
              <w:tabs>
                <w:tab w:val="left" w:pos="426"/>
              </w:tabs>
              <w:adjustRightInd w:val="0"/>
              <w:spacing w:line="280" w:lineRule="exact"/>
              <w:jc w:val="center"/>
              <w:rPr>
                <w:rFonts w:ascii="宋体" w:hAnsi="宋体" w:eastAsia="宋体" w:cs="Times New Roman"/>
                <w:sz w:val="18"/>
                <w:szCs w:val="18"/>
              </w:rPr>
            </w:pPr>
          </w:p>
        </w:tc>
        <w:tc>
          <w:tcPr>
            <w:tcW w:w="1631" w:type="dxa"/>
            <w:gridSpan w:val="2"/>
            <w:tcBorders>
              <w:top w:val="single" w:color="auto" w:sz="2" w:space="0"/>
              <w:bottom w:val="single" w:color="auto" w:sz="2" w:space="0"/>
            </w:tcBorders>
            <w:vAlign w:val="center"/>
          </w:tcPr>
          <w:p>
            <w:pPr>
              <w:tabs>
                <w:tab w:val="left" w:pos="426"/>
              </w:tabs>
              <w:adjustRightInd w:val="0"/>
              <w:spacing w:line="280" w:lineRule="exact"/>
              <w:jc w:val="center"/>
              <w:rPr>
                <w:rFonts w:ascii="宋体" w:hAnsi="宋体" w:eastAsia="宋体" w:cs="Times New Roman"/>
                <w:sz w:val="18"/>
                <w:szCs w:val="18"/>
              </w:rPr>
            </w:pPr>
          </w:p>
        </w:tc>
      </w:tr>
      <w:tr>
        <w:tblPrEx>
          <w:tblBorders>
            <w:top w:val="single" w:color="auto" w:sz="8" w:space="0"/>
            <w:left w:val="none" w:color="auto" w:sz="0" w:space="0"/>
            <w:bottom w:val="single" w:color="auto" w:sz="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3489" w:type="dxa"/>
            <w:gridSpan w:val="2"/>
            <w:tcBorders>
              <w:top w:val="single" w:color="auto" w:sz="2" w:space="0"/>
              <w:bottom w:val="single" w:color="auto" w:sz="2" w:space="0"/>
            </w:tcBorders>
            <w:vAlign w:val="center"/>
          </w:tcPr>
          <w:p>
            <w:pPr>
              <w:adjustRightInd w:val="0"/>
              <w:spacing w:line="280" w:lineRule="exact"/>
              <w:ind w:left="315" w:leftChars="150"/>
              <w:rPr>
                <w:rFonts w:ascii="宋体" w:hAnsi="宋体" w:eastAsia="宋体" w:cs="宋体"/>
                <w:sz w:val="18"/>
                <w:szCs w:val="18"/>
              </w:rPr>
            </w:pPr>
            <w:r>
              <w:rPr>
                <w:rFonts w:hint="eastAsia" w:ascii="宋体" w:hAnsi="宋体" w:eastAsia="宋体" w:cs="宋体"/>
                <w:sz w:val="18"/>
                <w:szCs w:val="18"/>
              </w:rPr>
              <w:t>废气汞排放量</w:t>
            </w:r>
          </w:p>
        </w:tc>
        <w:tc>
          <w:tcPr>
            <w:tcW w:w="1762" w:type="dxa"/>
            <w:gridSpan w:val="2"/>
            <w:tcBorders>
              <w:top w:val="single" w:color="auto" w:sz="2" w:space="0"/>
              <w:bottom w:val="single" w:color="auto" w:sz="2" w:space="0"/>
            </w:tcBorders>
            <w:vAlign w:val="center"/>
          </w:tcPr>
          <w:p>
            <w:pPr>
              <w:adjustRightInd w:val="0"/>
              <w:spacing w:line="280" w:lineRule="exact"/>
              <w:jc w:val="center"/>
              <w:rPr>
                <w:rFonts w:ascii="Calibri" w:hAnsi="Calibri" w:eastAsia="宋体" w:cs="Times New Roman"/>
              </w:rPr>
            </w:pPr>
            <w:r>
              <w:rPr>
                <w:rFonts w:hint="eastAsia" w:ascii="Calibri" w:hAnsi="宋体" w:eastAsia="宋体" w:cs="Times New Roman"/>
                <w:sz w:val="18"/>
              </w:rPr>
              <w:t>千克</w:t>
            </w:r>
          </w:p>
        </w:tc>
        <w:tc>
          <w:tcPr>
            <w:tcW w:w="962" w:type="dxa"/>
            <w:gridSpan w:val="2"/>
            <w:tcBorders>
              <w:top w:val="single" w:color="auto" w:sz="2" w:space="0"/>
              <w:bottom w:val="single" w:color="auto" w:sz="2" w:space="0"/>
            </w:tcBorders>
            <w:vAlign w:val="center"/>
          </w:tcPr>
          <w:p>
            <w:pPr>
              <w:tabs>
                <w:tab w:val="left" w:pos="426"/>
              </w:tabs>
              <w:adjustRightInd w:val="0"/>
              <w:spacing w:line="280" w:lineRule="exact"/>
              <w:jc w:val="center"/>
              <w:rPr>
                <w:rFonts w:ascii="宋体" w:hAnsi="宋体" w:eastAsia="宋体" w:cs="Times New Roman"/>
                <w:sz w:val="18"/>
                <w:szCs w:val="18"/>
              </w:rPr>
            </w:pPr>
            <w:r>
              <w:rPr>
                <w:rFonts w:hint="eastAsia" w:ascii="宋体" w:hAnsi="宋体" w:eastAsia="宋体" w:cs="Times New Roman"/>
                <w:sz w:val="18"/>
                <w:szCs w:val="18"/>
              </w:rPr>
              <w:t>7</w:t>
            </w:r>
            <w:r>
              <w:rPr>
                <w:rFonts w:ascii="宋体" w:hAnsi="宋体" w:eastAsia="宋体" w:cs="Times New Roman"/>
                <w:sz w:val="18"/>
                <w:szCs w:val="18"/>
              </w:rPr>
              <w:t>9</w:t>
            </w:r>
          </w:p>
        </w:tc>
        <w:tc>
          <w:tcPr>
            <w:tcW w:w="1620" w:type="dxa"/>
            <w:gridSpan w:val="3"/>
            <w:tcBorders>
              <w:top w:val="single" w:color="auto" w:sz="2" w:space="0"/>
              <w:bottom w:val="single" w:color="auto" w:sz="2" w:space="0"/>
            </w:tcBorders>
            <w:vAlign w:val="center"/>
          </w:tcPr>
          <w:p>
            <w:pPr>
              <w:tabs>
                <w:tab w:val="left" w:pos="426"/>
              </w:tabs>
              <w:adjustRightInd w:val="0"/>
              <w:spacing w:line="280" w:lineRule="exact"/>
              <w:jc w:val="center"/>
              <w:rPr>
                <w:rFonts w:ascii="宋体" w:hAnsi="宋体" w:eastAsia="宋体" w:cs="Times New Roman"/>
                <w:sz w:val="18"/>
                <w:szCs w:val="18"/>
              </w:rPr>
            </w:pPr>
          </w:p>
        </w:tc>
        <w:tc>
          <w:tcPr>
            <w:tcW w:w="1631" w:type="dxa"/>
            <w:gridSpan w:val="2"/>
            <w:tcBorders>
              <w:top w:val="single" w:color="auto" w:sz="2" w:space="0"/>
              <w:bottom w:val="single" w:color="auto" w:sz="2" w:space="0"/>
            </w:tcBorders>
            <w:vAlign w:val="center"/>
          </w:tcPr>
          <w:p>
            <w:pPr>
              <w:tabs>
                <w:tab w:val="left" w:pos="426"/>
              </w:tabs>
              <w:adjustRightInd w:val="0"/>
              <w:spacing w:line="280" w:lineRule="exact"/>
              <w:jc w:val="center"/>
              <w:rPr>
                <w:rFonts w:ascii="宋体" w:hAnsi="宋体" w:eastAsia="宋体" w:cs="Times New Roman"/>
                <w:sz w:val="18"/>
                <w:szCs w:val="18"/>
              </w:rPr>
            </w:pPr>
          </w:p>
        </w:tc>
      </w:tr>
      <w:tr>
        <w:tblPrEx>
          <w:tblBorders>
            <w:top w:val="single" w:color="auto" w:sz="8" w:space="0"/>
            <w:left w:val="none" w:color="auto" w:sz="0" w:space="0"/>
            <w:bottom w:val="single" w:color="auto" w:sz="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3489" w:type="dxa"/>
            <w:gridSpan w:val="2"/>
            <w:tcBorders>
              <w:top w:val="single" w:color="auto" w:sz="2" w:space="0"/>
              <w:bottom w:val="single" w:color="auto" w:sz="2" w:space="0"/>
            </w:tcBorders>
            <w:vAlign w:val="center"/>
          </w:tcPr>
          <w:p>
            <w:pPr>
              <w:adjustRightInd w:val="0"/>
              <w:spacing w:line="280" w:lineRule="exact"/>
              <w:ind w:left="315" w:leftChars="150"/>
              <w:rPr>
                <w:rFonts w:ascii="宋体" w:hAnsi="宋体" w:eastAsia="宋体" w:cs="宋体"/>
                <w:sz w:val="18"/>
                <w:szCs w:val="18"/>
              </w:rPr>
            </w:pPr>
            <w:r>
              <w:rPr>
                <w:rFonts w:hint="eastAsia" w:ascii="宋体" w:hAnsi="宋体" w:eastAsia="宋体" w:cs="宋体"/>
                <w:sz w:val="18"/>
                <w:szCs w:val="18"/>
              </w:rPr>
              <w:t>废气铬产生量</w:t>
            </w:r>
          </w:p>
        </w:tc>
        <w:tc>
          <w:tcPr>
            <w:tcW w:w="1762" w:type="dxa"/>
            <w:gridSpan w:val="2"/>
            <w:tcBorders>
              <w:top w:val="single" w:color="auto" w:sz="2" w:space="0"/>
              <w:bottom w:val="single" w:color="auto" w:sz="2" w:space="0"/>
            </w:tcBorders>
            <w:vAlign w:val="center"/>
          </w:tcPr>
          <w:p>
            <w:pPr>
              <w:adjustRightInd w:val="0"/>
              <w:spacing w:line="280" w:lineRule="exact"/>
              <w:jc w:val="center"/>
              <w:rPr>
                <w:rFonts w:ascii="Calibri" w:hAnsi="Calibri" w:eastAsia="宋体" w:cs="Times New Roman"/>
              </w:rPr>
            </w:pPr>
            <w:r>
              <w:rPr>
                <w:rFonts w:hint="eastAsia" w:ascii="Calibri" w:hAnsi="宋体" w:eastAsia="宋体" w:cs="Times New Roman"/>
                <w:sz w:val="18"/>
              </w:rPr>
              <w:t>千克</w:t>
            </w:r>
          </w:p>
        </w:tc>
        <w:tc>
          <w:tcPr>
            <w:tcW w:w="962" w:type="dxa"/>
            <w:gridSpan w:val="2"/>
            <w:tcBorders>
              <w:top w:val="single" w:color="auto" w:sz="2" w:space="0"/>
              <w:bottom w:val="single" w:color="auto" w:sz="2" w:space="0"/>
            </w:tcBorders>
            <w:vAlign w:val="center"/>
          </w:tcPr>
          <w:p>
            <w:pPr>
              <w:tabs>
                <w:tab w:val="left" w:pos="426"/>
              </w:tabs>
              <w:adjustRightInd w:val="0"/>
              <w:spacing w:line="280" w:lineRule="exact"/>
              <w:jc w:val="center"/>
              <w:rPr>
                <w:rFonts w:ascii="宋体" w:hAnsi="宋体" w:eastAsia="宋体" w:cs="Times New Roman"/>
                <w:sz w:val="18"/>
                <w:szCs w:val="18"/>
              </w:rPr>
            </w:pPr>
            <w:r>
              <w:rPr>
                <w:rFonts w:hint="eastAsia" w:ascii="宋体" w:hAnsi="宋体" w:eastAsia="宋体" w:cs="Times New Roman"/>
                <w:sz w:val="18"/>
                <w:szCs w:val="18"/>
              </w:rPr>
              <w:t>80</w:t>
            </w:r>
          </w:p>
        </w:tc>
        <w:tc>
          <w:tcPr>
            <w:tcW w:w="1620" w:type="dxa"/>
            <w:gridSpan w:val="3"/>
            <w:tcBorders>
              <w:top w:val="single" w:color="auto" w:sz="2" w:space="0"/>
              <w:bottom w:val="single" w:color="auto" w:sz="2" w:space="0"/>
            </w:tcBorders>
            <w:vAlign w:val="center"/>
          </w:tcPr>
          <w:p>
            <w:pPr>
              <w:tabs>
                <w:tab w:val="left" w:pos="426"/>
              </w:tabs>
              <w:adjustRightInd w:val="0"/>
              <w:spacing w:line="280" w:lineRule="exact"/>
              <w:jc w:val="center"/>
              <w:rPr>
                <w:rFonts w:ascii="宋体" w:hAnsi="宋体" w:eastAsia="宋体" w:cs="Times New Roman"/>
                <w:sz w:val="18"/>
                <w:szCs w:val="18"/>
              </w:rPr>
            </w:pPr>
          </w:p>
        </w:tc>
        <w:tc>
          <w:tcPr>
            <w:tcW w:w="1631" w:type="dxa"/>
            <w:gridSpan w:val="2"/>
            <w:tcBorders>
              <w:top w:val="single" w:color="auto" w:sz="2" w:space="0"/>
              <w:bottom w:val="single" w:color="auto" w:sz="2" w:space="0"/>
            </w:tcBorders>
            <w:vAlign w:val="center"/>
          </w:tcPr>
          <w:p>
            <w:pPr>
              <w:tabs>
                <w:tab w:val="left" w:pos="426"/>
              </w:tabs>
              <w:adjustRightInd w:val="0"/>
              <w:spacing w:line="280" w:lineRule="exact"/>
              <w:jc w:val="center"/>
              <w:rPr>
                <w:rFonts w:ascii="宋体" w:hAnsi="宋体" w:eastAsia="宋体" w:cs="Times New Roman"/>
                <w:sz w:val="18"/>
                <w:szCs w:val="18"/>
              </w:rPr>
            </w:pPr>
          </w:p>
        </w:tc>
      </w:tr>
      <w:tr>
        <w:tblPrEx>
          <w:tblBorders>
            <w:top w:val="single" w:color="auto" w:sz="8" w:space="0"/>
            <w:left w:val="none" w:color="auto" w:sz="0" w:space="0"/>
            <w:bottom w:val="single" w:color="auto" w:sz="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3489" w:type="dxa"/>
            <w:gridSpan w:val="2"/>
            <w:tcBorders>
              <w:top w:val="single" w:color="auto" w:sz="2" w:space="0"/>
              <w:bottom w:val="single" w:color="auto" w:sz="8" w:space="0"/>
            </w:tcBorders>
            <w:vAlign w:val="center"/>
          </w:tcPr>
          <w:p>
            <w:pPr>
              <w:adjustRightInd w:val="0"/>
              <w:spacing w:line="280" w:lineRule="exact"/>
              <w:ind w:left="315" w:leftChars="150"/>
              <w:rPr>
                <w:rFonts w:ascii="宋体" w:hAnsi="宋体" w:eastAsia="宋体" w:cs="宋体"/>
                <w:sz w:val="18"/>
                <w:szCs w:val="18"/>
              </w:rPr>
            </w:pPr>
            <w:r>
              <w:rPr>
                <w:rFonts w:hint="eastAsia" w:ascii="宋体" w:hAnsi="宋体" w:eastAsia="宋体" w:cs="宋体"/>
                <w:sz w:val="18"/>
                <w:szCs w:val="18"/>
              </w:rPr>
              <w:t>废气铬排放量</w:t>
            </w:r>
          </w:p>
        </w:tc>
        <w:tc>
          <w:tcPr>
            <w:tcW w:w="1762" w:type="dxa"/>
            <w:gridSpan w:val="2"/>
            <w:tcBorders>
              <w:top w:val="single" w:color="auto" w:sz="2" w:space="0"/>
              <w:bottom w:val="single" w:color="auto" w:sz="8" w:space="0"/>
            </w:tcBorders>
            <w:vAlign w:val="center"/>
          </w:tcPr>
          <w:p>
            <w:pPr>
              <w:adjustRightInd w:val="0"/>
              <w:spacing w:line="280" w:lineRule="exact"/>
              <w:jc w:val="center"/>
              <w:rPr>
                <w:rFonts w:ascii="Calibri" w:hAnsi="Calibri" w:eastAsia="宋体" w:cs="Times New Roman"/>
              </w:rPr>
            </w:pPr>
            <w:r>
              <w:rPr>
                <w:rFonts w:hint="eastAsia" w:ascii="Calibri" w:hAnsi="宋体" w:eastAsia="宋体" w:cs="Times New Roman"/>
                <w:sz w:val="18"/>
              </w:rPr>
              <w:t>千克</w:t>
            </w:r>
          </w:p>
        </w:tc>
        <w:tc>
          <w:tcPr>
            <w:tcW w:w="962" w:type="dxa"/>
            <w:gridSpan w:val="2"/>
            <w:tcBorders>
              <w:top w:val="single" w:color="auto" w:sz="2" w:space="0"/>
              <w:bottom w:val="single" w:color="auto" w:sz="8" w:space="0"/>
            </w:tcBorders>
            <w:vAlign w:val="center"/>
          </w:tcPr>
          <w:p>
            <w:pPr>
              <w:tabs>
                <w:tab w:val="left" w:pos="426"/>
              </w:tabs>
              <w:adjustRightInd w:val="0"/>
              <w:spacing w:line="280" w:lineRule="exact"/>
              <w:jc w:val="center"/>
              <w:rPr>
                <w:rFonts w:ascii="宋体" w:hAnsi="宋体" w:eastAsia="宋体" w:cs="Times New Roman"/>
                <w:sz w:val="18"/>
                <w:szCs w:val="18"/>
              </w:rPr>
            </w:pPr>
            <w:r>
              <w:rPr>
                <w:rFonts w:hint="eastAsia" w:ascii="宋体" w:hAnsi="宋体" w:eastAsia="宋体" w:cs="Times New Roman"/>
                <w:sz w:val="18"/>
                <w:szCs w:val="18"/>
              </w:rPr>
              <w:t>81</w:t>
            </w:r>
          </w:p>
        </w:tc>
        <w:tc>
          <w:tcPr>
            <w:tcW w:w="1620" w:type="dxa"/>
            <w:gridSpan w:val="3"/>
            <w:tcBorders>
              <w:top w:val="single" w:color="auto" w:sz="2" w:space="0"/>
              <w:bottom w:val="single" w:color="auto" w:sz="8" w:space="0"/>
            </w:tcBorders>
            <w:vAlign w:val="center"/>
          </w:tcPr>
          <w:p>
            <w:pPr>
              <w:tabs>
                <w:tab w:val="left" w:pos="426"/>
              </w:tabs>
              <w:adjustRightInd w:val="0"/>
              <w:spacing w:line="280" w:lineRule="exact"/>
              <w:jc w:val="center"/>
              <w:rPr>
                <w:rFonts w:ascii="宋体" w:hAnsi="宋体" w:eastAsia="宋体" w:cs="Times New Roman"/>
                <w:sz w:val="18"/>
                <w:szCs w:val="18"/>
              </w:rPr>
            </w:pPr>
          </w:p>
        </w:tc>
        <w:tc>
          <w:tcPr>
            <w:tcW w:w="1631" w:type="dxa"/>
            <w:gridSpan w:val="2"/>
            <w:tcBorders>
              <w:top w:val="single" w:color="auto" w:sz="2" w:space="0"/>
              <w:bottom w:val="single" w:color="auto" w:sz="8" w:space="0"/>
            </w:tcBorders>
            <w:vAlign w:val="center"/>
          </w:tcPr>
          <w:p>
            <w:pPr>
              <w:tabs>
                <w:tab w:val="left" w:pos="426"/>
              </w:tabs>
              <w:adjustRightInd w:val="0"/>
              <w:spacing w:line="280" w:lineRule="exact"/>
              <w:jc w:val="center"/>
              <w:rPr>
                <w:rFonts w:ascii="宋体" w:hAnsi="宋体" w:eastAsia="宋体" w:cs="Times New Roman"/>
                <w:sz w:val="18"/>
                <w:szCs w:val="18"/>
              </w:rPr>
            </w:pPr>
          </w:p>
        </w:tc>
      </w:tr>
      <w:tr>
        <w:tblPrEx>
          <w:tblCellMar>
            <w:top w:w="0" w:type="dxa"/>
            <w:left w:w="0" w:type="dxa"/>
            <w:bottom w:w="0" w:type="dxa"/>
            <w:right w:w="0" w:type="dxa"/>
          </w:tblCellMar>
        </w:tblPrEx>
        <w:trPr>
          <w:gridAfter w:val="1"/>
          <w:wAfter w:w="117" w:type="dxa"/>
          <w:trHeight w:val="340" w:hRule="atLeast"/>
        </w:trPr>
        <w:tc>
          <w:tcPr>
            <w:tcW w:w="2847" w:type="dxa"/>
            <w:vAlign w:val="center"/>
          </w:tcPr>
          <w:p>
            <w:pPr>
              <w:rPr>
                <w:rFonts w:ascii="宋体" w:hAnsi="宋体" w:eastAsia="宋体" w:cs="宋体"/>
                <w:sz w:val="18"/>
                <w:szCs w:val="18"/>
              </w:rPr>
            </w:pPr>
            <w:r>
              <w:rPr>
                <w:rFonts w:hint="eastAsia" w:ascii="宋体" w:hAnsi="宋体" w:eastAsia="宋体" w:cs="宋体"/>
                <w:sz w:val="18"/>
                <w:szCs w:val="18"/>
              </w:rPr>
              <w:t>单位负责人：</w:t>
            </w:r>
          </w:p>
        </w:tc>
        <w:tc>
          <w:tcPr>
            <w:tcW w:w="2116" w:type="dxa"/>
            <w:gridSpan w:val="2"/>
            <w:vAlign w:val="center"/>
          </w:tcPr>
          <w:p>
            <w:pPr>
              <w:tabs>
                <w:tab w:val="left" w:pos="426"/>
              </w:tabs>
              <w:spacing w:line="280" w:lineRule="exact"/>
              <w:jc w:val="left"/>
              <w:rPr>
                <w:rFonts w:ascii="宋体" w:hAnsi="宋体" w:eastAsia="宋体" w:cs="Times New Roman"/>
                <w:sz w:val="18"/>
                <w:szCs w:val="18"/>
              </w:rPr>
            </w:pPr>
            <w:r>
              <w:rPr>
                <w:rFonts w:hint="eastAsia" w:ascii="宋体" w:hAnsi="宋体" w:eastAsia="宋体" w:cs="Times New Roman"/>
                <w:sz w:val="18"/>
                <w:szCs w:val="18"/>
              </w:rPr>
              <w:t>审核人：</w:t>
            </w:r>
          </w:p>
        </w:tc>
        <w:tc>
          <w:tcPr>
            <w:tcW w:w="1984" w:type="dxa"/>
            <w:gridSpan w:val="5"/>
            <w:vAlign w:val="center"/>
          </w:tcPr>
          <w:p>
            <w:pPr>
              <w:tabs>
                <w:tab w:val="left" w:pos="426"/>
              </w:tabs>
              <w:spacing w:line="280" w:lineRule="exact"/>
              <w:jc w:val="left"/>
              <w:rPr>
                <w:rFonts w:ascii="宋体" w:hAnsi="宋体" w:eastAsia="宋体" w:cs="Times New Roman"/>
                <w:sz w:val="18"/>
                <w:szCs w:val="18"/>
              </w:rPr>
            </w:pPr>
            <w:r>
              <w:rPr>
                <w:rFonts w:hint="eastAsia" w:ascii="宋体" w:hAnsi="宋体" w:eastAsia="宋体" w:cs="Times New Roman"/>
                <w:sz w:val="18"/>
                <w:szCs w:val="18"/>
              </w:rPr>
              <w:t>填表人：</w:t>
            </w:r>
          </w:p>
        </w:tc>
        <w:tc>
          <w:tcPr>
            <w:tcW w:w="2400" w:type="dxa"/>
            <w:gridSpan w:val="2"/>
            <w:vAlign w:val="center"/>
          </w:tcPr>
          <w:p>
            <w:pPr>
              <w:tabs>
                <w:tab w:val="left" w:pos="426"/>
              </w:tabs>
              <w:spacing w:line="280" w:lineRule="exact"/>
              <w:jc w:val="left"/>
              <w:rPr>
                <w:rFonts w:ascii="宋体" w:hAnsi="宋体" w:eastAsia="宋体" w:cs="Times New Roman"/>
                <w:sz w:val="18"/>
                <w:szCs w:val="18"/>
              </w:rPr>
            </w:pPr>
            <w:r>
              <w:rPr>
                <w:rFonts w:hint="eastAsia" w:ascii="宋体" w:hAnsi="宋体" w:eastAsia="宋体" w:cs="Times New Roman"/>
                <w:sz w:val="18"/>
                <w:szCs w:val="18"/>
              </w:rPr>
              <w:t>报出</w:t>
            </w:r>
            <w:r>
              <w:rPr>
                <w:rFonts w:ascii="宋体" w:hAnsi="宋体" w:eastAsia="宋体" w:cs="Times New Roman"/>
                <w:sz w:val="18"/>
                <w:szCs w:val="18"/>
              </w:rPr>
              <w:t>日期</w:t>
            </w:r>
            <w:r>
              <w:rPr>
                <w:rFonts w:hint="eastAsia" w:ascii="宋体" w:hAnsi="宋体" w:eastAsia="宋体" w:cs="Times New Roman"/>
                <w:sz w:val="18"/>
                <w:szCs w:val="18"/>
              </w:rPr>
              <w:t>：</w:t>
            </w:r>
            <w:r>
              <w:rPr>
                <w:rFonts w:ascii="宋体" w:hAnsi="宋体" w:eastAsia="宋体" w:cs="Times New Roman"/>
                <w:sz w:val="18"/>
                <w:szCs w:val="18"/>
              </w:rPr>
              <w:t>20</w:t>
            </w:r>
            <w:r>
              <w:rPr>
                <w:rFonts w:hint="eastAsia" w:ascii="宋体" w:hAnsi="宋体" w:eastAsia="宋体" w:cs="Times New Roman"/>
                <w:sz w:val="18"/>
                <w:szCs w:val="18"/>
              </w:rPr>
              <w:t>18</w:t>
            </w:r>
            <w:r>
              <w:rPr>
                <w:rFonts w:ascii="宋体" w:hAnsi="宋体" w:eastAsia="宋体" w:cs="Times New Roman"/>
                <w:sz w:val="18"/>
                <w:szCs w:val="18"/>
              </w:rPr>
              <w:t>年</w:t>
            </w:r>
            <w:r>
              <w:rPr>
                <w:rFonts w:hint="eastAsia" w:ascii="宋体" w:hAnsi="宋体" w:eastAsia="宋体" w:cs="Times New Roman"/>
                <w:sz w:val="18"/>
                <w:szCs w:val="18"/>
              </w:rPr>
              <w:t xml:space="preserve">   </w:t>
            </w:r>
            <w:r>
              <w:rPr>
                <w:rFonts w:ascii="宋体" w:hAnsi="宋体" w:eastAsia="宋体" w:cs="Times New Roman"/>
                <w:sz w:val="18"/>
                <w:szCs w:val="18"/>
              </w:rPr>
              <w:t>月</w:t>
            </w:r>
            <w:r>
              <w:rPr>
                <w:rFonts w:hint="eastAsia" w:ascii="宋体" w:hAnsi="宋体" w:eastAsia="宋体" w:cs="Times New Roman"/>
                <w:sz w:val="18"/>
                <w:szCs w:val="18"/>
              </w:rPr>
              <w:t xml:space="preserve">   </w:t>
            </w:r>
            <w:r>
              <w:rPr>
                <w:rFonts w:ascii="宋体" w:hAnsi="宋体" w:eastAsia="宋体" w:cs="Times New Roman"/>
                <w:sz w:val="18"/>
                <w:szCs w:val="18"/>
              </w:rPr>
              <w:t>日</w:t>
            </w:r>
          </w:p>
        </w:tc>
      </w:tr>
    </w:tbl>
    <w:p>
      <w:pPr>
        <w:rPr>
          <w:rFonts w:ascii="Calibri" w:hAnsi="Calibri" w:eastAsia="宋体" w:cs="Times New Roman"/>
        </w:rPr>
      </w:pPr>
    </w:p>
    <w:p>
      <w:pPr>
        <w:spacing w:line="280" w:lineRule="atLeast"/>
        <w:jc w:val="left"/>
        <w:rPr>
          <w:rFonts w:ascii="宋体" w:hAnsi="宋体" w:eastAsia="宋体" w:cs="Times New Roman"/>
          <w:sz w:val="18"/>
          <w:szCs w:val="18"/>
        </w:rPr>
      </w:pPr>
      <w:r>
        <w:rPr>
          <w:rFonts w:hint="eastAsia" w:ascii="宋体" w:hAnsi="宋体" w:eastAsia="宋体" w:cs="Times New Roman"/>
          <w:sz w:val="18"/>
          <w:szCs w:val="18"/>
        </w:rPr>
        <w:t>说明：1.指标间关系：9=10+11，17=18+19，同一污染物产生量大于等于排放量。</w:t>
      </w:r>
    </w:p>
    <w:p>
      <w:pPr>
        <w:spacing w:line="280" w:lineRule="atLeast"/>
        <w:ind w:firstLine="540" w:firstLineChars="300"/>
        <w:jc w:val="left"/>
        <w:rPr>
          <w:rFonts w:ascii="宋体" w:hAnsi="宋体" w:eastAsia="宋体" w:cs="Times New Roman"/>
          <w:sz w:val="18"/>
          <w:szCs w:val="18"/>
        </w:rPr>
      </w:pPr>
      <w:r>
        <w:rPr>
          <w:rFonts w:hint="eastAsia" w:ascii="宋体" w:hAnsi="宋体" w:eastAsia="宋体" w:cs="Times New Roman"/>
          <w:sz w:val="18"/>
          <w:szCs w:val="18"/>
        </w:rPr>
        <w:t>2.如需填报的锅炉数量超过2个可自行增加表格填写。</w:t>
      </w:r>
    </w:p>
    <w:p>
      <w:pPr>
        <w:widowControl/>
        <w:jc w:val="left"/>
        <w:rPr>
          <w:rFonts w:ascii="宋体" w:hAnsi="宋体" w:eastAsia="宋体" w:cs="Times New Roman"/>
          <w:sz w:val="18"/>
          <w:szCs w:val="18"/>
        </w:rPr>
      </w:pPr>
      <w:r>
        <w:rPr>
          <w:rFonts w:ascii="宋体" w:hAnsi="宋体" w:eastAsia="宋体" w:cs="Times New Roman"/>
          <w:sz w:val="18"/>
          <w:szCs w:val="18"/>
        </w:rPr>
        <w:br w:type="page"/>
      </w:r>
    </w:p>
    <w:p>
      <w:pPr>
        <w:pStyle w:val="2"/>
      </w:pPr>
      <w:bookmarkStart w:id="90" w:name="_Toc509677632"/>
      <w:bookmarkStart w:id="91" w:name="_Ref513815484"/>
      <w:bookmarkStart w:id="92" w:name="_Toc512581941"/>
      <w:bookmarkStart w:id="93" w:name="_Toc513815183"/>
      <w:r>
        <w:rPr>
          <w:rFonts w:hint="eastAsia"/>
        </w:rPr>
        <w:t>工业企业炉窑废气治理与排放情况普查</w:t>
      </w:r>
      <w:r>
        <w:t>表</w:t>
      </w:r>
      <w:bookmarkEnd w:id="90"/>
      <w:bookmarkEnd w:id="91"/>
      <w:bookmarkEnd w:id="92"/>
      <w:bookmarkEnd w:id="93"/>
      <w:r>
        <w:rPr>
          <w:rFonts w:hint="eastAsia"/>
          <w:color w:val="FF0000"/>
        </w:rPr>
        <w:t>(选填)</w:t>
      </w:r>
    </w:p>
    <w:p>
      <w:pPr>
        <w:spacing w:line="20" w:lineRule="exact"/>
        <w:rPr>
          <w:rFonts w:ascii="Calibri" w:hAnsi="Calibri" w:eastAsia="宋体" w:cs="Times New Roman"/>
        </w:rPr>
      </w:pPr>
    </w:p>
    <w:tbl>
      <w:tblPr>
        <w:tblStyle w:val="43"/>
        <w:tblW w:w="9628" w:type="dxa"/>
        <w:tblInd w:w="-1" w:type="dxa"/>
        <w:tblLayout w:type="fixed"/>
        <w:tblCellMar>
          <w:top w:w="0" w:type="dxa"/>
          <w:left w:w="108" w:type="dxa"/>
          <w:bottom w:w="0" w:type="dxa"/>
          <w:right w:w="108" w:type="dxa"/>
        </w:tblCellMar>
      </w:tblPr>
      <w:tblGrid>
        <w:gridCol w:w="2848"/>
        <w:gridCol w:w="795"/>
        <w:gridCol w:w="1309"/>
        <w:gridCol w:w="152"/>
        <w:gridCol w:w="746"/>
        <w:gridCol w:w="4"/>
        <w:gridCol w:w="1117"/>
        <w:gridCol w:w="113"/>
        <w:gridCol w:w="680"/>
        <w:gridCol w:w="1748"/>
        <w:gridCol w:w="116"/>
      </w:tblGrid>
      <w:tr>
        <w:tblPrEx>
          <w:tblCellMar>
            <w:top w:w="0" w:type="dxa"/>
            <w:left w:w="108" w:type="dxa"/>
            <w:bottom w:w="0" w:type="dxa"/>
            <w:right w:w="108" w:type="dxa"/>
          </w:tblCellMar>
        </w:tblPrEx>
        <w:trPr>
          <w:trHeight w:val="281" w:hRule="atLeast"/>
        </w:trPr>
        <w:tc>
          <w:tcPr>
            <w:tcW w:w="5854" w:type="dxa"/>
            <w:gridSpan w:val="6"/>
            <w:shd w:val="clear" w:color="auto" w:fill="auto"/>
            <w:vAlign w:val="center"/>
          </w:tcPr>
          <w:p>
            <w:pPr>
              <w:widowControl/>
              <w:spacing w:line="240" w:lineRule="exact"/>
              <w:jc w:val="left"/>
              <w:rPr>
                <w:rFonts w:ascii="宋体" w:hAnsi="宋体" w:eastAsia="宋体" w:cs="宋体"/>
                <w:kern w:val="0"/>
                <w:sz w:val="18"/>
                <w:szCs w:val="18"/>
              </w:rPr>
            </w:pPr>
          </w:p>
        </w:tc>
        <w:tc>
          <w:tcPr>
            <w:tcW w:w="1117" w:type="dxa"/>
            <w:shd w:val="clear" w:color="000000" w:fill="FFFFFF"/>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表    号：</w:t>
            </w:r>
          </w:p>
        </w:tc>
        <w:tc>
          <w:tcPr>
            <w:tcW w:w="2657" w:type="dxa"/>
            <w:gridSpan w:val="4"/>
            <w:shd w:val="clear" w:color="000000" w:fill="FFFFFF"/>
            <w:vAlign w:val="center"/>
          </w:tcPr>
          <w:p>
            <w:pPr>
              <w:widowControl/>
              <w:spacing w:line="240" w:lineRule="exact"/>
              <w:jc w:val="right"/>
              <w:rPr>
                <w:rFonts w:ascii="宋体" w:hAnsi="宋体" w:eastAsia="宋体" w:cs="宋体"/>
                <w:kern w:val="0"/>
                <w:sz w:val="18"/>
                <w:szCs w:val="18"/>
              </w:rPr>
            </w:pPr>
            <w:r>
              <w:rPr>
                <w:rFonts w:hint="eastAsia" w:ascii="宋体" w:hAnsi="宋体" w:eastAsia="宋体" w:cs="宋体"/>
                <w:kern w:val="0"/>
                <w:sz w:val="18"/>
                <w:szCs w:val="18"/>
              </w:rPr>
              <w:t>Ｇ１０３－４表</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gridAfter w:val="1"/>
          <w:wAfter w:w="116" w:type="dxa"/>
          <w:trHeight w:val="340" w:hRule="atLeast"/>
          <w:tblHeader/>
        </w:trPr>
        <w:tc>
          <w:tcPr>
            <w:tcW w:w="3643" w:type="dxa"/>
            <w:gridSpan w:val="2"/>
            <w:vMerge w:val="restart"/>
            <w:tcBorders>
              <w:top w:val="single" w:color="auto" w:sz="8" w:space="0"/>
              <w:bottom w:val="single" w:color="auto" w:sz="2" w:space="0"/>
            </w:tcBorders>
            <w:vAlign w:val="center"/>
          </w:tcPr>
          <w:p>
            <w:pPr>
              <w:tabs>
                <w:tab w:val="left" w:pos="426"/>
              </w:tabs>
              <w:spacing w:line="280" w:lineRule="exact"/>
              <w:ind w:right="-51"/>
              <w:jc w:val="center"/>
              <w:rPr>
                <w:rFonts w:ascii="宋体" w:hAnsi="宋体" w:eastAsia="宋体" w:cs="Times New Roman"/>
                <w:sz w:val="18"/>
                <w:szCs w:val="18"/>
              </w:rPr>
            </w:pPr>
            <w:r>
              <w:rPr>
                <w:rFonts w:hint="eastAsia" w:ascii="宋体" w:hAnsi="宋体" w:eastAsia="宋体" w:cs="Times New Roman"/>
                <w:sz w:val="18"/>
                <w:szCs w:val="18"/>
              </w:rPr>
              <w:t>指标名称</w:t>
            </w:r>
          </w:p>
        </w:tc>
        <w:tc>
          <w:tcPr>
            <w:tcW w:w="1309" w:type="dxa"/>
            <w:vMerge w:val="restart"/>
            <w:tcBorders>
              <w:top w:val="single" w:color="auto" w:sz="8" w:space="0"/>
              <w:bottom w:val="single" w:color="auto" w:sz="2" w:space="0"/>
            </w:tcBorders>
            <w:vAlign w:val="center"/>
          </w:tcPr>
          <w:p>
            <w:pPr>
              <w:tabs>
                <w:tab w:val="left" w:pos="426"/>
              </w:tabs>
              <w:spacing w:line="280" w:lineRule="exact"/>
              <w:jc w:val="center"/>
              <w:rPr>
                <w:rFonts w:ascii="宋体" w:hAnsi="宋体" w:eastAsia="宋体" w:cs="Times New Roman"/>
                <w:spacing w:val="-14"/>
                <w:sz w:val="18"/>
                <w:szCs w:val="18"/>
              </w:rPr>
            </w:pPr>
            <w:r>
              <w:rPr>
                <w:rFonts w:hint="eastAsia" w:ascii="宋体" w:hAnsi="宋体" w:eastAsia="宋体" w:cs="Times New Roman"/>
                <w:spacing w:val="-14"/>
                <w:sz w:val="18"/>
                <w:szCs w:val="18"/>
              </w:rPr>
              <w:t>计量单位</w:t>
            </w:r>
          </w:p>
        </w:tc>
        <w:tc>
          <w:tcPr>
            <w:tcW w:w="898" w:type="dxa"/>
            <w:gridSpan w:val="2"/>
            <w:vMerge w:val="restart"/>
            <w:tcBorders>
              <w:top w:val="single" w:color="auto" w:sz="8" w:space="0"/>
              <w:bottom w:val="single" w:color="auto" w:sz="2" w:space="0"/>
            </w:tcBorders>
            <w:vAlign w:val="center"/>
          </w:tcPr>
          <w:p>
            <w:pPr>
              <w:tabs>
                <w:tab w:val="left" w:pos="426"/>
              </w:tabs>
              <w:spacing w:line="280" w:lineRule="exact"/>
              <w:jc w:val="center"/>
              <w:rPr>
                <w:rFonts w:ascii="宋体" w:hAnsi="宋体" w:eastAsia="宋体" w:cs="Times New Roman"/>
                <w:spacing w:val="-14"/>
                <w:sz w:val="18"/>
                <w:szCs w:val="18"/>
              </w:rPr>
            </w:pPr>
            <w:r>
              <w:rPr>
                <w:rFonts w:hint="eastAsia" w:ascii="宋体" w:hAnsi="宋体" w:eastAsia="宋体" w:cs="Times New Roman"/>
                <w:spacing w:val="-14"/>
                <w:sz w:val="18"/>
                <w:szCs w:val="18"/>
              </w:rPr>
              <w:t>代码</w:t>
            </w:r>
          </w:p>
        </w:tc>
        <w:tc>
          <w:tcPr>
            <w:tcW w:w="3662" w:type="dxa"/>
            <w:gridSpan w:val="5"/>
            <w:tcBorders>
              <w:top w:val="single" w:color="auto" w:sz="8" w:space="0"/>
              <w:bottom w:val="single" w:color="auto" w:sz="2" w:space="0"/>
            </w:tcBorders>
            <w:vAlign w:val="center"/>
          </w:tcPr>
          <w:p>
            <w:pPr>
              <w:tabs>
                <w:tab w:val="left" w:pos="426"/>
              </w:tabs>
              <w:spacing w:line="280" w:lineRule="exact"/>
              <w:ind w:right="-51"/>
              <w:jc w:val="center"/>
              <w:rPr>
                <w:rFonts w:ascii="宋体" w:hAnsi="宋体" w:eastAsia="宋体" w:cs="Times New Roman"/>
                <w:sz w:val="18"/>
                <w:szCs w:val="18"/>
              </w:rPr>
            </w:pPr>
            <w:r>
              <w:rPr>
                <w:rFonts w:hint="eastAsia" w:ascii="宋体" w:hAnsi="宋体" w:eastAsia="宋体" w:cs="Times New Roman"/>
                <w:sz w:val="18"/>
                <w:szCs w:val="18"/>
              </w:rPr>
              <w:t>本年实际</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gridAfter w:val="1"/>
          <w:wAfter w:w="116" w:type="dxa"/>
          <w:trHeight w:val="340" w:hRule="atLeast"/>
          <w:tblHeader/>
        </w:trPr>
        <w:tc>
          <w:tcPr>
            <w:tcW w:w="3643" w:type="dxa"/>
            <w:gridSpan w:val="2"/>
            <w:vMerge w:val="continue"/>
            <w:tcBorders>
              <w:top w:val="single" w:color="auto" w:sz="2" w:space="0"/>
              <w:bottom w:val="single" w:color="auto" w:sz="2" w:space="0"/>
            </w:tcBorders>
            <w:vAlign w:val="center"/>
          </w:tcPr>
          <w:p>
            <w:pPr>
              <w:tabs>
                <w:tab w:val="left" w:pos="426"/>
              </w:tabs>
              <w:spacing w:line="280" w:lineRule="exact"/>
              <w:ind w:right="-51"/>
              <w:jc w:val="center"/>
              <w:rPr>
                <w:rFonts w:ascii="宋体" w:hAnsi="宋体" w:eastAsia="宋体" w:cs="Times New Roman"/>
                <w:bCs/>
                <w:sz w:val="18"/>
                <w:szCs w:val="18"/>
              </w:rPr>
            </w:pPr>
          </w:p>
        </w:tc>
        <w:tc>
          <w:tcPr>
            <w:tcW w:w="1309" w:type="dxa"/>
            <w:vMerge w:val="continue"/>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p>
        </w:tc>
        <w:tc>
          <w:tcPr>
            <w:tcW w:w="898" w:type="dxa"/>
            <w:gridSpan w:val="2"/>
            <w:vMerge w:val="continue"/>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p>
        </w:tc>
        <w:tc>
          <w:tcPr>
            <w:tcW w:w="1914" w:type="dxa"/>
            <w:gridSpan w:val="4"/>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r>
              <w:rPr>
                <w:rFonts w:hint="eastAsia" w:ascii="宋体" w:hAnsi="宋体" w:eastAsia="宋体" w:cs="Times New Roman"/>
                <w:sz w:val="18"/>
                <w:szCs w:val="18"/>
              </w:rPr>
              <w:t>炉窑1</w:t>
            </w:r>
          </w:p>
        </w:tc>
        <w:tc>
          <w:tcPr>
            <w:tcW w:w="1748" w:type="dxa"/>
            <w:tcBorders>
              <w:top w:val="single" w:color="auto" w:sz="2" w:space="0"/>
              <w:bottom w:val="single" w:color="auto" w:sz="2" w:space="0"/>
            </w:tcBorders>
            <w:vAlign w:val="center"/>
          </w:tcPr>
          <w:p>
            <w:pPr>
              <w:jc w:val="center"/>
              <w:rPr>
                <w:rFonts w:ascii="宋体" w:hAnsi="宋体" w:eastAsia="宋体" w:cs="Times New Roman"/>
                <w:sz w:val="18"/>
                <w:szCs w:val="18"/>
              </w:rPr>
            </w:pPr>
            <w:r>
              <w:rPr>
                <w:rFonts w:hint="eastAsia" w:ascii="宋体" w:hAnsi="宋体" w:eastAsia="宋体" w:cs="Times New Roman"/>
                <w:sz w:val="18"/>
                <w:szCs w:val="18"/>
              </w:rPr>
              <w:t>炉窑2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gridAfter w:val="1"/>
          <w:wAfter w:w="116" w:type="dxa"/>
          <w:trHeight w:val="340" w:hRule="atLeast"/>
          <w:tblHeader/>
        </w:trPr>
        <w:tc>
          <w:tcPr>
            <w:tcW w:w="3643" w:type="dxa"/>
            <w:gridSpan w:val="2"/>
            <w:tcBorders>
              <w:top w:val="single" w:color="auto" w:sz="2" w:space="0"/>
              <w:bottom w:val="single" w:color="auto" w:sz="2" w:space="0"/>
            </w:tcBorders>
            <w:vAlign w:val="center"/>
          </w:tcPr>
          <w:p>
            <w:pPr>
              <w:tabs>
                <w:tab w:val="left" w:pos="426"/>
              </w:tabs>
              <w:spacing w:line="280" w:lineRule="exact"/>
              <w:ind w:right="-51"/>
              <w:jc w:val="center"/>
              <w:rPr>
                <w:rFonts w:ascii="宋体" w:hAnsi="宋体" w:eastAsia="宋体" w:cs="Times New Roman"/>
                <w:bCs/>
                <w:sz w:val="18"/>
                <w:szCs w:val="18"/>
              </w:rPr>
            </w:pPr>
            <w:r>
              <w:rPr>
                <w:rFonts w:hint="eastAsia" w:ascii="宋体" w:hAnsi="宋体" w:eastAsia="宋体" w:cs="Times New Roman"/>
                <w:bCs/>
                <w:sz w:val="18"/>
                <w:szCs w:val="18"/>
              </w:rPr>
              <w:t>甲</w:t>
            </w:r>
          </w:p>
        </w:tc>
        <w:tc>
          <w:tcPr>
            <w:tcW w:w="1309" w:type="dxa"/>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r>
              <w:rPr>
                <w:rFonts w:hint="eastAsia" w:ascii="宋体" w:hAnsi="宋体" w:eastAsia="宋体" w:cs="Times New Roman"/>
                <w:sz w:val="18"/>
                <w:szCs w:val="18"/>
              </w:rPr>
              <w:t>乙</w:t>
            </w:r>
          </w:p>
        </w:tc>
        <w:tc>
          <w:tcPr>
            <w:tcW w:w="898" w:type="dxa"/>
            <w:gridSpan w:val="2"/>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r>
              <w:rPr>
                <w:rFonts w:hint="eastAsia" w:ascii="宋体" w:hAnsi="宋体" w:eastAsia="宋体" w:cs="Times New Roman"/>
                <w:sz w:val="18"/>
                <w:szCs w:val="18"/>
              </w:rPr>
              <w:t>丙</w:t>
            </w:r>
          </w:p>
        </w:tc>
        <w:tc>
          <w:tcPr>
            <w:tcW w:w="1914" w:type="dxa"/>
            <w:gridSpan w:val="4"/>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r>
              <w:rPr>
                <w:rFonts w:hint="eastAsia" w:ascii="宋体" w:hAnsi="宋体" w:eastAsia="宋体" w:cs="Times New Roman"/>
                <w:sz w:val="18"/>
                <w:szCs w:val="18"/>
              </w:rPr>
              <w:t>1</w:t>
            </w:r>
          </w:p>
        </w:tc>
        <w:tc>
          <w:tcPr>
            <w:tcW w:w="1748" w:type="dxa"/>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r>
              <w:rPr>
                <w:rFonts w:hint="eastAsia" w:ascii="宋体" w:hAnsi="宋体" w:eastAsia="宋体" w:cs="Times New Roman"/>
                <w:sz w:val="18"/>
                <w:szCs w:val="18"/>
              </w:rPr>
              <w:t>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gridAfter w:val="1"/>
          <w:wAfter w:w="116" w:type="dxa"/>
          <w:trHeight w:val="340" w:hRule="atLeast"/>
        </w:trPr>
        <w:tc>
          <w:tcPr>
            <w:tcW w:w="3643" w:type="dxa"/>
            <w:gridSpan w:val="2"/>
            <w:tcBorders>
              <w:top w:val="single" w:color="auto" w:sz="2" w:space="0"/>
              <w:bottom w:val="single" w:color="auto" w:sz="2" w:space="0"/>
            </w:tcBorders>
            <w:vAlign w:val="center"/>
          </w:tcPr>
          <w:p>
            <w:pPr>
              <w:tabs>
                <w:tab w:val="left" w:pos="426"/>
              </w:tabs>
              <w:spacing w:line="280" w:lineRule="exact"/>
              <w:ind w:right="-51"/>
              <w:jc w:val="left"/>
              <w:rPr>
                <w:rFonts w:ascii="宋体" w:hAnsi="宋体" w:eastAsia="宋体" w:cs="Times New Roman"/>
                <w:bCs/>
                <w:sz w:val="18"/>
                <w:szCs w:val="18"/>
              </w:rPr>
            </w:pPr>
            <w:r>
              <w:rPr>
                <w:rFonts w:hint="eastAsia" w:ascii="宋体" w:hAnsi="宋体" w:eastAsia="宋体" w:cs="Times New Roman"/>
                <w:bCs/>
                <w:sz w:val="18"/>
                <w:szCs w:val="18"/>
              </w:rPr>
              <w:t>一、基本信息</w:t>
            </w:r>
          </w:p>
        </w:tc>
        <w:tc>
          <w:tcPr>
            <w:tcW w:w="1309" w:type="dxa"/>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r>
              <w:rPr>
                <w:rFonts w:hint="eastAsia" w:ascii="宋体" w:hAnsi="宋体" w:eastAsia="宋体" w:cs="Times New Roman"/>
                <w:sz w:val="18"/>
                <w:szCs w:val="18"/>
              </w:rPr>
              <w:t>—</w:t>
            </w:r>
          </w:p>
        </w:tc>
        <w:tc>
          <w:tcPr>
            <w:tcW w:w="898" w:type="dxa"/>
            <w:gridSpan w:val="2"/>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r>
              <w:rPr>
                <w:rFonts w:hint="eastAsia" w:ascii="宋体" w:hAnsi="宋体" w:eastAsia="宋体" w:cs="Times New Roman"/>
                <w:sz w:val="18"/>
                <w:szCs w:val="18"/>
              </w:rPr>
              <w:t>—</w:t>
            </w:r>
          </w:p>
        </w:tc>
        <w:tc>
          <w:tcPr>
            <w:tcW w:w="1914" w:type="dxa"/>
            <w:gridSpan w:val="4"/>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r>
              <w:rPr>
                <w:rFonts w:hint="eastAsia" w:ascii="宋体" w:hAnsi="宋体" w:eastAsia="宋体" w:cs="Times New Roman"/>
                <w:sz w:val="18"/>
                <w:szCs w:val="18"/>
              </w:rPr>
              <w:t>—</w:t>
            </w:r>
          </w:p>
        </w:tc>
        <w:tc>
          <w:tcPr>
            <w:tcW w:w="1748" w:type="dxa"/>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r>
              <w:rPr>
                <w:rFonts w:hint="eastAsia" w:ascii="宋体" w:hAnsi="宋体" w:eastAsia="宋体" w:cs="Times New Roman"/>
                <w:sz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gridAfter w:val="1"/>
          <w:wAfter w:w="116" w:type="dxa"/>
          <w:trHeight w:val="340" w:hRule="atLeast"/>
        </w:trPr>
        <w:tc>
          <w:tcPr>
            <w:tcW w:w="3643" w:type="dxa"/>
            <w:gridSpan w:val="2"/>
            <w:tcBorders>
              <w:top w:val="single" w:color="auto" w:sz="2" w:space="0"/>
              <w:bottom w:val="single" w:color="auto" w:sz="2" w:space="0"/>
            </w:tcBorders>
            <w:vAlign w:val="center"/>
          </w:tcPr>
          <w:p>
            <w:pPr>
              <w:tabs>
                <w:tab w:val="left" w:pos="426"/>
              </w:tabs>
              <w:spacing w:line="280" w:lineRule="exact"/>
              <w:ind w:left="315" w:leftChars="150" w:right="-51"/>
              <w:jc w:val="left"/>
              <w:rPr>
                <w:rFonts w:ascii="宋体" w:hAnsi="宋体" w:eastAsia="宋体" w:cs="Times New Roman"/>
                <w:bCs/>
                <w:sz w:val="18"/>
                <w:szCs w:val="18"/>
              </w:rPr>
            </w:pPr>
            <w:r>
              <w:rPr>
                <w:rFonts w:hint="eastAsia" w:ascii="宋体" w:hAnsi="宋体" w:eastAsia="宋体" w:cs="Times New Roman"/>
                <w:bCs/>
                <w:sz w:val="18"/>
                <w:szCs w:val="18"/>
              </w:rPr>
              <w:t>炉窑类型</w:t>
            </w:r>
          </w:p>
        </w:tc>
        <w:tc>
          <w:tcPr>
            <w:tcW w:w="1309" w:type="dxa"/>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r>
              <w:rPr>
                <w:rFonts w:hint="eastAsia" w:ascii="宋体" w:hAnsi="宋体" w:eastAsia="宋体" w:cs="Times New Roman"/>
                <w:sz w:val="18"/>
                <w:szCs w:val="18"/>
              </w:rPr>
              <w:t>—</w:t>
            </w:r>
          </w:p>
        </w:tc>
        <w:tc>
          <w:tcPr>
            <w:tcW w:w="898" w:type="dxa"/>
            <w:gridSpan w:val="2"/>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r>
              <w:rPr>
                <w:rFonts w:hint="eastAsia" w:ascii="宋体" w:hAnsi="宋体" w:eastAsia="宋体" w:cs="Times New Roman"/>
                <w:sz w:val="18"/>
                <w:szCs w:val="18"/>
              </w:rPr>
              <w:t>1</w:t>
            </w:r>
          </w:p>
        </w:tc>
        <w:tc>
          <w:tcPr>
            <w:tcW w:w="1914" w:type="dxa"/>
            <w:gridSpan w:val="4"/>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p>
        </w:tc>
        <w:tc>
          <w:tcPr>
            <w:tcW w:w="1748" w:type="dxa"/>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gridAfter w:val="1"/>
          <w:wAfter w:w="116" w:type="dxa"/>
          <w:trHeight w:val="340" w:hRule="atLeast"/>
        </w:trPr>
        <w:tc>
          <w:tcPr>
            <w:tcW w:w="3643" w:type="dxa"/>
            <w:gridSpan w:val="2"/>
            <w:tcBorders>
              <w:top w:val="single" w:color="auto" w:sz="2" w:space="0"/>
              <w:bottom w:val="single" w:color="auto" w:sz="2" w:space="0"/>
            </w:tcBorders>
            <w:vAlign w:val="center"/>
          </w:tcPr>
          <w:p>
            <w:pPr>
              <w:tabs>
                <w:tab w:val="left" w:pos="426"/>
              </w:tabs>
              <w:spacing w:line="280" w:lineRule="exact"/>
              <w:ind w:left="315" w:leftChars="150" w:right="-107" w:rightChars="-51"/>
              <w:rPr>
                <w:rFonts w:ascii="宋体" w:hAnsi="宋体" w:eastAsia="宋体" w:cs="Times New Roman"/>
                <w:bCs/>
                <w:sz w:val="18"/>
                <w:szCs w:val="18"/>
              </w:rPr>
            </w:pPr>
            <w:r>
              <w:rPr>
                <w:rFonts w:hint="eastAsia" w:ascii="宋体" w:hAnsi="宋体" w:eastAsia="宋体" w:cs="Times New Roman"/>
                <w:bCs/>
                <w:sz w:val="18"/>
                <w:szCs w:val="18"/>
              </w:rPr>
              <w:t>炉窑编号</w:t>
            </w:r>
          </w:p>
        </w:tc>
        <w:tc>
          <w:tcPr>
            <w:tcW w:w="1309" w:type="dxa"/>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r>
              <w:rPr>
                <w:rFonts w:hint="eastAsia" w:ascii="宋体" w:hAnsi="宋体" w:eastAsia="宋体" w:cs="Times New Roman"/>
                <w:sz w:val="18"/>
                <w:szCs w:val="18"/>
              </w:rPr>
              <w:t>—</w:t>
            </w:r>
          </w:p>
        </w:tc>
        <w:tc>
          <w:tcPr>
            <w:tcW w:w="898" w:type="dxa"/>
            <w:gridSpan w:val="2"/>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r>
              <w:rPr>
                <w:rFonts w:hint="eastAsia" w:ascii="宋体" w:hAnsi="宋体" w:eastAsia="宋体" w:cs="Times New Roman"/>
                <w:sz w:val="18"/>
                <w:szCs w:val="18"/>
              </w:rPr>
              <w:t>2</w:t>
            </w:r>
          </w:p>
        </w:tc>
        <w:tc>
          <w:tcPr>
            <w:tcW w:w="1914" w:type="dxa"/>
            <w:gridSpan w:val="4"/>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p>
        </w:tc>
        <w:tc>
          <w:tcPr>
            <w:tcW w:w="1748" w:type="dxa"/>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gridAfter w:val="1"/>
          <w:wAfter w:w="116" w:type="dxa"/>
          <w:trHeight w:val="340" w:hRule="atLeast"/>
        </w:trPr>
        <w:tc>
          <w:tcPr>
            <w:tcW w:w="3643" w:type="dxa"/>
            <w:gridSpan w:val="2"/>
            <w:tcBorders>
              <w:top w:val="single" w:color="auto" w:sz="2" w:space="0"/>
              <w:bottom w:val="single" w:color="auto" w:sz="2" w:space="0"/>
            </w:tcBorders>
            <w:vAlign w:val="center"/>
          </w:tcPr>
          <w:p>
            <w:pPr>
              <w:tabs>
                <w:tab w:val="left" w:pos="426"/>
              </w:tabs>
              <w:spacing w:line="280" w:lineRule="exact"/>
              <w:ind w:left="315" w:leftChars="150" w:right="-107" w:rightChars="-51"/>
              <w:rPr>
                <w:rFonts w:ascii="宋体" w:hAnsi="宋体" w:eastAsia="宋体" w:cs="Times New Roman"/>
                <w:bCs/>
                <w:sz w:val="18"/>
                <w:szCs w:val="18"/>
              </w:rPr>
            </w:pPr>
            <w:r>
              <w:rPr>
                <w:rFonts w:hint="eastAsia" w:ascii="宋体" w:hAnsi="宋体" w:eastAsia="宋体" w:cs="Times New Roman"/>
                <w:bCs/>
                <w:sz w:val="18"/>
                <w:szCs w:val="18"/>
              </w:rPr>
              <w:t>炉窑规模</w:t>
            </w:r>
          </w:p>
        </w:tc>
        <w:tc>
          <w:tcPr>
            <w:tcW w:w="1309" w:type="dxa"/>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r>
              <w:rPr>
                <w:rFonts w:hint="eastAsia" w:ascii="宋体" w:hAnsi="宋体" w:eastAsia="宋体" w:cs="Times New Roman"/>
                <w:sz w:val="18"/>
                <w:szCs w:val="18"/>
              </w:rPr>
              <w:t>—</w:t>
            </w:r>
          </w:p>
        </w:tc>
        <w:tc>
          <w:tcPr>
            <w:tcW w:w="898" w:type="dxa"/>
            <w:gridSpan w:val="2"/>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r>
              <w:rPr>
                <w:rFonts w:hint="eastAsia" w:ascii="宋体" w:hAnsi="宋体" w:eastAsia="宋体" w:cs="Times New Roman"/>
                <w:sz w:val="18"/>
                <w:szCs w:val="18"/>
              </w:rPr>
              <w:t>3</w:t>
            </w:r>
          </w:p>
        </w:tc>
        <w:tc>
          <w:tcPr>
            <w:tcW w:w="1914" w:type="dxa"/>
            <w:gridSpan w:val="4"/>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p>
        </w:tc>
        <w:tc>
          <w:tcPr>
            <w:tcW w:w="1748" w:type="dxa"/>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gridAfter w:val="1"/>
          <w:wAfter w:w="116" w:type="dxa"/>
          <w:trHeight w:val="340" w:hRule="atLeast"/>
        </w:trPr>
        <w:tc>
          <w:tcPr>
            <w:tcW w:w="3643" w:type="dxa"/>
            <w:gridSpan w:val="2"/>
            <w:tcBorders>
              <w:top w:val="single" w:color="auto" w:sz="2" w:space="0"/>
              <w:bottom w:val="single" w:color="auto" w:sz="2" w:space="0"/>
            </w:tcBorders>
            <w:vAlign w:val="center"/>
          </w:tcPr>
          <w:p>
            <w:pPr>
              <w:tabs>
                <w:tab w:val="left" w:pos="426"/>
              </w:tabs>
              <w:spacing w:line="280" w:lineRule="exact"/>
              <w:ind w:left="315" w:leftChars="150" w:right="-107" w:rightChars="-51"/>
              <w:rPr>
                <w:rFonts w:ascii="宋体" w:hAnsi="宋体" w:eastAsia="宋体" w:cs="Times New Roman"/>
                <w:bCs/>
                <w:sz w:val="18"/>
                <w:szCs w:val="18"/>
              </w:rPr>
            </w:pPr>
            <w:r>
              <w:rPr>
                <w:rFonts w:hint="eastAsia" w:ascii="宋体" w:hAnsi="宋体" w:eastAsia="宋体" w:cs="Times New Roman"/>
                <w:bCs/>
                <w:sz w:val="18"/>
                <w:szCs w:val="18"/>
              </w:rPr>
              <w:t>年生产时间</w:t>
            </w:r>
          </w:p>
        </w:tc>
        <w:tc>
          <w:tcPr>
            <w:tcW w:w="1309" w:type="dxa"/>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r>
              <w:rPr>
                <w:rFonts w:hint="eastAsia" w:ascii="宋体" w:hAnsi="宋体" w:eastAsia="宋体" w:cs="Times New Roman"/>
                <w:sz w:val="18"/>
                <w:szCs w:val="18"/>
              </w:rPr>
              <w:t>小时</w:t>
            </w:r>
          </w:p>
        </w:tc>
        <w:tc>
          <w:tcPr>
            <w:tcW w:w="898" w:type="dxa"/>
            <w:gridSpan w:val="2"/>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r>
              <w:rPr>
                <w:rFonts w:hint="eastAsia" w:ascii="宋体" w:hAnsi="宋体" w:eastAsia="宋体" w:cs="Times New Roman"/>
                <w:sz w:val="18"/>
                <w:szCs w:val="18"/>
              </w:rPr>
              <w:t>4</w:t>
            </w:r>
          </w:p>
        </w:tc>
        <w:tc>
          <w:tcPr>
            <w:tcW w:w="1914" w:type="dxa"/>
            <w:gridSpan w:val="4"/>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p>
        </w:tc>
        <w:tc>
          <w:tcPr>
            <w:tcW w:w="1748" w:type="dxa"/>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gridAfter w:val="1"/>
          <w:wAfter w:w="116" w:type="dxa"/>
          <w:trHeight w:val="340" w:hRule="atLeast"/>
        </w:trPr>
        <w:tc>
          <w:tcPr>
            <w:tcW w:w="3643" w:type="dxa"/>
            <w:gridSpan w:val="2"/>
            <w:tcBorders>
              <w:top w:val="single" w:color="auto" w:sz="2" w:space="0"/>
              <w:bottom w:val="single" w:color="auto" w:sz="2" w:space="0"/>
            </w:tcBorders>
            <w:vAlign w:val="center"/>
          </w:tcPr>
          <w:p>
            <w:pPr>
              <w:tabs>
                <w:tab w:val="left" w:pos="426"/>
              </w:tabs>
              <w:spacing w:line="280" w:lineRule="exact"/>
              <w:ind w:right="-107" w:rightChars="-51"/>
              <w:rPr>
                <w:rFonts w:ascii="宋体" w:hAnsi="宋体" w:eastAsia="宋体" w:cs="Times New Roman"/>
                <w:bCs/>
                <w:sz w:val="18"/>
                <w:szCs w:val="18"/>
              </w:rPr>
            </w:pPr>
            <w:r>
              <w:rPr>
                <w:rFonts w:hint="eastAsia" w:ascii="宋体" w:hAnsi="宋体" w:eastAsia="宋体" w:cs="Times New Roman"/>
                <w:bCs/>
                <w:sz w:val="18"/>
                <w:szCs w:val="18"/>
              </w:rPr>
              <w:t>二、燃料信息</w:t>
            </w:r>
          </w:p>
        </w:tc>
        <w:tc>
          <w:tcPr>
            <w:tcW w:w="1309" w:type="dxa"/>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r>
              <w:rPr>
                <w:rFonts w:hint="eastAsia" w:ascii="宋体" w:hAnsi="宋体" w:eastAsia="宋体" w:cs="Times New Roman"/>
                <w:sz w:val="18"/>
                <w:szCs w:val="18"/>
              </w:rPr>
              <w:t>—</w:t>
            </w:r>
          </w:p>
        </w:tc>
        <w:tc>
          <w:tcPr>
            <w:tcW w:w="898" w:type="dxa"/>
            <w:gridSpan w:val="2"/>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r>
              <w:rPr>
                <w:rFonts w:hint="eastAsia" w:ascii="宋体" w:hAnsi="宋体" w:eastAsia="宋体" w:cs="Times New Roman"/>
                <w:sz w:val="18"/>
                <w:szCs w:val="18"/>
              </w:rPr>
              <w:t>—</w:t>
            </w:r>
          </w:p>
        </w:tc>
        <w:tc>
          <w:tcPr>
            <w:tcW w:w="1914" w:type="dxa"/>
            <w:gridSpan w:val="4"/>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r>
              <w:rPr>
                <w:rFonts w:hint="eastAsia" w:ascii="宋体" w:hAnsi="宋体" w:eastAsia="宋体" w:cs="Times New Roman"/>
                <w:sz w:val="18"/>
                <w:szCs w:val="18"/>
              </w:rPr>
              <w:t>—</w:t>
            </w:r>
          </w:p>
        </w:tc>
        <w:tc>
          <w:tcPr>
            <w:tcW w:w="1748" w:type="dxa"/>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r>
              <w:rPr>
                <w:rFonts w:hint="eastAsia" w:ascii="宋体" w:hAnsi="宋体" w:eastAsia="宋体" w:cs="Times New Roman"/>
                <w:sz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gridAfter w:val="1"/>
          <w:wAfter w:w="116" w:type="dxa"/>
          <w:trHeight w:val="340" w:hRule="atLeast"/>
        </w:trPr>
        <w:tc>
          <w:tcPr>
            <w:tcW w:w="3643" w:type="dxa"/>
            <w:gridSpan w:val="2"/>
            <w:tcBorders>
              <w:top w:val="single" w:color="auto" w:sz="2" w:space="0"/>
              <w:bottom w:val="single" w:color="auto" w:sz="2" w:space="0"/>
            </w:tcBorders>
            <w:vAlign w:val="center"/>
          </w:tcPr>
          <w:p>
            <w:pPr>
              <w:tabs>
                <w:tab w:val="left" w:pos="426"/>
              </w:tabs>
              <w:spacing w:line="280" w:lineRule="exact"/>
              <w:ind w:left="315" w:leftChars="150" w:right="-107" w:rightChars="-51"/>
              <w:rPr>
                <w:rFonts w:ascii="宋体" w:hAnsi="宋体" w:eastAsia="宋体" w:cs="Times New Roman"/>
                <w:bCs/>
                <w:sz w:val="18"/>
                <w:szCs w:val="18"/>
              </w:rPr>
            </w:pPr>
            <w:r>
              <w:rPr>
                <w:rFonts w:hint="eastAsia" w:ascii="宋体" w:hAnsi="宋体" w:eastAsia="宋体" w:cs="Times New Roman"/>
                <w:bCs/>
                <w:sz w:val="18"/>
                <w:szCs w:val="18"/>
              </w:rPr>
              <w:t>燃料一类型</w:t>
            </w:r>
          </w:p>
        </w:tc>
        <w:tc>
          <w:tcPr>
            <w:tcW w:w="1309" w:type="dxa"/>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r>
              <w:rPr>
                <w:rFonts w:hint="eastAsia" w:ascii="宋体" w:hAnsi="宋体" w:eastAsia="宋体" w:cs="Times New Roman"/>
                <w:sz w:val="18"/>
                <w:szCs w:val="18"/>
              </w:rPr>
              <w:t>—</w:t>
            </w:r>
          </w:p>
        </w:tc>
        <w:tc>
          <w:tcPr>
            <w:tcW w:w="898" w:type="dxa"/>
            <w:gridSpan w:val="2"/>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r>
              <w:rPr>
                <w:rFonts w:hint="eastAsia" w:ascii="宋体" w:hAnsi="宋体" w:eastAsia="宋体" w:cs="Times New Roman"/>
                <w:sz w:val="18"/>
                <w:szCs w:val="18"/>
              </w:rPr>
              <w:t>5</w:t>
            </w:r>
          </w:p>
        </w:tc>
        <w:tc>
          <w:tcPr>
            <w:tcW w:w="1914" w:type="dxa"/>
            <w:gridSpan w:val="4"/>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p>
        </w:tc>
        <w:tc>
          <w:tcPr>
            <w:tcW w:w="1748" w:type="dxa"/>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gridAfter w:val="1"/>
          <w:wAfter w:w="116" w:type="dxa"/>
          <w:trHeight w:val="340" w:hRule="atLeast"/>
        </w:trPr>
        <w:tc>
          <w:tcPr>
            <w:tcW w:w="3643" w:type="dxa"/>
            <w:gridSpan w:val="2"/>
            <w:tcBorders>
              <w:top w:val="single" w:color="auto" w:sz="2" w:space="0"/>
              <w:bottom w:val="single" w:color="auto" w:sz="2" w:space="0"/>
            </w:tcBorders>
            <w:vAlign w:val="center"/>
          </w:tcPr>
          <w:p>
            <w:pPr>
              <w:tabs>
                <w:tab w:val="left" w:pos="426"/>
              </w:tabs>
              <w:spacing w:line="280" w:lineRule="exact"/>
              <w:ind w:left="315" w:leftChars="150" w:right="-107" w:rightChars="-51"/>
              <w:rPr>
                <w:rFonts w:ascii="宋体" w:hAnsi="宋体" w:eastAsia="宋体" w:cs="Times New Roman"/>
                <w:bCs/>
                <w:sz w:val="18"/>
                <w:szCs w:val="18"/>
              </w:rPr>
            </w:pPr>
            <w:r>
              <w:rPr>
                <w:rFonts w:hint="eastAsia" w:ascii="宋体" w:hAnsi="宋体" w:eastAsia="宋体" w:cs="Times New Roman"/>
                <w:bCs/>
                <w:sz w:val="18"/>
                <w:szCs w:val="18"/>
              </w:rPr>
              <w:t>燃料一消耗量</w:t>
            </w:r>
          </w:p>
        </w:tc>
        <w:tc>
          <w:tcPr>
            <w:tcW w:w="1309" w:type="dxa"/>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r>
              <w:rPr>
                <w:rFonts w:hint="eastAsia" w:ascii="宋体" w:hAnsi="宋体" w:eastAsia="宋体" w:cs="Times New Roman"/>
                <w:sz w:val="18"/>
                <w:szCs w:val="18"/>
              </w:rPr>
              <w:t>—</w:t>
            </w:r>
          </w:p>
        </w:tc>
        <w:tc>
          <w:tcPr>
            <w:tcW w:w="898" w:type="dxa"/>
            <w:gridSpan w:val="2"/>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r>
              <w:rPr>
                <w:rFonts w:hint="eastAsia" w:ascii="宋体" w:hAnsi="宋体" w:eastAsia="宋体" w:cs="Times New Roman"/>
                <w:sz w:val="18"/>
                <w:szCs w:val="18"/>
              </w:rPr>
              <w:t>6</w:t>
            </w:r>
          </w:p>
        </w:tc>
        <w:tc>
          <w:tcPr>
            <w:tcW w:w="1914" w:type="dxa"/>
            <w:gridSpan w:val="4"/>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p>
        </w:tc>
        <w:tc>
          <w:tcPr>
            <w:tcW w:w="1748" w:type="dxa"/>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gridAfter w:val="1"/>
          <w:wAfter w:w="116" w:type="dxa"/>
          <w:trHeight w:val="340" w:hRule="atLeast"/>
        </w:trPr>
        <w:tc>
          <w:tcPr>
            <w:tcW w:w="3643" w:type="dxa"/>
            <w:gridSpan w:val="2"/>
            <w:tcBorders>
              <w:top w:val="single" w:color="auto" w:sz="2" w:space="0"/>
              <w:bottom w:val="single" w:color="auto" w:sz="2" w:space="0"/>
            </w:tcBorders>
            <w:vAlign w:val="center"/>
          </w:tcPr>
          <w:p>
            <w:pPr>
              <w:tabs>
                <w:tab w:val="left" w:pos="426"/>
              </w:tabs>
              <w:spacing w:line="280" w:lineRule="exact"/>
              <w:ind w:left="315" w:leftChars="150" w:right="-107" w:rightChars="-51"/>
              <w:rPr>
                <w:rFonts w:ascii="宋体" w:hAnsi="宋体" w:eastAsia="宋体" w:cs="Times New Roman"/>
                <w:bCs/>
                <w:sz w:val="18"/>
                <w:szCs w:val="18"/>
              </w:rPr>
            </w:pPr>
            <w:r>
              <w:rPr>
                <w:rFonts w:hint="eastAsia" w:ascii="宋体" w:hAnsi="宋体" w:eastAsia="宋体" w:cs="Times New Roman"/>
                <w:spacing w:val="-6"/>
                <w:sz w:val="18"/>
                <w:szCs w:val="18"/>
              </w:rPr>
              <w:t>燃料一低位发热量</w:t>
            </w:r>
          </w:p>
        </w:tc>
        <w:tc>
          <w:tcPr>
            <w:tcW w:w="1309" w:type="dxa"/>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r>
              <w:rPr>
                <w:rFonts w:hint="eastAsia" w:ascii="宋体" w:hAnsi="宋体" w:eastAsia="宋体" w:cs="Times New Roman"/>
                <w:kern w:val="0"/>
                <w:sz w:val="18"/>
                <w:szCs w:val="18"/>
              </w:rPr>
              <w:t>千卡/千克或千卡/标准立方米</w:t>
            </w:r>
          </w:p>
        </w:tc>
        <w:tc>
          <w:tcPr>
            <w:tcW w:w="898" w:type="dxa"/>
            <w:gridSpan w:val="2"/>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r>
              <w:rPr>
                <w:rFonts w:hint="eastAsia" w:ascii="宋体" w:hAnsi="宋体" w:eastAsia="宋体" w:cs="Times New Roman"/>
                <w:sz w:val="18"/>
                <w:szCs w:val="18"/>
              </w:rPr>
              <w:t>7</w:t>
            </w:r>
          </w:p>
        </w:tc>
        <w:tc>
          <w:tcPr>
            <w:tcW w:w="1914" w:type="dxa"/>
            <w:gridSpan w:val="4"/>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p>
        </w:tc>
        <w:tc>
          <w:tcPr>
            <w:tcW w:w="1748" w:type="dxa"/>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gridAfter w:val="1"/>
          <w:wAfter w:w="116" w:type="dxa"/>
          <w:trHeight w:val="340" w:hRule="atLeast"/>
        </w:trPr>
        <w:tc>
          <w:tcPr>
            <w:tcW w:w="3643" w:type="dxa"/>
            <w:gridSpan w:val="2"/>
            <w:tcBorders>
              <w:top w:val="single" w:color="auto" w:sz="2" w:space="0"/>
              <w:bottom w:val="single" w:color="auto" w:sz="2" w:space="0"/>
            </w:tcBorders>
            <w:vAlign w:val="center"/>
          </w:tcPr>
          <w:p>
            <w:pPr>
              <w:tabs>
                <w:tab w:val="left" w:pos="426"/>
              </w:tabs>
              <w:spacing w:line="280" w:lineRule="exact"/>
              <w:ind w:left="315" w:leftChars="150" w:right="-107" w:rightChars="-51"/>
              <w:rPr>
                <w:rFonts w:ascii="宋体" w:hAnsi="宋体" w:eastAsia="宋体" w:cs="Times New Roman"/>
                <w:bCs/>
                <w:sz w:val="18"/>
                <w:szCs w:val="18"/>
              </w:rPr>
            </w:pPr>
            <w:r>
              <w:rPr>
                <w:rFonts w:hint="eastAsia" w:ascii="宋体" w:hAnsi="宋体" w:eastAsia="宋体" w:cs="Times New Roman"/>
                <w:spacing w:val="-6"/>
                <w:sz w:val="18"/>
                <w:szCs w:val="18"/>
              </w:rPr>
              <w:t>燃料一平均含硫量</w:t>
            </w:r>
          </w:p>
        </w:tc>
        <w:tc>
          <w:tcPr>
            <w:tcW w:w="1309" w:type="dxa"/>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r>
              <w:rPr>
                <w:rFonts w:hint="eastAsia" w:ascii="宋体" w:hAnsi="宋体" w:eastAsia="宋体" w:cs="Times New Roman"/>
                <w:sz w:val="18"/>
                <w:szCs w:val="18"/>
              </w:rPr>
              <w:t>%</w:t>
            </w:r>
          </w:p>
        </w:tc>
        <w:tc>
          <w:tcPr>
            <w:tcW w:w="898" w:type="dxa"/>
            <w:gridSpan w:val="2"/>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r>
              <w:rPr>
                <w:rFonts w:hint="eastAsia" w:ascii="宋体" w:hAnsi="宋体" w:eastAsia="宋体" w:cs="Times New Roman"/>
                <w:sz w:val="18"/>
                <w:szCs w:val="18"/>
              </w:rPr>
              <w:t>8</w:t>
            </w:r>
          </w:p>
        </w:tc>
        <w:tc>
          <w:tcPr>
            <w:tcW w:w="1914" w:type="dxa"/>
            <w:gridSpan w:val="4"/>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p>
        </w:tc>
        <w:tc>
          <w:tcPr>
            <w:tcW w:w="1748" w:type="dxa"/>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gridAfter w:val="1"/>
          <w:wAfter w:w="116" w:type="dxa"/>
          <w:trHeight w:val="340" w:hRule="atLeast"/>
        </w:trPr>
        <w:tc>
          <w:tcPr>
            <w:tcW w:w="3643" w:type="dxa"/>
            <w:gridSpan w:val="2"/>
            <w:tcBorders>
              <w:top w:val="single" w:color="auto" w:sz="2" w:space="0"/>
              <w:bottom w:val="single" w:color="auto" w:sz="2" w:space="0"/>
            </w:tcBorders>
            <w:vAlign w:val="center"/>
          </w:tcPr>
          <w:p>
            <w:pPr>
              <w:ind w:left="315" w:leftChars="150"/>
              <w:rPr>
                <w:rFonts w:ascii="宋体" w:hAnsi="宋体" w:eastAsia="宋体" w:cs="Times New Roman"/>
                <w:sz w:val="18"/>
                <w:szCs w:val="18"/>
              </w:rPr>
            </w:pPr>
            <w:r>
              <w:rPr>
                <w:rFonts w:hint="eastAsia" w:ascii="宋体" w:hAnsi="宋体" w:eastAsia="宋体" w:cs="Times New Roman"/>
                <w:spacing w:val="-6"/>
                <w:sz w:val="18"/>
                <w:szCs w:val="18"/>
              </w:rPr>
              <w:t>燃料一平均灰分</w:t>
            </w:r>
          </w:p>
        </w:tc>
        <w:tc>
          <w:tcPr>
            <w:tcW w:w="1309" w:type="dxa"/>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r>
              <w:rPr>
                <w:rFonts w:hint="eastAsia" w:ascii="宋体" w:hAnsi="宋体" w:eastAsia="宋体" w:cs="Times New Roman"/>
                <w:sz w:val="18"/>
                <w:szCs w:val="18"/>
              </w:rPr>
              <w:t>%</w:t>
            </w:r>
          </w:p>
        </w:tc>
        <w:tc>
          <w:tcPr>
            <w:tcW w:w="898" w:type="dxa"/>
            <w:gridSpan w:val="2"/>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r>
              <w:rPr>
                <w:rFonts w:hint="eastAsia" w:ascii="宋体" w:hAnsi="宋体" w:eastAsia="宋体" w:cs="Times New Roman"/>
                <w:sz w:val="18"/>
                <w:szCs w:val="18"/>
              </w:rPr>
              <w:t>9</w:t>
            </w:r>
          </w:p>
        </w:tc>
        <w:tc>
          <w:tcPr>
            <w:tcW w:w="1914" w:type="dxa"/>
            <w:gridSpan w:val="4"/>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p>
        </w:tc>
        <w:tc>
          <w:tcPr>
            <w:tcW w:w="1748" w:type="dxa"/>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gridAfter w:val="1"/>
          <w:wAfter w:w="116" w:type="dxa"/>
          <w:trHeight w:val="340" w:hRule="atLeast"/>
        </w:trPr>
        <w:tc>
          <w:tcPr>
            <w:tcW w:w="3643" w:type="dxa"/>
            <w:gridSpan w:val="2"/>
            <w:tcBorders>
              <w:top w:val="single" w:color="auto" w:sz="2" w:space="0"/>
              <w:bottom w:val="single" w:color="auto" w:sz="2" w:space="0"/>
            </w:tcBorders>
            <w:vAlign w:val="center"/>
          </w:tcPr>
          <w:p>
            <w:pPr>
              <w:ind w:left="315" w:leftChars="150"/>
              <w:rPr>
                <w:rFonts w:ascii="宋体" w:hAnsi="宋体" w:eastAsia="宋体" w:cs="Times New Roman"/>
                <w:sz w:val="18"/>
                <w:szCs w:val="18"/>
              </w:rPr>
            </w:pPr>
            <w:r>
              <w:rPr>
                <w:rFonts w:hint="eastAsia" w:ascii="宋体" w:hAnsi="宋体" w:eastAsia="宋体" w:cs="Times New Roman"/>
                <w:spacing w:val="-6"/>
                <w:sz w:val="18"/>
                <w:szCs w:val="18"/>
              </w:rPr>
              <w:t>燃料一平均</w:t>
            </w:r>
            <w:r>
              <w:rPr>
                <w:rFonts w:ascii="宋体" w:hAnsi="宋体" w:eastAsia="宋体" w:cs="Times New Roman"/>
                <w:spacing w:val="-6"/>
                <w:sz w:val="18"/>
                <w:szCs w:val="18"/>
              </w:rPr>
              <w:t>干燥无灰基</w:t>
            </w:r>
            <w:r>
              <w:rPr>
                <w:rFonts w:hint="eastAsia" w:ascii="宋体" w:hAnsi="宋体" w:eastAsia="宋体" w:cs="Times New Roman"/>
                <w:spacing w:val="-6"/>
                <w:sz w:val="18"/>
                <w:szCs w:val="18"/>
              </w:rPr>
              <w:t>挥发分</w:t>
            </w:r>
          </w:p>
        </w:tc>
        <w:tc>
          <w:tcPr>
            <w:tcW w:w="1309" w:type="dxa"/>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r>
              <w:rPr>
                <w:rFonts w:hint="eastAsia" w:ascii="宋体" w:hAnsi="宋体" w:eastAsia="宋体" w:cs="Times New Roman"/>
                <w:sz w:val="18"/>
                <w:szCs w:val="18"/>
              </w:rPr>
              <w:t>%</w:t>
            </w:r>
          </w:p>
        </w:tc>
        <w:tc>
          <w:tcPr>
            <w:tcW w:w="898" w:type="dxa"/>
            <w:gridSpan w:val="2"/>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r>
              <w:rPr>
                <w:rFonts w:hint="eastAsia" w:ascii="宋体" w:hAnsi="宋体" w:eastAsia="宋体" w:cs="Times New Roman"/>
                <w:kern w:val="0"/>
                <w:sz w:val="18"/>
                <w:szCs w:val="18"/>
              </w:rPr>
              <w:t>10</w:t>
            </w:r>
          </w:p>
        </w:tc>
        <w:tc>
          <w:tcPr>
            <w:tcW w:w="1914" w:type="dxa"/>
            <w:gridSpan w:val="4"/>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p>
        </w:tc>
        <w:tc>
          <w:tcPr>
            <w:tcW w:w="1748" w:type="dxa"/>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gridAfter w:val="1"/>
          <w:wAfter w:w="116" w:type="dxa"/>
          <w:trHeight w:val="340" w:hRule="atLeast"/>
        </w:trPr>
        <w:tc>
          <w:tcPr>
            <w:tcW w:w="3643" w:type="dxa"/>
            <w:gridSpan w:val="2"/>
            <w:tcBorders>
              <w:top w:val="single" w:color="auto" w:sz="2" w:space="0"/>
              <w:bottom w:val="single" w:color="auto" w:sz="2" w:space="0"/>
            </w:tcBorders>
            <w:vAlign w:val="center"/>
          </w:tcPr>
          <w:p>
            <w:pPr>
              <w:ind w:left="315" w:leftChars="150"/>
              <w:rPr>
                <w:rFonts w:ascii="宋体" w:hAnsi="宋体" w:eastAsia="宋体" w:cs="Times New Roman"/>
                <w:spacing w:val="-6"/>
                <w:sz w:val="18"/>
                <w:szCs w:val="18"/>
              </w:rPr>
            </w:pPr>
            <w:r>
              <w:rPr>
                <w:rFonts w:hint="eastAsia" w:ascii="宋体" w:hAnsi="宋体" w:eastAsia="宋体" w:cs="Times New Roman"/>
                <w:bCs/>
                <w:sz w:val="18"/>
                <w:szCs w:val="18"/>
              </w:rPr>
              <w:t>燃料二类型</w:t>
            </w:r>
          </w:p>
        </w:tc>
        <w:tc>
          <w:tcPr>
            <w:tcW w:w="1309" w:type="dxa"/>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r>
              <w:rPr>
                <w:rFonts w:hint="eastAsia" w:ascii="宋体" w:hAnsi="宋体" w:eastAsia="宋体" w:cs="Times New Roman"/>
                <w:sz w:val="18"/>
                <w:szCs w:val="18"/>
              </w:rPr>
              <w:t>—</w:t>
            </w:r>
          </w:p>
        </w:tc>
        <w:tc>
          <w:tcPr>
            <w:tcW w:w="898" w:type="dxa"/>
            <w:gridSpan w:val="2"/>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kern w:val="0"/>
                <w:sz w:val="18"/>
                <w:szCs w:val="18"/>
              </w:rPr>
            </w:pPr>
            <w:r>
              <w:rPr>
                <w:rFonts w:hint="eastAsia" w:ascii="宋体" w:hAnsi="宋体" w:eastAsia="宋体" w:cs="Times New Roman"/>
                <w:kern w:val="0"/>
                <w:sz w:val="18"/>
                <w:szCs w:val="18"/>
              </w:rPr>
              <w:t>11</w:t>
            </w:r>
          </w:p>
        </w:tc>
        <w:tc>
          <w:tcPr>
            <w:tcW w:w="1914" w:type="dxa"/>
            <w:gridSpan w:val="4"/>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p>
        </w:tc>
        <w:tc>
          <w:tcPr>
            <w:tcW w:w="1748" w:type="dxa"/>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gridAfter w:val="1"/>
          <w:wAfter w:w="116" w:type="dxa"/>
          <w:trHeight w:val="340" w:hRule="atLeast"/>
        </w:trPr>
        <w:tc>
          <w:tcPr>
            <w:tcW w:w="3643" w:type="dxa"/>
            <w:gridSpan w:val="2"/>
            <w:tcBorders>
              <w:top w:val="single" w:color="auto" w:sz="2" w:space="0"/>
              <w:bottom w:val="single" w:color="auto" w:sz="2" w:space="0"/>
            </w:tcBorders>
            <w:vAlign w:val="center"/>
          </w:tcPr>
          <w:p>
            <w:pPr>
              <w:ind w:left="315" w:leftChars="150"/>
              <w:rPr>
                <w:rFonts w:ascii="宋体" w:hAnsi="宋体" w:eastAsia="宋体" w:cs="Times New Roman"/>
                <w:spacing w:val="-6"/>
                <w:sz w:val="18"/>
                <w:szCs w:val="18"/>
              </w:rPr>
            </w:pPr>
            <w:r>
              <w:rPr>
                <w:rFonts w:hint="eastAsia" w:ascii="宋体" w:hAnsi="宋体" w:eastAsia="宋体" w:cs="Times New Roman"/>
                <w:bCs/>
                <w:sz w:val="18"/>
                <w:szCs w:val="18"/>
              </w:rPr>
              <w:t>燃料二消耗量</w:t>
            </w:r>
          </w:p>
        </w:tc>
        <w:tc>
          <w:tcPr>
            <w:tcW w:w="1309" w:type="dxa"/>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r>
              <w:rPr>
                <w:rFonts w:hint="eastAsia" w:ascii="宋体" w:hAnsi="宋体" w:eastAsia="宋体" w:cs="Times New Roman"/>
                <w:sz w:val="18"/>
                <w:szCs w:val="18"/>
              </w:rPr>
              <w:t>—</w:t>
            </w:r>
          </w:p>
        </w:tc>
        <w:tc>
          <w:tcPr>
            <w:tcW w:w="898" w:type="dxa"/>
            <w:gridSpan w:val="2"/>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kern w:val="0"/>
                <w:sz w:val="18"/>
                <w:szCs w:val="18"/>
              </w:rPr>
            </w:pPr>
            <w:r>
              <w:rPr>
                <w:rFonts w:hint="eastAsia" w:ascii="宋体" w:hAnsi="宋体" w:eastAsia="宋体" w:cs="Times New Roman"/>
                <w:kern w:val="0"/>
                <w:sz w:val="18"/>
                <w:szCs w:val="18"/>
              </w:rPr>
              <w:t>12</w:t>
            </w:r>
          </w:p>
        </w:tc>
        <w:tc>
          <w:tcPr>
            <w:tcW w:w="1914" w:type="dxa"/>
            <w:gridSpan w:val="4"/>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p>
        </w:tc>
        <w:tc>
          <w:tcPr>
            <w:tcW w:w="1748" w:type="dxa"/>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gridAfter w:val="1"/>
          <w:wAfter w:w="116" w:type="dxa"/>
          <w:trHeight w:val="340" w:hRule="atLeast"/>
        </w:trPr>
        <w:tc>
          <w:tcPr>
            <w:tcW w:w="3643" w:type="dxa"/>
            <w:gridSpan w:val="2"/>
            <w:tcBorders>
              <w:top w:val="single" w:color="auto" w:sz="2" w:space="0"/>
              <w:bottom w:val="single" w:color="auto" w:sz="2" w:space="0"/>
            </w:tcBorders>
            <w:vAlign w:val="center"/>
          </w:tcPr>
          <w:p>
            <w:pPr>
              <w:ind w:left="315" w:leftChars="150"/>
              <w:rPr>
                <w:rFonts w:ascii="宋体" w:hAnsi="宋体" w:eastAsia="宋体" w:cs="Times New Roman"/>
                <w:spacing w:val="-6"/>
                <w:sz w:val="18"/>
                <w:szCs w:val="18"/>
              </w:rPr>
            </w:pPr>
            <w:r>
              <w:rPr>
                <w:rFonts w:hint="eastAsia" w:ascii="宋体" w:hAnsi="宋体" w:eastAsia="宋体" w:cs="Times New Roman"/>
                <w:spacing w:val="-6"/>
                <w:sz w:val="18"/>
                <w:szCs w:val="18"/>
              </w:rPr>
              <w:t>燃料二低位发热量</w:t>
            </w:r>
          </w:p>
        </w:tc>
        <w:tc>
          <w:tcPr>
            <w:tcW w:w="1309" w:type="dxa"/>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r>
              <w:rPr>
                <w:rFonts w:hint="eastAsia" w:ascii="宋体" w:hAnsi="宋体" w:eastAsia="宋体" w:cs="Times New Roman"/>
                <w:kern w:val="0"/>
                <w:sz w:val="18"/>
                <w:szCs w:val="18"/>
              </w:rPr>
              <w:t>千卡/千克或千卡/标准立方米</w:t>
            </w:r>
          </w:p>
        </w:tc>
        <w:tc>
          <w:tcPr>
            <w:tcW w:w="898" w:type="dxa"/>
            <w:gridSpan w:val="2"/>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kern w:val="0"/>
                <w:sz w:val="18"/>
                <w:szCs w:val="18"/>
              </w:rPr>
            </w:pPr>
            <w:r>
              <w:rPr>
                <w:rFonts w:hint="eastAsia" w:ascii="宋体" w:hAnsi="宋体" w:eastAsia="宋体" w:cs="Times New Roman"/>
                <w:kern w:val="0"/>
                <w:sz w:val="18"/>
                <w:szCs w:val="18"/>
              </w:rPr>
              <w:t>13</w:t>
            </w:r>
          </w:p>
        </w:tc>
        <w:tc>
          <w:tcPr>
            <w:tcW w:w="1914" w:type="dxa"/>
            <w:gridSpan w:val="4"/>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p>
        </w:tc>
        <w:tc>
          <w:tcPr>
            <w:tcW w:w="1748" w:type="dxa"/>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gridAfter w:val="1"/>
          <w:wAfter w:w="116" w:type="dxa"/>
          <w:trHeight w:val="340" w:hRule="atLeast"/>
        </w:trPr>
        <w:tc>
          <w:tcPr>
            <w:tcW w:w="3643" w:type="dxa"/>
            <w:gridSpan w:val="2"/>
            <w:tcBorders>
              <w:top w:val="single" w:color="auto" w:sz="2" w:space="0"/>
              <w:bottom w:val="single" w:color="auto" w:sz="2" w:space="0"/>
            </w:tcBorders>
            <w:vAlign w:val="center"/>
          </w:tcPr>
          <w:p>
            <w:pPr>
              <w:ind w:left="315" w:leftChars="150"/>
              <w:rPr>
                <w:rFonts w:ascii="宋体" w:hAnsi="宋体" w:eastAsia="宋体" w:cs="Times New Roman"/>
                <w:spacing w:val="-6"/>
                <w:sz w:val="18"/>
                <w:szCs w:val="18"/>
              </w:rPr>
            </w:pPr>
            <w:r>
              <w:rPr>
                <w:rFonts w:hint="eastAsia" w:ascii="宋体" w:hAnsi="宋体" w:eastAsia="宋体" w:cs="Times New Roman"/>
                <w:spacing w:val="-6"/>
                <w:sz w:val="18"/>
                <w:szCs w:val="18"/>
              </w:rPr>
              <w:t>燃料二平均含硫量</w:t>
            </w:r>
          </w:p>
        </w:tc>
        <w:tc>
          <w:tcPr>
            <w:tcW w:w="1309" w:type="dxa"/>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r>
              <w:rPr>
                <w:rFonts w:hint="eastAsia" w:ascii="宋体" w:hAnsi="宋体" w:eastAsia="宋体" w:cs="Times New Roman"/>
                <w:sz w:val="18"/>
                <w:szCs w:val="18"/>
              </w:rPr>
              <w:t>%</w:t>
            </w:r>
          </w:p>
        </w:tc>
        <w:tc>
          <w:tcPr>
            <w:tcW w:w="898" w:type="dxa"/>
            <w:gridSpan w:val="2"/>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kern w:val="0"/>
                <w:sz w:val="18"/>
                <w:szCs w:val="18"/>
              </w:rPr>
            </w:pPr>
            <w:r>
              <w:rPr>
                <w:rFonts w:hint="eastAsia" w:ascii="宋体" w:hAnsi="宋体" w:eastAsia="宋体" w:cs="Times New Roman"/>
                <w:kern w:val="0"/>
                <w:sz w:val="18"/>
                <w:szCs w:val="18"/>
              </w:rPr>
              <w:t>14</w:t>
            </w:r>
          </w:p>
        </w:tc>
        <w:tc>
          <w:tcPr>
            <w:tcW w:w="1914" w:type="dxa"/>
            <w:gridSpan w:val="4"/>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p>
        </w:tc>
        <w:tc>
          <w:tcPr>
            <w:tcW w:w="1748" w:type="dxa"/>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gridAfter w:val="1"/>
          <w:wAfter w:w="116" w:type="dxa"/>
          <w:trHeight w:val="340" w:hRule="atLeast"/>
        </w:trPr>
        <w:tc>
          <w:tcPr>
            <w:tcW w:w="3643" w:type="dxa"/>
            <w:gridSpan w:val="2"/>
            <w:tcBorders>
              <w:top w:val="single" w:color="auto" w:sz="2" w:space="0"/>
              <w:bottom w:val="single" w:color="auto" w:sz="2" w:space="0"/>
            </w:tcBorders>
            <w:vAlign w:val="center"/>
          </w:tcPr>
          <w:p>
            <w:pPr>
              <w:ind w:left="315" w:leftChars="150"/>
              <w:rPr>
                <w:rFonts w:ascii="宋体" w:hAnsi="宋体" w:eastAsia="宋体" w:cs="Times New Roman"/>
                <w:spacing w:val="-6"/>
                <w:sz w:val="18"/>
                <w:szCs w:val="18"/>
              </w:rPr>
            </w:pPr>
            <w:r>
              <w:rPr>
                <w:rFonts w:hint="eastAsia" w:ascii="宋体" w:hAnsi="宋体" w:eastAsia="宋体" w:cs="Times New Roman"/>
                <w:spacing w:val="-6"/>
                <w:sz w:val="18"/>
                <w:szCs w:val="18"/>
              </w:rPr>
              <w:t>燃料二平均灰分</w:t>
            </w:r>
          </w:p>
        </w:tc>
        <w:tc>
          <w:tcPr>
            <w:tcW w:w="1309" w:type="dxa"/>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r>
              <w:rPr>
                <w:rFonts w:hint="eastAsia" w:ascii="宋体" w:hAnsi="宋体" w:eastAsia="宋体" w:cs="Times New Roman"/>
                <w:sz w:val="18"/>
                <w:szCs w:val="18"/>
              </w:rPr>
              <w:t>%</w:t>
            </w:r>
          </w:p>
        </w:tc>
        <w:tc>
          <w:tcPr>
            <w:tcW w:w="898" w:type="dxa"/>
            <w:gridSpan w:val="2"/>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kern w:val="0"/>
                <w:sz w:val="18"/>
                <w:szCs w:val="18"/>
              </w:rPr>
            </w:pPr>
            <w:r>
              <w:rPr>
                <w:rFonts w:hint="eastAsia" w:ascii="宋体" w:hAnsi="宋体" w:eastAsia="宋体" w:cs="Times New Roman"/>
                <w:kern w:val="0"/>
                <w:sz w:val="18"/>
                <w:szCs w:val="18"/>
              </w:rPr>
              <w:t>15</w:t>
            </w:r>
          </w:p>
        </w:tc>
        <w:tc>
          <w:tcPr>
            <w:tcW w:w="1914" w:type="dxa"/>
            <w:gridSpan w:val="4"/>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p>
        </w:tc>
        <w:tc>
          <w:tcPr>
            <w:tcW w:w="1748" w:type="dxa"/>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gridAfter w:val="1"/>
          <w:wAfter w:w="116" w:type="dxa"/>
          <w:trHeight w:val="340" w:hRule="atLeast"/>
        </w:trPr>
        <w:tc>
          <w:tcPr>
            <w:tcW w:w="3643" w:type="dxa"/>
            <w:gridSpan w:val="2"/>
            <w:tcBorders>
              <w:top w:val="single" w:color="auto" w:sz="2" w:space="0"/>
              <w:bottom w:val="single" w:color="auto" w:sz="2" w:space="0"/>
            </w:tcBorders>
            <w:vAlign w:val="center"/>
          </w:tcPr>
          <w:p>
            <w:pPr>
              <w:ind w:left="315" w:leftChars="150"/>
              <w:rPr>
                <w:rFonts w:ascii="宋体" w:hAnsi="宋体" w:eastAsia="宋体" w:cs="Times New Roman"/>
                <w:spacing w:val="-6"/>
                <w:sz w:val="18"/>
                <w:szCs w:val="18"/>
              </w:rPr>
            </w:pPr>
            <w:r>
              <w:rPr>
                <w:rFonts w:hint="eastAsia" w:ascii="宋体" w:hAnsi="宋体" w:eastAsia="宋体" w:cs="Times New Roman"/>
                <w:spacing w:val="-6"/>
                <w:sz w:val="18"/>
                <w:szCs w:val="18"/>
              </w:rPr>
              <w:t>燃料二平均</w:t>
            </w:r>
            <w:r>
              <w:rPr>
                <w:rFonts w:ascii="宋体" w:hAnsi="宋体" w:eastAsia="宋体" w:cs="Times New Roman"/>
                <w:spacing w:val="-6"/>
                <w:sz w:val="18"/>
                <w:szCs w:val="18"/>
              </w:rPr>
              <w:t>干燥无灰基</w:t>
            </w:r>
            <w:r>
              <w:rPr>
                <w:rFonts w:hint="eastAsia" w:ascii="宋体" w:hAnsi="宋体" w:eastAsia="宋体" w:cs="Times New Roman"/>
                <w:spacing w:val="-6"/>
                <w:sz w:val="18"/>
                <w:szCs w:val="18"/>
              </w:rPr>
              <w:t>挥发分</w:t>
            </w:r>
          </w:p>
        </w:tc>
        <w:tc>
          <w:tcPr>
            <w:tcW w:w="1309" w:type="dxa"/>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r>
              <w:rPr>
                <w:rFonts w:hint="eastAsia" w:ascii="宋体" w:hAnsi="宋体" w:eastAsia="宋体" w:cs="Times New Roman"/>
                <w:sz w:val="18"/>
                <w:szCs w:val="18"/>
              </w:rPr>
              <w:t>%</w:t>
            </w:r>
          </w:p>
        </w:tc>
        <w:tc>
          <w:tcPr>
            <w:tcW w:w="898" w:type="dxa"/>
            <w:gridSpan w:val="2"/>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kern w:val="0"/>
                <w:sz w:val="18"/>
                <w:szCs w:val="18"/>
              </w:rPr>
            </w:pPr>
            <w:r>
              <w:rPr>
                <w:rFonts w:hint="eastAsia" w:ascii="宋体" w:hAnsi="宋体" w:eastAsia="宋体" w:cs="Times New Roman"/>
                <w:kern w:val="0"/>
                <w:sz w:val="18"/>
                <w:szCs w:val="18"/>
              </w:rPr>
              <w:t>16</w:t>
            </w:r>
          </w:p>
        </w:tc>
        <w:tc>
          <w:tcPr>
            <w:tcW w:w="1914" w:type="dxa"/>
            <w:gridSpan w:val="4"/>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p>
        </w:tc>
        <w:tc>
          <w:tcPr>
            <w:tcW w:w="1748" w:type="dxa"/>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gridAfter w:val="1"/>
          <w:wAfter w:w="116" w:type="dxa"/>
          <w:trHeight w:val="340" w:hRule="atLeast"/>
        </w:trPr>
        <w:tc>
          <w:tcPr>
            <w:tcW w:w="3643" w:type="dxa"/>
            <w:gridSpan w:val="2"/>
            <w:tcBorders>
              <w:top w:val="single" w:color="auto" w:sz="2" w:space="0"/>
              <w:bottom w:val="single" w:color="auto" w:sz="2" w:space="0"/>
            </w:tcBorders>
          </w:tcPr>
          <w:p>
            <w:pPr>
              <w:ind w:left="315" w:leftChars="150"/>
              <w:rPr>
                <w:rFonts w:ascii="宋体" w:hAnsi="宋体" w:eastAsia="宋体" w:cs="Times New Roman"/>
                <w:spacing w:val="-6"/>
                <w:sz w:val="18"/>
                <w:szCs w:val="18"/>
              </w:rPr>
            </w:pPr>
            <w:r>
              <w:rPr>
                <w:rFonts w:hint="eastAsia" w:ascii="宋体" w:hAnsi="宋体" w:eastAsia="宋体" w:cs="Times New Roman"/>
                <w:sz w:val="18"/>
                <w:szCs w:val="18"/>
              </w:rPr>
              <w:t>其他</w:t>
            </w:r>
            <w:r>
              <w:rPr>
                <w:rFonts w:ascii="宋体" w:hAnsi="宋体" w:eastAsia="宋体" w:cs="Times New Roman"/>
                <w:sz w:val="18"/>
                <w:szCs w:val="18"/>
              </w:rPr>
              <w:t>燃料消耗</w:t>
            </w:r>
            <w:r>
              <w:rPr>
                <w:rFonts w:hint="eastAsia" w:ascii="宋体" w:hAnsi="宋体" w:eastAsia="宋体" w:cs="Times New Roman"/>
                <w:sz w:val="18"/>
                <w:szCs w:val="18"/>
              </w:rPr>
              <w:t>总</w:t>
            </w:r>
            <w:r>
              <w:rPr>
                <w:rFonts w:ascii="宋体" w:hAnsi="宋体" w:eastAsia="宋体" w:cs="Times New Roman"/>
                <w:sz w:val="18"/>
                <w:szCs w:val="18"/>
              </w:rPr>
              <w:t>量</w:t>
            </w:r>
          </w:p>
        </w:tc>
        <w:tc>
          <w:tcPr>
            <w:tcW w:w="1309" w:type="dxa"/>
            <w:tcBorders>
              <w:top w:val="single" w:color="auto" w:sz="2" w:space="0"/>
              <w:bottom w:val="single" w:color="auto" w:sz="2" w:space="0"/>
            </w:tcBorders>
          </w:tcPr>
          <w:p>
            <w:pPr>
              <w:tabs>
                <w:tab w:val="left" w:pos="426"/>
              </w:tabs>
              <w:spacing w:line="280" w:lineRule="exact"/>
              <w:jc w:val="center"/>
              <w:rPr>
                <w:rFonts w:ascii="宋体" w:hAnsi="宋体" w:eastAsia="宋体" w:cs="Times New Roman"/>
                <w:sz w:val="18"/>
                <w:szCs w:val="18"/>
              </w:rPr>
            </w:pPr>
            <w:r>
              <w:rPr>
                <w:rFonts w:hint="eastAsia" w:ascii="宋体" w:hAnsi="宋体" w:eastAsia="宋体" w:cs="Times New Roman"/>
                <w:kern w:val="0"/>
                <w:sz w:val="18"/>
                <w:szCs w:val="18"/>
              </w:rPr>
              <w:t>吨标准煤</w:t>
            </w:r>
          </w:p>
        </w:tc>
        <w:tc>
          <w:tcPr>
            <w:tcW w:w="898" w:type="dxa"/>
            <w:gridSpan w:val="2"/>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kern w:val="0"/>
                <w:sz w:val="18"/>
                <w:szCs w:val="18"/>
              </w:rPr>
            </w:pPr>
            <w:r>
              <w:rPr>
                <w:rFonts w:hint="eastAsia" w:ascii="宋体" w:hAnsi="宋体" w:eastAsia="宋体" w:cs="Times New Roman"/>
                <w:kern w:val="0"/>
                <w:sz w:val="18"/>
                <w:szCs w:val="18"/>
              </w:rPr>
              <w:t>17</w:t>
            </w:r>
          </w:p>
        </w:tc>
        <w:tc>
          <w:tcPr>
            <w:tcW w:w="1914" w:type="dxa"/>
            <w:gridSpan w:val="4"/>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p>
        </w:tc>
        <w:tc>
          <w:tcPr>
            <w:tcW w:w="1748" w:type="dxa"/>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gridAfter w:val="1"/>
          <w:wAfter w:w="116" w:type="dxa"/>
          <w:trHeight w:val="340" w:hRule="atLeast"/>
        </w:trPr>
        <w:tc>
          <w:tcPr>
            <w:tcW w:w="3643" w:type="dxa"/>
            <w:gridSpan w:val="2"/>
            <w:tcBorders>
              <w:top w:val="single" w:color="auto" w:sz="2" w:space="0"/>
              <w:bottom w:val="single" w:color="auto" w:sz="2" w:space="0"/>
            </w:tcBorders>
            <w:vAlign w:val="center"/>
          </w:tcPr>
          <w:p>
            <w:pPr>
              <w:tabs>
                <w:tab w:val="left" w:pos="426"/>
              </w:tabs>
              <w:spacing w:line="280" w:lineRule="exact"/>
              <w:ind w:right="-107" w:rightChars="-51"/>
              <w:rPr>
                <w:rFonts w:ascii="宋体" w:hAnsi="宋体" w:eastAsia="宋体" w:cs="Times New Roman"/>
                <w:bCs/>
                <w:sz w:val="18"/>
                <w:szCs w:val="18"/>
              </w:rPr>
            </w:pPr>
            <w:r>
              <w:rPr>
                <w:rFonts w:hint="eastAsia" w:ascii="宋体" w:hAnsi="宋体" w:eastAsia="宋体" w:cs="Times New Roman"/>
                <w:bCs/>
                <w:sz w:val="18"/>
                <w:szCs w:val="18"/>
              </w:rPr>
              <w:t>三、产品信息</w:t>
            </w:r>
          </w:p>
        </w:tc>
        <w:tc>
          <w:tcPr>
            <w:tcW w:w="1309" w:type="dxa"/>
            <w:tcBorders>
              <w:top w:val="single" w:color="auto" w:sz="2" w:space="0"/>
              <w:bottom w:val="single" w:color="auto" w:sz="2" w:space="0"/>
            </w:tcBorders>
            <w:vAlign w:val="center"/>
          </w:tcPr>
          <w:p>
            <w:pPr>
              <w:jc w:val="center"/>
              <w:rPr>
                <w:rFonts w:ascii="宋体" w:hAnsi="宋体" w:eastAsia="宋体" w:cs="Times New Roman"/>
              </w:rPr>
            </w:pPr>
            <w:r>
              <w:rPr>
                <w:rFonts w:hint="eastAsia" w:ascii="宋体" w:hAnsi="宋体" w:eastAsia="宋体" w:cs="Times New Roman"/>
                <w:sz w:val="18"/>
              </w:rPr>
              <w:t>—</w:t>
            </w:r>
          </w:p>
        </w:tc>
        <w:tc>
          <w:tcPr>
            <w:tcW w:w="898" w:type="dxa"/>
            <w:gridSpan w:val="2"/>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r>
              <w:rPr>
                <w:rFonts w:hint="eastAsia" w:ascii="宋体" w:hAnsi="宋体" w:eastAsia="宋体" w:cs="Times New Roman"/>
                <w:sz w:val="18"/>
                <w:szCs w:val="18"/>
              </w:rPr>
              <w:t>—</w:t>
            </w:r>
          </w:p>
        </w:tc>
        <w:tc>
          <w:tcPr>
            <w:tcW w:w="1914" w:type="dxa"/>
            <w:gridSpan w:val="4"/>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r>
              <w:rPr>
                <w:rFonts w:hint="eastAsia" w:ascii="宋体" w:hAnsi="宋体" w:eastAsia="宋体" w:cs="Times New Roman"/>
                <w:sz w:val="18"/>
                <w:szCs w:val="18"/>
              </w:rPr>
              <w:t>—</w:t>
            </w:r>
          </w:p>
        </w:tc>
        <w:tc>
          <w:tcPr>
            <w:tcW w:w="1748" w:type="dxa"/>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r>
              <w:rPr>
                <w:rFonts w:hint="eastAsia" w:ascii="宋体" w:hAnsi="宋体" w:eastAsia="宋体" w:cs="Times New Roman"/>
                <w:sz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gridAfter w:val="1"/>
          <w:wAfter w:w="116" w:type="dxa"/>
          <w:trHeight w:val="340" w:hRule="atLeast"/>
        </w:trPr>
        <w:tc>
          <w:tcPr>
            <w:tcW w:w="3643" w:type="dxa"/>
            <w:gridSpan w:val="2"/>
            <w:tcBorders>
              <w:top w:val="single" w:color="auto" w:sz="2" w:space="0"/>
              <w:bottom w:val="single" w:color="auto" w:sz="2" w:space="0"/>
            </w:tcBorders>
            <w:vAlign w:val="center"/>
          </w:tcPr>
          <w:p>
            <w:pPr>
              <w:tabs>
                <w:tab w:val="left" w:pos="426"/>
              </w:tabs>
              <w:spacing w:line="280" w:lineRule="exact"/>
              <w:ind w:left="315" w:leftChars="150" w:right="-107" w:rightChars="-51"/>
              <w:rPr>
                <w:rFonts w:ascii="宋体" w:hAnsi="宋体" w:eastAsia="宋体" w:cs="Times New Roman"/>
                <w:bCs/>
                <w:sz w:val="18"/>
                <w:szCs w:val="18"/>
              </w:rPr>
            </w:pPr>
            <w:r>
              <w:rPr>
                <w:rFonts w:hint="eastAsia" w:ascii="宋体" w:hAnsi="宋体" w:eastAsia="宋体" w:cs="Times New Roman"/>
                <w:bCs/>
                <w:sz w:val="18"/>
                <w:szCs w:val="18"/>
              </w:rPr>
              <w:t>产品名称</w:t>
            </w:r>
          </w:p>
        </w:tc>
        <w:tc>
          <w:tcPr>
            <w:tcW w:w="1309" w:type="dxa"/>
            <w:tcBorders>
              <w:top w:val="single" w:color="auto" w:sz="2" w:space="0"/>
              <w:bottom w:val="single" w:color="auto" w:sz="2" w:space="0"/>
            </w:tcBorders>
            <w:vAlign w:val="center"/>
          </w:tcPr>
          <w:p>
            <w:pPr>
              <w:jc w:val="center"/>
              <w:rPr>
                <w:rFonts w:ascii="宋体" w:hAnsi="宋体" w:eastAsia="宋体" w:cs="Times New Roman"/>
              </w:rPr>
            </w:pPr>
            <w:r>
              <w:rPr>
                <w:rFonts w:hint="eastAsia" w:ascii="宋体" w:hAnsi="宋体" w:eastAsia="宋体" w:cs="Times New Roman"/>
                <w:sz w:val="18"/>
              </w:rPr>
              <w:t>—</w:t>
            </w:r>
          </w:p>
        </w:tc>
        <w:tc>
          <w:tcPr>
            <w:tcW w:w="898" w:type="dxa"/>
            <w:gridSpan w:val="2"/>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r>
              <w:rPr>
                <w:rFonts w:hint="eastAsia" w:ascii="宋体" w:hAnsi="宋体" w:eastAsia="宋体" w:cs="Times New Roman"/>
                <w:sz w:val="18"/>
                <w:szCs w:val="18"/>
              </w:rPr>
              <w:t>18</w:t>
            </w:r>
          </w:p>
        </w:tc>
        <w:tc>
          <w:tcPr>
            <w:tcW w:w="1914" w:type="dxa"/>
            <w:gridSpan w:val="4"/>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p>
        </w:tc>
        <w:tc>
          <w:tcPr>
            <w:tcW w:w="1748" w:type="dxa"/>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gridAfter w:val="1"/>
          <w:wAfter w:w="116" w:type="dxa"/>
          <w:trHeight w:val="340" w:hRule="atLeast"/>
        </w:trPr>
        <w:tc>
          <w:tcPr>
            <w:tcW w:w="3643" w:type="dxa"/>
            <w:gridSpan w:val="2"/>
            <w:tcBorders>
              <w:top w:val="single" w:color="auto" w:sz="2" w:space="0"/>
              <w:bottom w:val="single" w:color="auto" w:sz="2" w:space="0"/>
            </w:tcBorders>
            <w:vAlign w:val="center"/>
          </w:tcPr>
          <w:p>
            <w:pPr>
              <w:tabs>
                <w:tab w:val="left" w:pos="426"/>
              </w:tabs>
              <w:spacing w:line="280" w:lineRule="exact"/>
              <w:ind w:left="315" w:leftChars="150" w:right="-107" w:rightChars="-51"/>
              <w:rPr>
                <w:rFonts w:ascii="宋体" w:hAnsi="宋体" w:eastAsia="宋体" w:cs="Times New Roman"/>
                <w:bCs/>
                <w:sz w:val="18"/>
                <w:szCs w:val="18"/>
              </w:rPr>
            </w:pPr>
            <w:r>
              <w:rPr>
                <w:rFonts w:hint="eastAsia" w:ascii="宋体" w:hAnsi="宋体" w:eastAsia="宋体" w:cs="Times New Roman"/>
                <w:bCs/>
                <w:sz w:val="18"/>
                <w:szCs w:val="18"/>
              </w:rPr>
              <w:t>产品单位</w:t>
            </w:r>
          </w:p>
        </w:tc>
        <w:tc>
          <w:tcPr>
            <w:tcW w:w="1309" w:type="dxa"/>
            <w:tcBorders>
              <w:top w:val="single" w:color="auto" w:sz="2" w:space="0"/>
              <w:bottom w:val="single" w:color="auto" w:sz="2" w:space="0"/>
            </w:tcBorders>
            <w:vAlign w:val="center"/>
          </w:tcPr>
          <w:p>
            <w:pPr>
              <w:jc w:val="center"/>
              <w:rPr>
                <w:rFonts w:ascii="宋体" w:hAnsi="宋体" w:eastAsia="宋体" w:cs="Times New Roman"/>
              </w:rPr>
            </w:pPr>
            <w:r>
              <w:rPr>
                <w:rFonts w:hint="eastAsia" w:ascii="宋体" w:hAnsi="宋体" w:eastAsia="宋体" w:cs="Times New Roman"/>
                <w:sz w:val="18"/>
              </w:rPr>
              <w:t>—</w:t>
            </w:r>
          </w:p>
        </w:tc>
        <w:tc>
          <w:tcPr>
            <w:tcW w:w="898" w:type="dxa"/>
            <w:gridSpan w:val="2"/>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r>
              <w:rPr>
                <w:rFonts w:hint="eastAsia" w:ascii="宋体" w:hAnsi="宋体" w:eastAsia="宋体" w:cs="Times New Roman"/>
                <w:sz w:val="18"/>
                <w:szCs w:val="18"/>
              </w:rPr>
              <w:t>19</w:t>
            </w:r>
          </w:p>
        </w:tc>
        <w:tc>
          <w:tcPr>
            <w:tcW w:w="1914" w:type="dxa"/>
            <w:gridSpan w:val="4"/>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p>
        </w:tc>
        <w:tc>
          <w:tcPr>
            <w:tcW w:w="1748" w:type="dxa"/>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gridAfter w:val="1"/>
          <w:wAfter w:w="116" w:type="dxa"/>
          <w:trHeight w:val="340" w:hRule="atLeast"/>
        </w:trPr>
        <w:tc>
          <w:tcPr>
            <w:tcW w:w="3643" w:type="dxa"/>
            <w:gridSpan w:val="2"/>
            <w:tcBorders>
              <w:top w:val="single" w:color="auto" w:sz="2" w:space="0"/>
              <w:bottom w:val="single" w:color="auto" w:sz="2" w:space="0"/>
            </w:tcBorders>
            <w:vAlign w:val="center"/>
          </w:tcPr>
          <w:p>
            <w:pPr>
              <w:tabs>
                <w:tab w:val="left" w:pos="426"/>
              </w:tabs>
              <w:spacing w:line="280" w:lineRule="exact"/>
              <w:ind w:left="315" w:leftChars="150" w:right="-107" w:rightChars="-51"/>
              <w:rPr>
                <w:rFonts w:ascii="宋体" w:hAnsi="宋体" w:eastAsia="宋体" w:cs="Times New Roman"/>
                <w:bCs/>
                <w:sz w:val="18"/>
                <w:szCs w:val="18"/>
              </w:rPr>
            </w:pPr>
            <w:r>
              <w:rPr>
                <w:rFonts w:hint="eastAsia" w:ascii="宋体" w:hAnsi="宋体" w:eastAsia="宋体" w:cs="Times New Roman"/>
                <w:bCs/>
                <w:sz w:val="18"/>
                <w:szCs w:val="18"/>
              </w:rPr>
              <w:t>产品产量</w:t>
            </w:r>
          </w:p>
        </w:tc>
        <w:tc>
          <w:tcPr>
            <w:tcW w:w="1309" w:type="dxa"/>
            <w:tcBorders>
              <w:top w:val="single" w:color="auto" w:sz="2" w:space="0"/>
              <w:bottom w:val="single" w:color="auto" w:sz="2" w:space="0"/>
            </w:tcBorders>
            <w:vAlign w:val="center"/>
          </w:tcPr>
          <w:p>
            <w:pPr>
              <w:jc w:val="center"/>
              <w:rPr>
                <w:rFonts w:ascii="宋体" w:hAnsi="宋体" w:eastAsia="宋体" w:cs="Times New Roman"/>
              </w:rPr>
            </w:pPr>
            <w:r>
              <w:rPr>
                <w:rFonts w:hint="eastAsia" w:ascii="宋体" w:hAnsi="宋体" w:eastAsia="宋体" w:cs="Times New Roman"/>
                <w:sz w:val="18"/>
              </w:rPr>
              <w:t>—</w:t>
            </w:r>
          </w:p>
        </w:tc>
        <w:tc>
          <w:tcPr>
            <w:tcW w:w="898" w:type="dxa"/>
            <w:gridSpan w:val="2"/>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r>
              <w:rPr>
                <w:rFonts w:hint="eastAsia" w:ascii="宋体" w:hAnsi="宋体" w:eastAsia="宋体" w:cs="Times New Roman"/>
                <w:sz w:val="18"/>
                <w:szCs w:val="18"/>
              </w:rPr>
              <w:t>20</w:t>
            </w:r>
          </w:p>
        </w:tc>
        <w:tc>
          <w:tcPr>
            <w:tcW w:w="1914" w:type="dxa"/>
            <w:gridSpan w:val="4"/>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p>
        </w:tc>
        <w:tc>
          <w:tcPr>
            <w:tcW w:w="1748" w:type="dxa"/>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gridAfter w:val="1"/>
          <w:wAfter w:w="116" w:type="dxa"/>
          <w:trHeight w:val="340" w:hRule="atLeast"/>
        </w:trPr>
        <w:tc>
          <w:tcPr>
            <w:tcW w:w="3643" w:type="dxa"/>
            <w:gridSpan w:val="2"/>
            <w:tcBorders>
              <w:top w:val="single" w:color="auto" w:sz="2" w:space="0"/>
              <w:bottom w:val="single" w:color="auto" w:sz="2" w:space="0"/>
            </w:tcBorders>
            <w:vAlign w:val="center"/>
          </w:tcPr>
          <w:p>
            <w:pPr>
              <w:tabs>
                <w:tab w:val="left" w:pos="426"/>
              </w:tabs>
              <w:spacing w:line="280" w:lineRule="exact"/>
              <w:ind w:right="-107" w:rightChars="-51"/>
              <w:rPr>
                <w:rFonts w:ascii="宋体" w:hAnsi="宋体" w:eastAsia="宋体" w:cs="Times New Roman"/>
                <w:bCs/>
                <w:sz w:val="18"/>
                <w:szCs w:val="18"/>
              </w:rPr>
            </w:pPr>
            <w:r>
              <w:rPr>
                <w:rFonts w:hint="eastAsia" w:ascii="宋体" w:hAnsi="宋体" w:eastAsia="宋体" w:cs="Times New Roman"/>
                <w:bCs/>
                <w:sz w:val="18"/>
                <w:szCs w:val="18"/>
              </w:rPr>
              <w:t>四、原料信息</w:t>
            </w:r>
          </w:p>
        </w:tc>
        <w:tc>
          <w:tcPr>
            <w:tcW w:w="1309" w:type="dxa"/>
            <w:tcBorders>
              <w:top w:val="single" w:color="auto" w:sz="2" w:space="0"/>
              <w:bottom w:val="single" w:color="auto" w:sz="2" w:space="0"/>
            </w:tcBorders>
            <w:vAlign w:val="center"/>
          </w:tcPr>
          <w:p>
            <w:pPr>
              <w:jc w:val="center"/>
              <w:rPr>
                <w:rFonts w:ascii="宋体" w:hAnsi="宋体" w:eastAsia="宋体" w:cs="Times New Roman"/>
              </w:rPr>
            </w:pPr>
            <w:r>
              <w:rPr>
                <w:rFonts w:hint="eastAsia" w:ascii="宋体" w:hAnsi="宋体" w:eastAsia="宋体" w:cs="Times New Roman"/>
                <w:sz w:val="18"/>
              </w:rPr>
              <w:t>—</w:t>
            </w:r>
          </w:p>
        </w:tc>
        <w:tc>
          <w:tcPr>
            <w:tcW w:w="898" w:type="dxa"/>
            <w:gridSpan w:val="2"/>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r>
              <w:rPr>
                <w:rFonts w:hint="eastAsia" w:ascii="宋体" w:hAnsi="宋体" w:eastAsia="宋体" w:cs="Times New Roman"/>
                <w:sz w:val="18"/>
                <w:szCs w:val="18"/>
              </w:rPr>
              <w:t>—</w:t>
            </w:r>
          </w:p>
        </w:tc>
        <w:tc>
          <w:tcPr>
            <w:tcW w:w="1914" w:type="dxa"/>
            <w:gridSpan w:val="4"/>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r>
              <w:rPr>
                <w:rFonts w:hint="eastAsia" w:ascii="宋体" w:hAnsi="宋体" w:eastAsia="宋体" w:cs="Times New Roman"/>
                <w:sz w:val="18"/>
                <w:szCs w:val="18"/>
              </w:rPr>
              <w:t>—</w:t>
            </w:r>
          </w:p>
        </w:tc>
        <w:tc>
          <w:tcPr>
            <w:tcW w:w="1748" w:type="dxa"/>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r>
              <w:rPr>
                <w:rFonts w:hint="eastAsia" w:ascii="宋体" w:hAnsi="宋体" w:eastAsia="宋体" w:cs="Times New Roman"/>
                <w:sz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gridAfter w:val="1"/>
          <w:wAfter w:w="116" w:type="dxa"/>
          <w:trHeight w:val="340" w:hRule="atLeast"/>
        </w:trPr>
        <w:tc>
          <w:tcPr>
            <w:tcW w:w="3643" w:type="dxa"/>
            <w:gridSpan w:val="2"/>
            <w:tcBorders>
              <w:top w:val="single" w:color="auto" w:sz="2" w:space="0"/>
              <w:bottom w:val="single" w:color="auto" w:sz="2" w:space="0"/>
            </w:tcBorders>
            <w:vAlign w:val="center"/>
          </w:tcPr>
          <w:p>
            <w:pPr>
              <w:tabs>
                <w:tab w:val="left" w:pos="426"/>
              </w:tabs>
              <w:spacing w:line="280" w:lineRule="exact"/>
              <w:ind w:left="315" w:leftChars="150" w:right="-107" w:rightChars="-51"/>
              <w:rPr>
                <w:rFonts w:ascii="宋体" w:hAnsi="宋体" w:eastAsia="宋体" w:cs="Times New Roman"/>
                <w:bCs/>
                <w:sz w:val="18"/>
                <w:szCs w:val="18"/>
              </w:rPr>
            </w:pPr>
            <w:r>
              <w:rPr>
                <w:rFonts w:hint="eastAsia" w:ascii="宋体" w:hAnsi="宋体" w:eastAsia="宋体" w:cs="Times New Roman"/>
                <w:bCs/>
                <w:sz w:val="18"/>
                <w:szCs w:val="18"/>
              </w:rPr>
              <w:t>原料名称</w:t>
            </w:r>
          </w:p>
        </w:tc>
        <w:tc>
          <w:tcPr>
            <w:tcW w:w="1309" w:type="dxa"/>
            <w:tcBorders>
              <w:top w:val="single" w:color="auto" w:sz="2" w:space="0"/>
              <w:bottom w:val="single" w:color="auto" w:sz="2" w:space="0"/>
            </w:tcBorders>
            <w:vAlign w:val="center"/>
          </w:tcPr>
          <w:p>
            <w:pPr>
              <w:jc w:val="center"/>
              <w:rPr>
                <w:rFonts w:ascii="宋体" w:hAnsi="宋体" w:eastAsia="宋体" w:cs="Times New Roman"/>
              </w:rPr>
            </w:pPr>
            <w:r>
              <w:rPr>
                <w:rFonts w:hint="eastAsia" w:ascii="宋体" w:hAnsi="宋体" w:eastAsia="宋体" w:cs="Times New Roman"/>
                <w:sz w:val="18"/>
              </w:rPr>
              <w:t>—</w:t>
            </w:r>
          </w:p>
        </w:tc>
        <w:tc>
          <w:tcPr>
            <w:tcW w:w="898" w:type="dxa"/>
            <w:gridSpan w:val="2"/>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r>
              <w:rPr>
                <w:rFonts w:hint="eastAsia" w:ascii="宋体" w:hAnsi="宋体" w:eastAsia="宋体" w:cs="Times New Roman"/>
                <w:sz w:val="18"/>
                <w:szCs w:val="18"/>
              </w:rPr>
              <w:t>21</w:t>
            </w:r>
          </w:p>
        </w:tc>
        <w:tc>
          <w:tcPr>
            <w:tcW w:w="1914" w:type="dxa"/>
            <w:gridSpan w:val="4"/>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p>
        </w:tc>
        <w:tc>
          <w:tcPr>
            <w:tcW w:w="1748" w:type="dxa"/>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gridAfter w:val="1"/>
          <w:wAfter w:w="116" w:type="dxa"/>
          <w:trHeight w:val="340" w:hRule="atLeast"/>
        </w:trPr>
        <w:tc>
          <w:tcPr>
            <w:tcW w:w="3643" w:type="dxa"/>
            <w:gridSpan w:val="2"/>
            <w:tcBorders>
              <w:top w:val="single" w:color="auto" w:sz="2" w:space="0"/>
              <w:bottom w:val="single" w:color="auto" w:sz="2" w:space="0"/>
            </w:tcBorders>
            <w:vAlign w:val="center"/>
          </w:tcPr>
          <w:p>
            <w:pPr>
              <w:tabs>
                <w:tab w:val="left" w:pos="426"/>
              </w:tabs>
              <w:spacing w:line="280" w:lineRule="exact"/>
              <w:ind w:left="315" w:leftChars="150" w:right="-107" w:rightChars="-51"/>
              <w:rPr>
                <w:rFonts w:ascii="宋体" w:hAnsi="宋体" w:eastAsia="宋体" w:cs="Times New Roman"/>
                <w:bCs/>
                <w:sz w:val="18"/>
                <w:szCs w:val="18"/>
              </w:rPr>
            </w:pPr>
            <w:r>
              <w:rPr>
                <w:rFonts w:hint="eastAsia" w:ascii="宋体" w:hAnsi="宋体" w:eastAsia="宋体" w:cs="Times New Roman"/>
                <w:bCs/>
                <w:sz w:val="18"/>
                <w:szCs w:val="18"/>
              </w:rPr>
              <w:t>原料单位</w:t>
            </w:r>
          </w:p>
        </w:tc>
        <w:tc>
          <w:tcPr>
            <w:tcW w:w="1309" w:type="dxa"/>
            <w:tcBorders>
              <w:top w:val="single" w:color="auto" w:sz="2" w:space="0"/>
              <w:bottom w:val="single" w:color="auto" w:sz="2" w:space="0"/>
            </w:tcBorders>
            <w:vAlign w:val="center"/>
          </w:tcPr>
          <w:p>
            <w:pPr>
              <w:jc w:val="center"/>
              <w:rPr>
                <w:rFonts w:ascii="宋体" w:hAnsi="宋体" w:eastAsia="宋体" w:cs="Times New Roman"/>
              </w:rPr>
            </w:pPr>
            <w:r>
              <w:rPr>
                <w:rFonts w:hint="eastAsia" w:ascii="宋体" w:hAnsi="宋体" w:eastAsia="宋体" w:cs="Times New Roman"/>
                <w:sz w:val="18"/>
              </w:rPr>
              <w:t>—</w:t>
            </w:r>
          </w:p>
        </w:tc>
        <w:tc>
          <w:tcPr>
            <w:tcW w:w="898" w:type="dxa"/>
            <w:gridSpan w:val="2"/>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r>
              <w:rPr>
                <w:rFonts w:hint="eastAsia" w:ascii="宋体" w:hAnsi="宋体" w:eastAsia="宋体" w:cs="Times New Roman"/>
                <w:sz w:val="18"/>
                <w:szCs w:val="18"/>
              </w:rPr>
              <w:t>22</w:t>
            </w:r>
          </w:p>
        </w:tc>
        <w:tc>
          <w:tcPr>
            <w:tcW w:w="1914" w:type="dxa"/>
            <w:gridSpan w:val="4"/>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p>
        </w:tc>
        <w:tc>
          <w:tcPr>
            <w:tcW w:w="1748" w:type="dxa"/>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gridAfter w:val="1"/>
          <w:wAfter w:w="116" w:type="dxa"/>
          <w:trHeight w:val="340" w:hRule="atLeast"/>
        </w:trPr>
        <w:tc>
          <w:tcPr>
            <w:tcW w:w="3643" w:type="dxa"/>
            <w:gridSpan w:val="2"/>
            <w:tcBorders>
              <w:top w:val="single" w:color="auto" w:sz="2" w:space="0"/>
              <w:bottom w:val="single" w:color="auto" w:sz="2" w:space="0"/>
            </w:tcBorders>
            <w:vAlign w:val="center"/>
          </w:tcPr>
          <w:p>
            <w:pPr>
              <w:tabs>
                <w:tab w:val="left" w:pos="426"/>
              </w:tabs>
              <w:spacing w:line="280" w:lineRule="exact"/>
              <w:ind w:left="315" w:leftChars="150" w:right="-107" w:rightChars="-51"/>
              <w:rPr>
                <w:rFonts w:ascii="宋体" w:hAnsi="宋体" w:eastAsia="宋体" w:cs="Times New Roman"/>
                <w:bCs/>
                <w:sz w:val="18"/>
                <w:szCs w:val="18"/>
              </w:rPr>
            </w:pPr>
            <w:r>
              <w:rPr>
                <w:rFonts w:hint="eastAsia" w:ascii="宋体" w:hAnsi="宋体" w:eastAsia="宋体" w:cs="Times New Roman"/>
                <w:bCs/>
                <w:sz w:val="18"/>
                <w:szCs w:val="18"/>
              </w:rPr>
              <w:t>原料用量</w:t>
            </w:r>
          </w:p>
        </w:tc>
        <w:tc>
          <w:tcPr>
            <w:tcW w:w="1309" w:type="dxa"/>
            <w:tcBorders>
              <w:top w:val="single" w:color="auto" w:sz="2" w:space="0"/>
              <w:bottom w:val="single" w:color="auto" w:sz="2" w:space="0"/>
            </w:tcBorders>
            <w:vAlign w:val="center"/>
          </w:tcPr>
          <w:p>
            <w:pPr>
              <w:jc w:val="center"/>
              <w:rPr>
                <w:rFonts w:ascii="宋体" w:hAnsi="宋体" w:eastAsia="宋体" w:cs="Times New Roman"/>
              </w:rPr>
            </w:pPr>
            <w:r>
              <w:rPr>
                <w:rFonts w:hint="eastAsia" w:ascii="宋体" w:hAnsi="宋体" w:eastAsia="宋体" w:cs="Times New Roman"/>
                <w:sz w:val="18"/>
              </w:rPr>
              <w:t>—</w:t>
            </w:r>
          </w:p>
        </w:tc>
        <w:tc>
          <w:tcPr>
            <w:tcW w:w="898" w:type="dxa"/>
            <w:gridSpan w:val="2"/>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r>
              <w:rPr>
                <w:rFonts w:hint="eastAsia" w:ascii="宋体" w:hAnsi="宋体" w:eastAsia="宋体" w:cs="Times New Roman"/>
                <w:sz w:val="18"/>
                <w:szCs w:val="18"/>
              </w:rPr>
              <w:t>23</w:t>
            </w:r>
          </w:p>
        </w:tc>
        <w:tc>
          <w:tcPr>
            <w:tcW w:w="1914" w:type="dxa"/>
            <w:gridSpan w:val="4"/>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p>
        </w:tc>
        <w:tc>
          <w:tcPr>
            <w:tcW w:w="1748" w:type="dxa"/>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gridAfter w:val="1"/>
          <w:wAfter w:w="116" w:type="dxa"/>
          <w:trHeight w:val="340" w:hRule="atLeast"/>
        </w:trPr>
        <w:tc>
          <w:tcPr>
            <w:tcW w:w="3643" w:type="dxa"/>
            <w:gridSpan w:val="2"/>
            <w:tcBorders>
              <w:top w:val="single" w:color="auto" w:sz="2" w:space="0"/>
              <w:bottom w:val="single" w:color="auto" w:sz="2" w:space="0"/>
            </w:tcBorders>
            <w:vAlign w:val="center"/>
          </w:tcPr>
          <w:p>
            <w:pPr>
              <w:tabs>
                <w:tab w:val="left" w:pos="426"/>
              </w:tabs>
              <w:spacing w:line="280" w:lineRule="exact"/>
              <w:ind w:right="-107" w:rightChars="-51"/>
              <w:rPr>
                <w:rFonts w:ascii="宋体" w:hAnsi="宋体" w:eastAsia="宋体" w:cs="Times New Roman"/>
                <w:bCs/>
                <w:sz w:val="18"/>
                <w:szCs w:val="18"/>
              </w:rPr>
            </w:pPr>
            <w:r>
              <w:rPr>
                <w:rFonts w:hint="eastAsia" w:ascii="宋体" w:hAnsi="宋体" w:eastAsia="宋体" w:cs="Times New Roman"/>
                <w:bCs/>
                <w:sz w:val="18"/>
                <w:szCs w:val="18"/>
              </w:rPr>
              <w:t>五、治理设施及污染物产生排放情况</w:t>
            </w:r>
          </w:p>
        </w:tc>
        <w:tc>
          <w:tcPr>
            <w:tcW w:w="1309" w:type="dxa"/>
            <w:tcBorders>
              <w:top w:val="single" w:color="auto" w:sz="2" w:space="0"/>
              <w:bottom w:val="single" w:color="auto" w:sz="2" w:space="0"/>
            </w:tcBorders>
            <w:vAlign w:val="center"/>
          </w:tcPr>
          <w:p>
            <w:pPr>
              <w:jc w:val="center"/>
              <w:rPr>
                <w:rFonts w:ascii="宋体" w:hAnsi="宋体" w:eastAsia="宋体" w:cs="Times New Roman"/>
              </w:rPr>
            </w:pPr>
            <w:r>
              <w:rPr>
                <w:rFonts w:hint="eastAsia" w:ascii="宋体" w:hAnsi="宋体" w:eastAsia="宋体" w:cs="Times New Roman"/>
                <w:sz w:val="18"/>
              </w:rPr>
              <w:t>—</w:t>
            </w:r>
          </w:p>
        </w:tc>
        <w:tc>
          <w:tcPr>
            <w:tcW w:w="898" w:type="dxa"/>
            <w:gridSpan w:val="2"/>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r>
              <w:rPr>
                <w:rFonts w:hint="eastAsia" w:ascii="宋体" w:hAnsi="宋体" w:eastAsia="宋体" w:cs="Times New Roman"/>
                <w:sz w:val="18"/>
                <w:szCs w:val="18"/>
              </w:rPr>
              <w:t>—</w:t>
            </w:r>
          </w:p>
        </w:tc>
        <w:tc>
          <w:tcPr>
            <w:tcW w:w="1914" w:type="dxa"/>
            <w:gridSpan w:val="4"/>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r>
              <w:rPr>
                <w:rFonts w:hint="eastAsia" w:ascii="宋体" w:hAnsi="宋体" w:eastAsia="宋体" w:cs="Times New Roman"/>
                <w:sz w:val="18"/>
                <w:szCs w:val="18"/>
              </w:rPr>
              <w:t>—</w:t>
            </w:r>
          </w:p>
        </w:tc>
        <w:tc>
          <w:tcPr>
            <w:tcW w:w="1748" w:type="dxa"/>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r>
              <w:rPr>
                <w:rFonts w:hint="eastAsia" w:ascii="宋体" w:hAnsi="宋体" w:eastAsia="宋体" w:cs="Times New Roman"/>
                <w:sz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gridAfter w:val="1"/>
          <w:wAfter w:w="116" w:type="dxa"/>
          <w:trHeight w:val="340" w:hRule="atLeast"/>
        </w:trPr>
        <w:tc>
          <w:tcPr>
            <w:tcW w:w="3643" w:type="dxa"/>
            <w:gridSpan w:val="2"/>
            <w:tcBorders>
              <w:top w:val="single" w:color="auto" w:sz="2" w:space="0"/>
              <w:bottom w:val="single" w:color="auto" w:sz="2" w:space="0"/>
            </w:tcBorders>
            <w:vAlign w:val="center"/>
          </w:tcPr>
          <w:p>
            <w:pPr>
              <w:tabs>
                <w:tab w:val="left" w:pos="426"/>
              </w:tabs>
              <w:spacing w:line="280" w:lineRule="exact"/>
              <w:ind w:left="315" w:leftChars="150" w:right="-107" w:rightChars="-51"/>
              <w:rPr>
                <w:rFonts w:ascii="宋体" w:hAnsi="宋体" w:eastAsia="宋体" w:cs="Times New Roman"/>
                <w:bCs/>
                <w:sz w:val="18"/>
                <w:szCs w:val="18"/>
              </w:rPr>
            </w:pPr>
            <w:r>
              <w:rPr>
                <w:rFonts w:hint="eastAsia" w:ascii="宋体" w:hAnsi="宋体" w:eastAsia="宋体" w:cs="Times New Roman"/>
                <w:bCs/>
                <w:sz w:val="18"/>
                <w:szCs w:val="18"/>
              </w:rPr>
              <w:t>脱硫设施编号</w:t>
            </w:r>
          </w:p>
        </w:tc>
        <w:tc>
          <w:tcPr>
            <w:tcW w:w="1309" w:type="dxa"/>
            <w:tcBorders>
              <w:top w:val="single" w:color="auto" w:sz="2" w:space="0"/>
              <w:bottom w:val="single" w:color="auto" w:sz="2" w:space="0"/>
            </w:tcBorders>
            <w:vAlign w:val="center"/>
          </w:tcPr>
          <w:p>
            <w:pPr>
              <w:jc w:val="center"/>
              <w:rPr>
                <w:rFonts w:ascii="宋体" w:hAnsi="宋体" w:eastAsia="宋体" w:cs="Times New Roman"/>
              </w:rPr>
            </w:pPr>
            <w:r>
              <w:rPr>
                <w:rFonts w:hint="eastAsia" w:ascii="宋体" w:hAnsi="宋体" w:eastAsia="宋体" w:cs="Times New Roman"/>
                <w:sz w:val="18"/>
              </w:rPr>
              <w:t>—</w:t>
            </w:r>
          </w:p>
        </w:tc>
        <w:tc>
          <w:tcPr>
            <w:tcW w:w="898" w:type="dxa"/>
            <w:gridSpan w:val="2"/>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r>
              <w:rPr>
                <w:rFonts w:hint="eastAsia" w:ascii="宋体" w:hAnsi="宋体" w:eastAsia="宋体" w:cs="Times New Roman"/>
                <w:sz w:val="18"/>
                <w:szCs w:val="18"/>
              </w:rPr>
              <w:t>24</w:t>
            </w:r>
          </w:p>
        </w:tc>
        <w:tc>
          <w:tcPr>
            <w:tcW w:w="1914" w:type="dxa"/>
            <w:gridSpan w:val="4"/>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p>
        </w:tc>
        <w:tc>
          <w:tcPr>
            <w:tcW w:w="1748" w:type="dxa"/>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gridAfter w:val="1"/>
          <w:wAfter w:w="116" w:type="dxa"/>
          <w:trHeight w:val="340" w:hRule="atLeast"/>
        </w:trPr>
        <w:tc>
          <w:tcPr>
            <w:tcW w:w="3643" w:type="dxa"/>
            <w:gridSpan w:val="2"/>
            <w:tcBorders>
              <w:top w:val="single" w:color="auto" w:sz="2" w:space="0"/>
              <w:bottom w:val="single" w:color="auto" w:sz="2" w:space="0"/>
            </w:tcBorders>
            <w:vAlign w:val="center"/>
          </w:tcPr>
          <w:p>
            <w:pPr>
              <w:ind w:left="315" w:leftChars="150"/>
              <w:rPr>
                <w:rFonts w:ascii="宋体" w:hAnsi="宋体" w:eastAsia="宋体" w:cs="Times New Roman"/>
                <w:sz w:val="18"/>
                <w:szCs w:val="18"/>
              </w:rPr>
            </w:pPr>
            <w:r>
              <w:rPr>
                <w:rFonts w:ascii="宋体" w:hAnsi="宋体" w:eastAsia="宋体" w:cs="Times New Roman"/>
                <w:sz w:val="18"/>
                <w:szCs w:val="18"/>
              </w:rPr>
              <w:t>脱硫设施工艺名称</w:t>
            </w:r>
          </w:p>
        </w:tc>
        <w:tc>
          <w:tcPr>
            <w:tcW w:w="1309" w:type="dxa"/>
            <w:tcBorders>
              <w:top w:val="single" w:color="auto" w:sz="2" w:space="0"/>
              <w:bottom w:val="single" w:color="auto" w:sz="2" w:space="0"/>
            </w:tcBorders>
            <w:vAlign w:val="center"/>
          </w:tcPr>
          <w:p>
            <w:pPr>
              <w:jc w:val="center"/>
              <w:rPr>
                <w:rFonts w:ascii="宋体" w:hAnsi="宋体" w:eastAsia="宋体" w:cs="Times New Roman"/>
              </w:rPr>
            </w:pPr>
            <w:r>
              <w:rPr>
                <w:rFonts w:hint="eastAsia" w:ascii="宋体" w:hAnsi="宋体" w:eastAsia="宋体" w:cs="Times New Roman"/>
                <w:sz w:val="18"/>
              </w:rPr>
              <w:t>—</w:t>
            </w:r>
          </w:p>
        </w:tc>
        <w:tc>
          <w:tcPr>
            <w:tcW w:w="898" w:type="dxa"/>
            <w:gridSpan w:val="2"/>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r>
              <w:rPr>
                <w:rFonts w:hint="eastAsia" w:ascii="宋体" w:hAnsi="宋体" w:eastAsia="宋体" w:cs="Times New Roman"/>
                <w:sz w:val="18"/>
                <w:szCs w:val="18"/>
              </w:rPr>
              <w:t>25</w:t>
            </w:r>
          </w:p>
        </w:tc>
        <w:tc>
          <w:tcPr>
            <w:tcW w:w="1914" w:type="dxa"/>
            <w:gridSpan w:val="4"/>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p>
        </w:tc>
        <w:tc>
          <w:tcPr>
            <w:tcW w:w="1748" w:type="dxa"/>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gridAfter w:val="1"/>
          <w:wAfter w:w="116" w:type="dxa"/>
          <w:trHeight w:val="340" w:hRule="atLeast"/>
        </w:trPr>
        <w:tc>
          <w:tcPr>
            <w:tcW w:w="3643" w:type="dxa"/>
            <w:gridSpan w:val="2"/>
            <w:tcBorders>
              <w:top w:val="single" w:color="auto" w:sz="2" w:space="0"/>
              <w:bottom w:val="single" w:color="auto" w:sz="2" w:space="0"/>
            </w:tcBorders>
            <w:vAlign w:val="center"/>
          </w:tcPr>
          <w:p>
            <w:pPr>
              <w:ind w:left="315" w:leftChars="150"/>
              <w:rPr>
                <w:rFonts w:ascii="宋体" w:hAnsi="宋体" w:eastAsia="宋体" w:cs="Times New Roman"/>
                <w:sz w:val="18"/>
                <w:szCs w:val="18"/>
              </w:rPr>
            </w:pPr>
            <w:r>
              <w:rPr>
                <w:rFonts w:ascii="宋体" w:hAnsi="宋体" w:eastAsia="宋体" w:cs="Times New Roman"/>
                <w:sz w:val="18"/>
                <w:szCs w:val="18"/>
              </w:rPr>
              <w:t>脱硫效率</w:t>
            </w:r>
          </w:p>
        </w:tc>
        <w:tc>
          <w:tcPr>
            <w:tcW w:w="1309" w:type="dxa"/>
            <w:tcBorders>
              <w:top w:val="single" w:color="auto" w:sz="2" w:space="0"/>
              <w:bottom w:val="single" w:color="auto" w:sz="2" w:space="0"/>
            </w:tcBorders>
            <w:vAlign w:val="center"/>
          </w:tcPr>
          <w:p>
            <w:pPr>
              <w:jc w:val="center"/>
              <w:rPr>
                <w:rFonts w:ascii="宋体" w:hAnsi="宋体" w:eastAsia="宋体" w:cs="Times New Roman"/>
              </w:rPr>
            </w:pPr>
            <w:r>
              <w:rPr>
                <w:rFonts w:hint="eastAsia" w:ascii="宋体" w:hAnsi="宋体" w:eastAsia="宋体" w:cs="Times New Roman"/>
                <w:sz w:val="18"/>
              </w:rPr>
              <w:t>—</w:t>
            </w:r>
          </w:p>
        </w:tc>
        <w:tc>
          <w:tcPr>
            <w:tcW w:w="898" w:type="dxa"/>
            <w:gridSpan w:val="2"/>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r>
              <w:rPr>
                <w:rFonts w:hint="eastAsia" w:ascii="宋体" w:hAnsi="宋体" w:eastAsia="宋体" w:cs="Times New Roman"/>
                <w:sz w:val="18"/>
                <w:szCs w:val="18"/>
              </w:rPr>
              <w:t>26</w:t>
            </w:r>
          </w:p>
        </w:tc>
        <w:tc>
          <w:tcPr>
            <w:tcW w:w="1914" w:type="dxa"/>
            <w:gridSpan w:val="4"/>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p>
        </w:tc>
        <w:tc>
          <w:tcPr>
            <w:tcW w:w="1748" w:type="dxa"/>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gridAfter w:val="1"/>
          <w:wAfter w:w="116" w:type="dxa"/>
          <w:trHeight w:val="340" w:hRule="atLeast"/>
        </w:trPr>
        <w:tc>
          <w:tcPr>
            <w:tcW w:w="3643" w:type="dxa"/>
            <w:gridSpan w:val="2"/>
            <w:tcBorders>
              <w:top w:val="single" w:color="auto" w:sz="2" w:space="0"/>
              <w:bottom w:val="single" w:color="auto" w:sz="2" w:space="0"/>
              <w:right w:val="single" w:color="auto" w:sz="2" w:space="0"/>
            </w:tcBorders>
            <w:vAlign w:val="center"/>
          </w:tcPr>
          <w:p>
            <w:pPr>
              <w:ind w:left="315" w:leftChars="150"/>
              <w:rPr>
                <w:rFonts w:ascii="宋体" w:hAnsi="宋体" w:eastAsia="宋体" w:cs="Times New Roman"/>
                <w:sz w:val="18"/>
                <w:szCs w:val="18"/>
              </w:rPr>
            </w:pPr>
            <w:r>
              <w:rPr>
                <w:rFonts w:hint="eastAsia" w:ascii="宋体" w:hAnsi="宋体" w:eastAsia="宋体" w:cs="Times New Roman"/>
                <w:sz w:val="18"/>
                <w:szCs w:val="18"/>
              </w:rPr>
              <w:t>脱硫设施年运行时间</w:t>
            </w:r>
          </w:p>
        </w:tc>
        <w:tc>
          <w:tcPr>
            <w:tcW w:w="1309" w:type="dxa"/>
            <w:tcBorders>
              <w:top w:val="single" w:color="auto" w:sz="2" w:space="0"/>
              <w:left w:val="single" w:color="auto" w:sz="2" w:space="0"/>
              <w:bottom w:val="single" w:color="auto" w:sz="2" w:space="0"/>
              <w:right w:val="single" w:color="auto" w:sz="2" w:space="0"/>
            </w:tcBorders>
            <w:vAlign w:val="center"/>
          </w:tcPr>
          <w:p>
            <w:pPr>
              <w:tabs>
                <w:tab w:val="left" w:pos="426"/>
              </w:tabs>
              <w:spacing w:line="280" w:lineRule="exact"/>
              <w:jc w:val="center"/>
              <w:rPr>
                <w:rFonts w:ascii="宋体" w:hAnsi="宋体" w:eastAsia="宋体" w:cs="Times New Roman"/>
                <w:sz w:val="18"/>
                <w:szCs w:val="18"/>
              </w:rPr>
            </w:pPr>
            <w:r>
              <w:rPr>
                <w:rFonts w:hint="eastAsia" w:ascii="宋体" w:hAnsi="宋体" w:eastAsia="宋体" w:cs="Times New Roman"/>
                <w:kern w:val="0"/>
                <w:sz w:val="18"/>
                <w:szCs w:val="18"/>
              </w:rPr>
              <w:t>小时</w:t>
            </w:r>
          </w:p>
        </w:tc>
        <w:tc>
          <w:tcPr>
            <w:tcW w:w="898" w:type="dxa"/>
            <w:gridSpan w:val="2"/>
            <w:tcBorders>
              <w:top w:val="single" w:color="auto" w:sz="2" w:space="0"/>
              <w:left w:val="single" w:color="auto" w:sz="2" w:space="0"/>
              <w:bottom w:val="single" w:color="auto" w:sz="2" w:space="0"/>
              <w:right w:val="single" w:color="auto" w:sz="2" w:space="0"/>
            </w:tcBorders>
            <w:vAlign w:val="center"/>
          </w:tcPr>
          <w:p>
            <w:pPr>
              <w:tabs>
                <w:tab w:val="left" w:pos="426"/>
              </w:tabs>
              <w:spacing w:line="280" w:lineRule="exact"/>
              <w:jc w:val="center"/>
              <w:rPr>
                <w:rFonts w:ascii="宋体" w:hAnsi="宋体" w:eastAsia="宋体" w:cs="Times New Roman"/>
                <w:sz w:val="18"/>
                <w:szCs w:val="18"/>
              </w:rPr>
            </w:pPr>
            <w:r>
              <w:rPr>
                <w:rFonts w:hint="eastAsia" w:ascii="宋体" w:hAnsi="宋体" w:eastAsia="宋体" w:cs="Times New Roman"/>
                <w:sz w:val="18"/>
                <w:szCs w:val="18"/>
              </w:rPr>
              <w:t>27</w:t>
            </w:r>
          </w:p>
        </w:tc>
        <w:tc>
          <w:tcPr>
            <w:tcW w:w="1914" w:type="dxa"/>
            <w:gridSpan w:val="4"/>
            <w:tcBorders>
              <w:top w:val="single" w:color="auto" w:sz="2" w:space="0"/>
              <w:left w:val="single" w:color="auto" w:sz="2" w:space="0"/>
              <w:bottom w:val="single" w:color="auto" w:sz="2" w:space="0"/>
              <w:right w:val="single" w:color="auto" w:sz="2" w:space="0"/>
            </w:tcBorders>
            <w:vAlign w:val="center"/>
          </w:tcPr>
          <w:p>
            <w:pPr>
              <w:tabs>
                <w:tab w:val="left" w:pos="426"/>
              </w:tabs>
              <w:spacing w:line="280" w:lineRule="exact"/>
              <w:jc w:val="center"/>
              <w:rPr>
                <w:rFonts w:ascii="宋体" w:hAnsi="宋体" w:eastAsia="宋体" w:cs="Times New Roman"/>
                <w:sz w:val="18"/>
                <w:szCs w:val="18"/>
              </w:rPr>
            </w:pPr>
          </w:p>
        </w:tc>
        <w:tc>
          <w:tcPr>
            <w:tcW w:w="1748" w:type="dxa"/>
            <w:tcBorders>
              <w:top w:val="single" w:color="auto" w:sz="2" w:space="0"/>
              <w:left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gridAfter w:val="1"/>
          <w:wAfter w:w="116" w:type="dxa"/>
          <w:trHeight w:val="340" w:hRule="atLeast"/>
        </w:trPr>
        <w:tc>
          <w:tcPr>
            <w:tcW w:w="3643" w:type="dxa"/>
            <w:gridSpan w:val="2"/>
            <w:tcBorders>
              <w:top w:val="single" w:color="auto" w:sz="2" w:space="0"/>
              <w:bottom w:val="single" w:color="auto" w:sz="2" w:space="0"/>
            </w:tcBorders>
            <w:vAlign w:val="center"/>
          </w:tcPr>
          <w:p>
            <w:pPr>
              <w:ind w:left="315" w:leftChars="150"/>
              <w:rPr>
                <w:rFonts w:ascii="宋体" w:hAnsi="宋体" w:eastAsia="宋体" w:cs="Times New Roman"/>
                <w:sz w:val="18"/>
                <w:szCs w:val="18"/>
              </w:rPr>
            </w:pPr>
            <w:r>
              <w:rPr>
                <w:rFonts w:ascii="宋体" w:hAnsi="宋体" w:eastAsia="宋体" w:cs="Times New Roman"/>
                <w:sz w:val="18"/>
                <w:szCs w:val="18"/>
              </w:rPr>
              <w:t>脱硫剂名称</w:t>
            </w:r>
          </w:p>
        </w:tc>
        <w:tc>
          <w:tcPr>
            <w:tcW w:w="1309" w:type="dxa"/>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r>
              <w:rPr>
                <w:rFonts w:hint="eastAsia" w:ascii="宋体" w:hAnsi="宋体" w:eastAsia="宋体" w:cs="Times New Roman"/>
                <w:sz w:val="18"/>
                <w:szCs w:val="18"/>
              </w:rPr>
              <w:t>—</w:t>
            </w:r>
          </w:p>
        </w:tc>
        <w:tc>
          <w:tcPr>
            <w:tcW w:w="898" w:type="dxa"/>
            <w:gridSpan w:val="2"/>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r>
              <w:rPr>
                <w:rFonts w:hint="eastAsia" w:ascii="宋体" w:hAnsi="宋体" w:eastAsia="宋体" w:cs="Times New Roman"/>
                <w:sz w:val="18"/>
                <w:szCs w:val="18"/>
              </w:rPr>
              <w:t>28</w:t>
            </w:r>
          </w:p>
        </w:tc>
        <w:tc>
          <w:tcPr>
            <w:tcW w:w="1914" w:type="dxa"/>
            <w:gridSpan w:val="4"/>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p>
        </w:tc>
        <w:tc>
          <w:tcPr>
            <w:tcW w:w="1748" w:type="dxa"/>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gridAfter w:val="1"/>
          <w:wAfter w:w="116" w:type="dxa"/>
          <w:trHeight w:val="340" w:hRule="atLeast"/>
        </w:trPr>
        <w:tc>
          <w:tcPr>
            <w:tcW w:w="3643" w:type="dxa"/>
            <w:gridSpan w:val="2"/>
            <w:tcBorders>
              <w:top w:val="single" w:color="auto" w:sz="2" w:space="0"/>
              <w:bottom w:val="single" w:color="auto" w:sz="2" w:space="0"/>
            </w:tcBorders>
            <w:vAlign w:val="center"/>
          </w:tcPr>
          <w:p>
            <w:pPr>
              <w:ind w:left="315" w:leftChars="150"/>
              <w:rPr>
                <w:rFonts w:ascii="宋体" w:hAnsi="宋体" w:eastAsia="宋体" w:cs="Times New Roman"/>
                <w:sz w:val="18"/>
                <w:szCs w:val="18"/>
              </w:rPr>
            </w:pPr>
            <w:r>
              <w:rPr>
                <w:rFonts w:ascii="宋体" w:hAnsi="宋体" w:eastAsia="宋体" w:cs="Times New Roman"/>
                <w:sz w:val="18"/>
                <w:szCs w:val="18"/>
              </w:rPr>
              <w:t>脱硫剂使用量</w:t>
            </w:r>
          </w:p>
        </w:tc>
        <w:tc>
          <w:tcPr>
            <w:tcW w:w="1309" w:type="dxa"/>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kern w:val="0"/>
                <w:sz w:val="18"/>
                <w:szCs w:val="18"/>
              </w:rPr>
            </w:pPr>
            <w:r>
              <w:rPr>
                <w:rFonts w:hint="eastAsia" w:ascii="宋体" w:hAnsi="宋体" w:eastAsia="宋体" w:cs="Times New Roman"/>
                <w:kern w:val="0"/>
                <w:sz w:val="18"/>
                <w:szCs w:val="18"/>
              </w:rPr>
              <w:t>吨</w:t>
            </w:r>
          </w:p>
        </w:tc>
        <w:tc>
          <w:tcPr>
            <w:tcW w:w="898" w:type="dxa"/>
            <w:gridSpan w:val="2"/>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r>
              <w:rPr>
                <w:rFonts w:hint="eastAsia" w:ascii="宋体" w:hAnsi="宋体" w:eastAsia="宋体" w:cs="Times New Roman"/>
                <w:sz w:val="18"/>
                <w:szCs w:val="18"/>
              </w:rPr>
              <w:t>29</w:t>
            </w:r>
          </w:p>
        </w:tc>
        <w:tc>
          <w:tcPr>
            <w:tcW w:w="1914" w:type="dxa"/>
            <w:gridSpan w:val="4"/>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p>
        </w:tc>
        <w:tc>
          <w:tcPr>
            <w:tcW w:w="1748" w:type="dxa"/>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gridAfter w:val="1"/>
          <w:wAfter w:w="116" w:type="dxa"/>
          <w:trHeight w:val="340" w:hRule="atLeast"/>
        </w:trPr>
        <w:tc>
          <w:tcPr>
            <w:tcW w:w="3643" w:type="dxa"/>
            <w:gridSpan w:val="2"/>
            <w:tcBorders>
              <w:top w:val="single" w:color="auto" w:sz="2" w:space="0"/>
              <w:bottom w:val="single" w:color="auto" w:sz="2" w:space="0"/>
            </w:tcBorders>
            <w:vAlign w:val="center"/>
          </w:tcPr>
          <w:p>
            <w:pPr>
              <w:ind w:left="315" w:leftChars="150"/>
              <w:jc w:val="left"/>
              <w:rPr>
                <w:rFonts w:ascii="宋体" w:hAnsi="宋体" w:eastAsia="宋体" w:cs="Times New Roman"/>
                <w:sz w:val="18"/>
                <w:szCs w:val="18"/>
              </w:rPr>
            </w:pPr>
            <w:r>
              <w:rPr>
                <w:rFonts w:hint="eastAsia" w:ascii="宋体" w:hAnsi="宋体" w:eastAsia="宋体" w:cs="Times New Roman"/>
                <w:sz w:val="18"/>
                <w:szCs w:val="18"/>
              </w:rPr>
              <w:t>除尘设施编号</w:t>
            </w:r>
          </w:p>
        </w:tc>
        <w:tc>
          <w:tcPr>
            <w:tcW w:w="1309" w:type="dxa"/>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kern w:val="0"/>
                <w:sz w:val="18"/>
                <w:szCs w:val="18"/>
              </w:rPr>
            </w:pPr>
            <w:r>
              <w:rPr>
                <w:rFonts w:hint="eastAsia" w:ascii="宋体" w:hAnsi="宋体" w:eastAsia="宋体" w:cs="Times New Roman"/>
                <w:sz w:val="18"/>
                <w:szCs w:val="18"/>
              </w:rPr>
              <w:t>—</w:t>
            </w:r>
          </w:p>
        </w:tc>
        <w:tc>
          <w:tcPr>
            <w:tcW w:w="898" w:type="dxa"/>
            <w:gridSpan w:val="2"/>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r>
              <w:rPr>
                <w:rFonts w:hint="eastAsia" w:ascii="宋体" w:hAnsi="宋体" w:eastAsia="宋体" w:cs="Times New Roman"/>
                <w:sz w:val="18"/>
                <w:szCs w:val="18"/>
              </w:rPr>
              <w:t>36</w:t>
            </w:r>
          </w:p>
        </w:tc>
        <w:tc>
          <w:tcPr>
            <w:tcW w:w="1914" w:type="dxa"/>
            <w:gridSpan w:val="4"/>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p>
        </w:tc>
        <w:tc>
          <w:tcPr>
            <w:tcW w:w="1748" w:type="dxa"/>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gridAfter w:val="1"/>
          <w:wAfter w:w="116" w:type="dxa"/>
          <w:trHeight w:val="340" w:hRule="atLeast"/>
        </w:trPr>
        <w:tc>
          <w:tcPr>
            <w:tcW w:w="3643" w:type="dxa"/>
            <w:gridSpan w:val="2"/>
            <w:tcBorders>
              <w:top w:val="single" w:color="auto" w:sz="2" w:space="0"/>
              <w:bottom w:val="single" w:color="auto" w:sz="2" w:space="0"/>
            </w:tcBorders>
            <w:vAlign w:val="center"/>
          </w:tcPr>
          <w:p>
            <w:pPr>
              <w:ind w:left="315" w:leftChars="150"/>
              <w:jc w:val="left"/>
              <w:rPr>
                <w:rFonts w:ascii="宋体" w:hAnsi="宋体" w:eastAsia="宋体" w:cs="Times New Roman"/>
                <w:sz w:val="18"/>
                <w:szCs w:val="18"/>
              </w:rPr>
            </w:pPr>
            <w:r>
              <w:rPr>
                <w:rFonts w:hint="eastAsia" w:ascii="宋体" w:hAnsi="宋体" w:eastAsia="宋体" w:cs="Times New Roman"/>
                <w:sz w:val="18"/>
                <w:szCs w:val="18"/>
              </w:rPr>
              <w:t>除尘设施工艺名称</w:t>
            </w:r>
          </w:p>
        </w:tc>
        <w:tc>
          <w:tcPr>
            <w:tcW w:w="1309" w:type="dxa"/>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r>
              <w:rPr>
                <w:rFonts w:hint="eastAsia" w:ascii="宋体" w:hAnsi="宋体" w:eastAsia="宋体" w:cs="Times New Roman"/>
                <w:sz w:val="18"/>
                <w:szCs w:val="18"/>
              </w:rPr>
              <w:t>—</w:t>
            </w:r>
          </w:p>
        </w:tc>
        <w:tc>
          <w:tcPr>
            <w:tcW w:w="898" w:type="dxa"/>
            <w:gridSpan w:val="2"/>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r>
              <w:rPr>
                <w:rFonts w:hint="eastAsia" w:ascii="宋体" w:hAnsi="宋体" w:eastAsia="宋体" w:cs="Times New Roman"/>
                <w:sz w:val="18"/>
                <w:szCs w:val="18"/>
              </w:rPr>
              <w:t>37</w:t>
            </w:r>
          </w:p>
        </w:tc>
        <w:tc>
          <w:tcPr>
            <w:tcW w:w="1914" w:type="dxa"/>
            <w:gridSpan w:val="4"/>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p>
        </w:tc>
        <w:tc>
          <w:tcPr>
            <w:tcW w:w="1748" w:type="dxa"/>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gridAfter w:val="1"/>
          <w:wAfter w:w="116" w:type="dxa"/>
          <w:trHeight w:val="340" w:hRule="atLeast"/>
        </w:trPr>
        <w:tc>
          <w:tcPr>
            <w:tcW w:w="3643" w:type="dxa"/>
            <w:gridSpan w:val="2"/>
            <w:tcBorders>
              <w:top w:val="single" w:color="auto" w:sz="2" w:space="0"/>
              <w:bottom w:val="single" w:color="auto" w:sz="2" w:space="0"/>
            </w:tcBorders>
            <w:vAlign w:val="center"/>
          </w:tcPr>
          <w:p>
            <w:pPr>
              <w:ind w:left="315" w:leftChars="150"/>
              <w:jc w:val="left"/>
              <w:rPr>
                <w:rFonts w:ascii="宋体" w:hAnsi="宋体" w:eastAsia="宋体" w:cs="Times New Roman"/>
                <w:sz w:val="18"/>
                <w:szCs w:val="18"/>
              </w:rPr>
            </w:pPr>
            <w:r>
              <w:rPr>
                <w:rFonts w:hint="eastAsia" w:ascii="宋体" w:hAnsi="宋体" w:eastAsia="宋体" w:cs="Times New Roman"/>
                <w:sz w:val="18"/>
                <w:szCs w:val="18"/>
              </w:rPr>
              <w:t>除尘效率</w:t>
            </w:r>
          </w:p>
        </w:tc>
        <w:tc>
          <w:tcPr>
            <w:tcW w:w="1309" w:type="dxa"/>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pacing w:val="-14"/>
                <w:kern w:val="0"/>
                <w:sz w:val="18"/>
                <w:szCs w:val="18"/>
              </w:rPr>
            </w:pPr>
            <w:r>
              <w:rPr>
                <w:rFonts w:hint="eastAsia" w:ascii="宋体" w:hAnsi="宋体" w:eastAsia="宋体" w:cs="Times New Roman"/>
                <w:spacing w:val="-14"/>
                <w:kern w:val="0"/>
                <w:sz w:val="18"/>
                <w:szCs w:val="18"/>
              </w:rPr>
              <w:t>%</w:t>
            </w:r>
          </w:p>
        </w:tc>
        <w:tc>
          <w:tcPr>
            <w:tcW w:w="898" w:type="dxa"/>
            <w:gridSpan w:val="2"/>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r>
              <w:rPr>
                <w:rFonts w:hint="eastAsia" w:ascii="宋体" w:hAnsi="宋体" w:eastAsia="宋体" w:cs="Times New Roman"/>
                <w:sz w:val="18"/>
                <w:szCs w:val="18"/>
              </w:rPr>
              <w:t>38</w:t>
            </w:r>
          </w:p>
        </w:tc>
        <w:tc>
          <w:tcPr>
            <w:tcW w:w="1914" w:type="dxa"/>
            <w:gridSpan w:val="4"/>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p>
        </w:tc>
        <w:tc>
          <w:tcPr>
            <w:tcW w:w="1748" w:type="dxa"/>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gridAfter w:val="1"/>
          <w:wAfter w:w="116" w:type="dxa"/>
          <w:trHeight w:val="340" w:hRule="atLeast"/>
        </w:trPr>
        <w:tc>
          <w:tcPr>
            <w:tcW w:w="3643" w:type="dxa"/>
            <w:gridSpan w:val="2"/>
            <w:tcBorders>
              <w:top w:val="single" w:color="auto" w:sz="2" w:space="0"/>
              <w:bottom w:val="single" w:color="auto" w:sz="2" w:space="0"/>
            </w:tcBorders>
            <w:vAlign w:val="center"/>
          </w:tcPr>
          <w:p>
            <w:pPr>
              <w:ind w:left="315" w:leftChars="150"/>
              <w:jc w:val="left"/>
              <w:rPr>
                <w:rFonts w:ascii="宋体" w:hAnsi="宋体" w:eastAsia="宋体" w:cs="Times New Roman"/>
                <w:sz w:val="18"/>
                <w:szCs w:val="18"/>
              </w:rPr>
            </w:pPr>
            <w:r>
              <w:rPr>
                <w:rFonts w:hint="eastAsia" w:ascii="宋体" w:hAnsi="宋体" w:eastAsia="宋体" w:cs="Times New Roman"/>
                <w:sz w:val="18"/>
                <w:szCs w:val="18"/>
              </w:rPr>
              <w:t>除尘设施年运行时间</w:t>
            </w:r>
          </w:p>
        </w:tc>
        <w:tc>
          <w:tcPr>
            <w:tcW w:w="1309" w:type="dxa"/>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pacing w:val="-14"/>
                <w:kern w:val="0"/>
                <w:sz w:val="18"/>
                <w:szCs w:val="18"/>
              </w:rPr>
            </w:pPr>
            <w:r>
              <w:rPr>
                <w:rFonts w:hint="eastAsia" w:ascii="宋体" w:hAnsi="宋体" w:eastAsia="宋体" w:cs="Times New Roman"/>
                <w:spacing w:val="-14"/>
                <w:kern w:val="0"/>
                <w:sz w:val="18"/>
                <w:szCs w:val="18"/>
              </w:rPr>
              <w:t>小时</w:t>
            </w:r>
          </w:p>
        </w:tc>
        <w:tc>
          <w:tcPr>
            <w:tcW w:w="898" w:type="dxa"/>
            <w:gridSpan w:val="2"/>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r>
              <w:rPr>
                <w:rFonts w:hint="eastAsia" w:ascii="宋体" w:hAnsi="宋体" w:eastAsia="宋体" w:cs="Times New Roman"/>
                <w:sz w:val="18"/>
                <w:szCs w:val="18"/>
              </w:rPr>
              <w:t>39</w:t>
            </w:r>
          </w:p>
        </w:tc>
        <w:tc>
          <w:tcPr>
            <w:tcW w:w="1914" w:type="dxa"/>
            <w:gridSpan w:val="4"/>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p>
        </w:tc>
        <w:tc>
          <w:tcPr>
            <w:tcW w:w="1748" w:type="dxa"/>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gridAfter w:val="1"/>
          <w:wAfter w:w="116" w:type="dxa"/>
          <w:trHeight w:val="340" w:hRule="atLeast"/>
        </w:trPr>
        <w:tc>
          <w:tcPr>
            <w:tcW w:w="3643" w:type="dxa"/>
            <w:gridSpan w:val="2"/>
            <w:tcBorders>
              <w:top w:val="single" w:color="auto" w:sz="2" w:space="0"/>
              <w:bottom w:val="single" w:color="auto" w:sz="2" w:space="0"/>
            </w:tcBorders>
            <w:vAlign w:val="center"/>
          </w:tcPr>
          <w:p>
            <w:pPr>
              <w:tabs>
                <w:tab w:val="left" w:pos="426"/>
              </w:tabs>
              <w:spacing w:line="280" w:lineRule="exact"/>
              <w:ind w:left="315" w:leftChars="150" w:right="-107" w:rightChars="-51"/>
              <w:rPr>
                <w:rFonts w:ascii="宋体" w:hAnsi="宋体" w:eastAsia="宋体" w:cs="Times New Roman"/>
                <w:sz w:val="18"/>
                <w:szCs w:val="18"/>
              </w:rPr>
            </w:pPr>
            <w:r>
              <w:rPr>
                <w:rFonts w:hint="eastAsia" w:ascii="宋体" w:hAnsi="宋体" w:eastAsia="宋体" w:cs="宋体"/>
                <w:kern w:val="0"/>
                <w:sz w:val="18"/>
                <w:szCs w:val="18"/>
              </w:rPr>
              <w:t>挥发性有机物（VOCs）</w:t>
            </w:r>
            <w:r>
              <w:rPr>
                <w:rFonts w:hint="eastAsia" w:ascii="宋体" w:hAnsi="宋体" w:eastAsia="宋体" w:cs="Times New Roman"/>
                <w:kern w:val="0"/>
                <w:sz w:val="18"/>
                <w:szCs w:val="18"/>
              </w:rPr>
              <w:t>处理设施编号</w:t>
            </w:r>
          </w:p>
        </w:tc>
        <w:tc>
          <w:tcPr>
            <w:tcW w:w="1309" w:type="dxa"/>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r>
              <w:rPr>
                <w:rFonts w:hint="eastAsia" w:ascii="宋体" w:hAnsi="宋体" w:eastAsia="宋体" w:cs="Times New Roman"/>
                <w:kern w:val="0"/>
                <w:sz w:val="18"/>
                <w:szCs w:val="20"/>
              </w:rPr>
              <w:t>—</w:t>
            </w:r>
          </w:p>
        </w:tc>
        <w:tc>
          <w:tcPr>
            <w:tcW w:w="898" w:type="dxa"/>
            <w:gridSpan w:val="2"/>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r>
              <w:rPr>
                <w:rFonts w:hint="eastAsia" w:ascii="宋体" w:hAnsi="宋体" w:eastAsia="宋体" w:cs="Times New Roman"/>
                <w:sz w:val="18"/>
                <w:szCs w:val="18"/>
              </w:rPr>
              <w:t>40</w:t>
            </w:r>
          </w:p>
        </w:tc>
        <w:tc>
          <w:tcPr>
            <w:tcW w:w="1914" w:type="dxa"/>
            <w:gridSpan w:val="4"/>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p>
        </w:tc>
        <w:tc>
          <w:tcPr>
            <w:tcW w:w="1748" w:type="dxa"/>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gridAfter w:val="1"/>
          <w:wAfter w:w="116" w:type="dxa"/>
          <w:trHeight w:val="340" w:hRule="atLeast"/>
        </w:trPr>
        <w:tc>
          <w:tcPr>
            <w:tcW w:w="3643" w:type="dxa"/>
            <w:gridSpan w:val="2"/>
            <w:tcBorders>
              <w:top w:val="single" w:color="auto" w:sz="2" w:space="0"/>
              <w:bottom w:val="single" w:color="auto" w:sz="2" w:space="0"/>
            </w:tcBorders>
            <w:vAlign w:val="center"/>
          </w:tcPr>
          <w:p>
            <w:pPr>
              <w:tabs>
                <w:tab w:val="left" w:pos="426"/>
              </w:tabs>
              <w:spacing w:line="280" w:lineRule="exact"/>
              <w:ind w:left="315" w:leftChars="150" w:right="-107" w:rightChars="-51"/>
              <w:rPr>
                <w:rFonts w:ascii="宋体" w:hAnsi="宋体" w:eastAsia="宋体" w:cs="Times New Roman"/>
                <w:sz w:val="18"/>
                <w:szCs w:val="18"/>
              </w:rPr>
            </w:pPr>
            <w:r>
              <w:rPr>
                <w:rFonts w:hint="eastAsia" w:ascii="宋体" w:hAnsi="宋体" w:eastAsia="宋体" w:cs="宋体"/>
                <w:kern w:val="0"/>
                <w:sz w:val="18"/>
                <w:szCs w:val="18"/>
              </w:rPr>
              <w:t>挥发性有机物（VOCs）处理工艺名称</w:t>
            </w:r>
          </w:p>
        </w:tc>
        <w:tc>
          <w:tcPr>
            <w:tcW w:w="1309" w:type="dxa"/>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r>
              <w:rPr>
                <w:rFonts w:hint="eastAsia" w:ascii="宋体" w:hAnsi="宋体" w:eastAsia="宋体" w:cs="Times New Roman"/>
                <w:kern w:val="0"/>
                <w:sz w:val="18"/>
                <w:szCs w:val="20"/>
              </w:rPr>
              <w:t>—</w:t>
            </w:r>
          </w:p>
        </w:tc>
        <w:tc>
          <w:tcPr>
            <w:tcW w:w="898" w:type="dxa"/>
            <w:gridSpan w:val="2"/>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r>
              <w:rPr>
                <w:rFonts w:hint="eastAsia" w:ascii="宋体" w:hAnsi="宋体" w:eastAsia="宋体" w:cs="Times New Roman"/>
                <w:sz w:val="18"/>
                <w:szCs w:val="18"/>
              </w:rPr>
              <w:t>41</w:t>
            </w:r>
          </w:p>
        </w:tc>
        <w:tc>
          <w:tcPr>
            <w:tcW w:w="1914" w:type="dxa"/>
            <w:gridSpan w:val="4"/>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p>
        </w:tc>
        <w:tc>
          <w:tcPr>
            <w:tcW w:w="1748" w:type="dxa"/>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gridAfter w:val="1"/>
          <w:wAfter w:w="116" w:type="dxa"/>
          <w:trHeight w:val="340" w:hRule="atLeast"/>
        </w:trPr>
        <w:tc>
          <w:tcPr>
            <w:tcW w:w="3643" w:type="dxa"/>
            <w:gridSpan w:val="2"/>
            <w:tcBorders>
              <w:top w:val="single" w:color="auto" w:sz="2" w:space="0"/>
              <w:bottom w:val="single" w:color="auto" w:sz="2" w:space="0"/>
            </w:tcBorders>
            <w:vAlign w:val="center"/>
          </w:tcPr>
          <w:p>
            <w:pPr>
              <w:tabs>
                <w:tab w:val="left" w:pos="426"/>
              </w:tabs>
              <w:spacing w:line="280" w:lineRule="exact"/>
              <w:ind w:left="315" w:leftChars="150" w:right="-107" w:rightChars="-51"/>
              <w:rPr>
                <w:rFonts w:ascii="宋体" w:hAnsi="宋体" w:eastAsia="宋体" w:cs="宋体"/>
                <w:kern w:val="0"/>
                <w:sz w:val="18"/>
                <w:szCs w:val="18"/>
              </w:rPr>
            </w:pPr>
            <w:r>
              <w:rPr>
                <w:rFonts w:hint="eastAsia" w:ascii="宋体" w:hAnsi="宋体" w:eastAsia="宋体" w:cs="宋体"/>
                <w:kern w:val="0"/>
                <w:sz w:val="18"/>
                <w:szCs w:val="18"/>
              </w:rPr>
              <w:t>脱挥发性有机物（VOCs）效率</w:t>
            </w:r>
          </w:p>
        </w:tc>
        <w:tc>
          <w:tcPr>
            <w:tcW w:w="1309" w:type="dxa"/>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kern w:val="0"/>
                <w:sz w:val="18"/>
                <w:szCs w:val="20"/>
              </w:rPr>
            </w:pPr>
            <w:r>
              <w:rPr>
                <w:rFonts w:hint="eastAsia" w:ascii="宋体" w:hAnsi="宋体" w:eastAsia="宋体" w:cs="Times New Roman"/>
                <w:kern w:val="0"/>
                <w:sz w:val="18"/>
                <w:szCs w:val="20"/>
              </w:rPr>
              <w:t>%</w:t>
            </w:r>
          </w:p>
        </w:tc>
        <w:tc>
          <w:tcPr>
            <w:tcW w:w="898" w:type="dxa"/>
            <w:gridSpan w:val="2"/>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r>
              <w:rPr>
                <w:rFonts w:hint="eastAsia" w:ascii="宋体" w:hAnsi="宋体" w:eastAsia="宋体" w:cs="Times New Roman"/>
                <w:sz w:val="18"/>
                <w:szCs w:val="18"/>
              </w:rPr>
              <w:t>42</w:t>
            </w:r>
          </w:p>
        </w:tc>
        <w:tc>
          <w:tcPr>
            <w:tcW w:w="1914" w:type="dxa"/>
            <w:gridSpan w:val="4"/>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p>
        </w:tc>
        <w:tc>
          <w:tcPr>
            <w:tcW w:w="1748" w:type="dxa"/>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gridAfter w:val="1"/>
          <w:wAfter w:w="116" w:type="dxa"/>
          <w:trHeight w:val="340" w:hRule="atLeast"/>
        </w:trPr>
        <w:tc>
          <w:tcPr>
            <w:tcW w:w="3643" w:type="dxa"/>
            <w:gridSpan w:val="2"/>
            <w:tcBorders>
              <w:top w:val="single" w:color="auto" w:sz="2" w:space="0"/>
              <w:bottom w:val="single" w:color="auto" w:sz="2" w:space="0"/>
            </w:tcBorders>
            <w:vAlign w:val="center"/>
          </w:tcPr>
          <w:p>
            <w:pPr>
              <w:tabs>
                <w:tab w:val="left" w:pos="426"/>
              </w:tabs>
              <w:spacing w:line="280" w:lineRule="exact"/>
              <w:ind w:left="315" w:leftChars="150"/>
              <w:rPr>
                <w:rFonts w:ascii="宋体" w:hAnsi="宋体" w:eastAsia="宋体" w:cs="Times New Roman"/>
                <w:sz w:val="18"/>
                <w:szCs w:val="18"/>
              </w:rPr>
            </w:pPr>
            <w:r>
              <w:rPr>
                <w:rFonts w:hint="eastAsia" w:ascii="宋体" w:hAnsi="宋体" w:eastAsia="宋体" w:cs="宋体"/>
                <w:kern w:val="0"/>
                <w:sz w:val="18"/>
                <w:szCs w:val="18"/>
              </w:rPr>
              <w:t>挥发性有机物（VOCs）</w:t>
            </w:r>
            <w:r>
              <w:rPr>
                <w:rFonts w:hint="eastAsia" w:ascii="宋体" w:hAnsi="宋体" w:eastAsia="宋体" w:cs="Times New Roman"/>
                <w:kern w:val="0"/>
                <w:sz w:val="18"/>
                <w:szCs w:val="18"/>
              </w:rPr>
              <w:t>处理设施年运行时间</w:t>
            </w:r>
          </w:p>
        </w:tc>
        <w:tc>
          <w:tcPr>
            <w:tcW w:w="1309" w:type="dxa"/>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r>
              <w:rPr>
                <w:rFonts w:hint="eastAsia" w:ascii="宋体" w:hAnsi="宋体" w:eastAsia="宋体" w:cs="Times New Roman"/>
                <w:spacing w:val="-14"/>
                <w:kern w:val="0"/>
                <w:sz w:val="18"/>
                <w:szCs w:val="20"/>
              </w:rPr>
              <w:t>小时</w:t>
            </w:r>
          </w:p>
        </w:tc>
        <w:tc>
          <w:tcPr>
            <w:tcW w:w="898" w:type="dxa"/>
            <w:gridSpan w:val="2"/>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r>
              <w:rPr>
                <w:rFonts w:hint="eastAsia" w:ascii="宋体" w:hAnsi="宋体" w:eastAsia="宋体" w:cs="Times New Roman"/>
                <w:sz w:val="18"/>
                <w:szCs w:val="18"/>
              </w:rPr>
              <w:t>43</w:t>
            </w:r>
          </w:p>
        </w:tc>
        <w:tc>
          <w:tcPr>
            <w:tcW w:w="1914" w:type="dxa"/>
            <w:gridSpan w:val="4"/>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p>
        </w:tc>
        <w:tc>
          <w:tcPr>
            <w:tcW w:w="1748" w:type="dxa"/>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gridAfter w:val="1"/>
          <w:wAfter w:w="116" w:type="dxa"/>
          <w:trHeight w:val="340" w:hRule="atLeast"/>
        </w:trPr>
        <w:tc>
          <w:tcPr>
            <w:tcW w:w="3643" w:type="dxa"/>
            <w:gridSpan w:val="2"/>
            <w:tcBorders>
              <w:top w:val="single" w:color="auto" w:sz="2" w:space="0"/>
              <w:bottom w:val="single" w:color="auto" w:sz="2" w:space="0"/>
            </w:tcBorders>
            <w:vAlign w:val="center"/>
          </w:tcPr>
          <w:p>
            <w:pPr>
              <w:tabs>
                <w:tab w:val="left" w:pos="426"/>
              </w:tabs>
              <w:spacing w:line="280" w:lineRule="exact"/>
              <w:ind w:left="315" w:leftChars="150" w:right="-107" w:rightChars="-51"/>
              <w:rPr>
                <w:rFonts w:ascii="宋体" w:hAnsi="宋体" w:eastAsia="宋体" w:cs="Times New Roman"/>
                <w:sz w:val="18"/>
                <w:szCs w:val="18"/>
              </w:rPr>
            </w:pPr>
            <w:r>
              <w:rPr>
                <w:rFonts w:hint="eastAsia" w:ascii="宋体" w:hAnsi="宋体" w:eastAsia="宋体" w:cs="Times New Roman"/>
                <w:sz w:val="18"/>
                <w:szCs w:val="18"/>
              </w:rPr>
              <w:t>二氧化硫产生量</w:t>
            </w:r>
          </w:p>
        </w:tc>
        <w:tc>
          <w:tcPr>
            <w:tcW w:w="1309" w:type="dxa"/>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r>
              <w:rPr>
                <w:rFonts w:hint="eastAsia" w:ascii="宋体" w:hAnsi="宋体" w:eastAsia="宋体" w:cs="Times New Roman"/>
                <w:sz w:val="18"/>
                <w:szCs w:val="18"/>
              </w:rPr>
              <w:t>吨</w:t>
            </w:r>
          </w:p>
        </w:tc>
        <w:tc>
          <w:tcPr>
            <w:tcW w:w="898" w:type="dxa"/>
            <w:gridSpan w:val="2"/>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r>
              <w:rPr>
                <w:rFonts w:hint="eastAsia" w:ascii="宋体" w:hAnsi="宋体" w:eastAsia="宋体" w:cs="Times New Roman"/>
                <w:sz w:val="18"/>
                <w:szCs w:val="18"/>
              </w:rPr>
              <w:t>44</w:t>
            </w:r>
          </w:p>
        </w:tc>
        <w:tc>
          <w:tcPr>
            <w:tcW w:w="1914" w:type="dxa"/>
            <w:gridSpan w:val="4"/>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p>
        </w:tc>
        <w:tc>
          <w:tcPr>
            <w:tcW w:w="1748" w:type="dxa"/>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gridAfter w:val="1"/>
          <w:wAfter w:w="116" w:type="dxa"/>
          <w:trHeight w:val="340" w:hRule="atLeast"/>
        </w:trPr>
        <w:tc>
          <w:tcPr>
            <w:tcW w:w="3643" w:type="dxa"/>
            <w:gridSpan w:val="2"/>
            <w:tcBorders>
              <w:top w:val="single" w:color="auto" w:sz="2" w:space="0"/>
              <w:bottom w:val="single" w:color="auto" w:sz="2" w:space="0"/>
            </w:tcBorders>
            <w:vAlign w:val="center"/>
          </w:tcPr>
          <w:p>
            <w:pPr>
              <w:tabs>
                <w:tab w:val="left" w:pos="426"/>
              </w:tabs>
              <w:spacing w:line="280" w:lineRule="exact"/>
              <w:ind w:left="315" w:leftChars="150" w:right="-107" w:rightChars="-51"/>
              <w:rPr>
                <w:rFonts w:ascii="宋体" w:hAnsi="宋体" w:eastAsia="宋体" w:cs="Times New Roman"/>
                <w:sz w:val="18"/>
                <w:szCs w:val="18"/>
              </w:rPr>
            </w:pPr>
            <w:r>
              <w:rPr>
                <w:rFonts w:hint="eastAsia" w:ascii="宋体" w:hAnsi="宋体" w:eastAsia="宋体" w:cs="Times New Roman"/>
                <w:sz w:val="18"/>
                <w:szCs w:val="18"/>
              </w:rPr>
              <w:t>二氧化硫排放量</w:t>
            </w:r>
          </w:p>
        </w:tc>
        <w:tc>
          <w:tcPr>
            <w:tcW w:w="1309" w:type="dxa"/>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r>
              <w:rPr>
                <w:rFonts w:hint="eastAsia" w:ascii="宋体" w:hAnsi="宋体" w:eastAsia="宋体" w:cs="Times New Roman"/>
                <w:sz w:val="18"/>
                <w:szCs w:val="18"/>
              </w:rPr>
              <w:t>吨</w:t>
            </w:r>
          </w:p>
        </w:tc>
        <w:tc>
          <w:tcPr>
            <w:tcW w:w="898" w:type="dxa"/>
            <w:gridSpan w:val="2"/>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r>
              <w:rPr>
                <w:rFonts w:hint="eastAsia" w:ascii="宋体" w:hAnsi="宋体" w:eastAsia="宋体" w:cs="Times New Roman"/>
                <w:sz w:val="18"/>
                <w:szCs w:val="18"/>
              </w:rPr>
              <w:t>45</w:t>
            </w:r>
          </w:p>
        </w:tc>
        <w:tc>
          <w:tcPr>
            <w:tcW w:w="1914" w:type="dxa"/>
            <w:gridSpan w:val="4"/>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p>
        </w:tc>
        <w:tc>
          <w:tcPr>
            <w:tcW w:w="1748" w:type="dxa"/>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gridAfter w:val="1"/>
          <w:wAfter w:w="116" w:type="dxa"/>
          <w:trHeight w:val="340" w:hRule="atLeast"/>
        </w:trPr>
        <w:tc>
          <w:tcPr>
            <w:tcW w:w="3643" w:type="dxa"/>
            <w:gridSpan w:val="2"/>
            <w:tcBorders>
              <w:top w:val="single" w:color="auto" w:sz="2" w:space="0"/>
              <w:bottom w:val="single" w:color="auto" w:sz="2" w:space="0"/>
            </w:tcBorders>
            <w:vAlign w:val="center"/>
          </w:tcPr>
          <w:p>
            <w:pPr>
              <w:tabs>
                <w:tab w:val="left" w:pos="426"/>
              </w:tabs>
              <w:spacing w:line="280" w:lineRule="exact"/>
              <w:ind w:left="315" w:leftChars="150" w:right="-107" w:rightChars="-51"/>
              <w:rPr>
                <w:rFonts w:ascii="宋体" w:hAnsi="宋体" w:eastAsia="宋体" w:cs="Times New Roman"/>
                <w:sz w:val="18"/>
                <w:szCs w:val="18"/>
              </w:rPr>
            </w:pPr>
            <w:r>
              <w:rPr>
                <w:rFonts w:hint="eastAsia" w:ascii="宋体" w:hAnsi="宋体" w:eastAsia="宋体" w:cs="Times New Roman"/>
                <w:sz w:val="18"/>
                <w:szCs w:val="18"/>
              </w:rPr>
              <w:t>氮氧化物产生量</w:t>
            </w:r>
          </w:p>
        </w:tc>
        <w:tc>
          <w:tcPr>
            <w:tcW w:w="1309" w:type="dxa"/>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r>
              <w:rPr>
                <w:rFonts w:hint="eastAsia" w:ascii="宋体" w:hAnsi="宋体" w:eastAsia="宋体" w:cs="Times New Roman"/>
                <w:sz w:val="18"/>
                <w:szCs w:val="18"/>
              </w:rPr>
              <w:t>吨</w:t>
            </w:r>
          </w:p>
        </w:tc>
        <w:tc>
          <w:tcPr>
            <w:tcW w:w="898" w:type="dxa"/>
            <w:gridSpan w:val="2"/>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r>
              <w:rPr>
                <w:rFonts w:hint="eastAsia" w:ascii="宋体" w:hAnsi="宋体" w:eastAsia="宋体" w:cs="Times New Roman"/>
                <w:sz w:val="18"/>
                <w:szCs w:val="18"/>
              </w:rPr>
              <w:t>46</w:t>
            </w:r>
          </w:p>
        </w:tc>
        <w:tc>
          <w:tcPr>
            <w:tcW w:w="1914" w:type="dxa"/>
            <w:gridSpan w:val="4"/>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p>
        </w:tc>
        <w:tc>
          <w:tcPr>
            <w:tcW w:w="1748" w:type="dxa"/>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gridAfter w:val="1"/>
          <w:wAfter w:w="116" w:type="dxa"/>
          <w:trHeight w:val="340" w:hRule="atLeast"/>
        </w:trPr>
        <w:tc>
          <w:tcPr>
            <w:tcW w:w="3643" w:type="dxa"/>
            <w:gridSpan w:val="2"/>
            <w:tcBorders>
              <w:top w:val="single" w:color="auto" w:sz="2" w:space="0"/>
              <w:bottom w:val="single" w:color="auto" w:sz="2" w:space="0"/>
            </w:tcBorders>
            <w:vAlign w:val="center"/>
          </w:tcPr>
          <w:p>
            <w:pPr>
              <w:tabs>
                <w:tab w:val="left" w:pos="426"/>
              </w:tabs>
              <w:spacing w:line="280" w:lineRule="exact"/>
              <w:ind w:left="315" w:leftChars="150"/>
              <w:rPr>
                <w:rFonts w:ascii="宋体" w:hAnsi="宋体" w:eastAsia="宋体" w:cs="Times New Roman"/>
                <w:sz w:val="18"/>
                <w:szCs w:val="18"/>
              </w:rPr>
            </w:pPr>
            <w:r>
              <w:rPr>
                <w:rFonts w:hint="eastAsia" w:ascii="宋体" w:hAnsi="宋体" w:eastAsia="宋体" w:cs="Times New Roman"/>
                <w:sz w:val="18"/>
                <w:szCs w:val="18"/>
              </w:rPr>
              <w:t>氮氧化物排放量</w:t>
            </w:r>
          </w:p>
        </w:tc>
        <w:tc>
          <w:tcPr>
            <w:tcW w:w="1309" w:type="dxa"/>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r>
              <w:rPr>
                <w:rFonts w:hint="eastAsia" w:ascii="宋体" w:hAnsi="宋体" w:eastAsia="宋体" w:cs="Times New Roman"/>
                <w:sz w:val="18"/>
                <w:szCs w:val="18"/>
              </w:rPr>
              <w:t>吨</w:t>
            </w:r>
          </w:p>
        </w:tc>
        <w:tc>
          <w:tcPr>
            <w:tcW w:w="898" w:type="dxa"/>
            <w:gridSpan w:val="2"/>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r>
              <w:rPr>
                <w:rFonts w:hint="eastAsia" w:ascii="宋体" w:hAnsi="宋体" w:eastAsia="宋体" w:cs="Times New Roman"/>
                <w:sz w:val="18"/>
                <w:szCs w:val="18"/>
              </w:rPr>
              <w:t>47</w:t>
            </w:r>
          </w:p>
        </w:tc>
        <w:tc>
          <w:tcPr>
            <w:tcW w:w="1914" w:type="dxa"/>
            <w:gridSpan w:val="4"/>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p>
        </w:tc>
        <w:tc>
          <w:tcPr>
            <w:tcW w:w="1748" w:type="dxa"/>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gridAfter w:val="1"/>
          <w:wAfter w:w="116" w:type="dxa"/>
          <w:trHeight w:val="340" w:hRule="atLeast"/>
        </w:trPr>
        <w:tc>
          <w:tcPr>
            <w:tcW w:w="3643" w:type="dxa"/>
            <w:gridSpan w:val="2"/>
            <w:tcBorders>
              <w:top w:val="single" w:color="auto" w:sz="2" w:space="0"/>
              <w:bottom w:val="single" w:color="auto" w:sz="2" w:space="0"/>
            </w:tcBorders>
            <w:vAlign w:val="center"/>
          </w:tcPr>
          <w:p>
            <w:pPr>
              <w:tabs>
                <w:tab w:val="left" w:pos="426"/>
              </w:tabs>
              <w:spacing w:line="280" w:lineRule="exact"/>
              <w:ind w:left="315" w:leftChars="150"/>
              <w:rPr>
                <w:rFonts w:ascii="宋体" w:hAnsi="宋体" w:eastAsia="宋体" w:cs="Times New Roman"/>
                <w:sz w:val="18"/>
                <w:szCs w:val="18"/>
              </w:rPr>
            </w:pPr>
            <w:r>
              <w:rPr>
                <w:rFonts w:hint="eastAsia" w:ascii="宋体" w:hAnsi="宋体" w:eastAsia="宋体" w:cs="Times New Roman"/>
                <w:sz w:val="18"/>
                <w:szCs w:val="18"/>
              </w:rPr>
              <w:t>烟（粉）尘产生量</w:t>
            </w:r>
          </w:p>
        </w:tc>
        <w:tc>
          <w:tcPr>
            <w:tcW w:w="1309" w:type="dxa"/>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r>
              <w:rPr>
                <w:rFonts w:hint="eastAsia" w:ascii="宋体" w:hAnsi="宋体" w:eastAsia="宋体" w:cs="Times New Roman"/>
                <w:sz w:val="18"/>
                <w:szCs w:val="18"/>
              </w:rPr>
              <w:t>吨</w:t>
            </w:r>
          </w:p>
        </w:tc>
        <w:tc>
          <w:tcPr>
            <w:tcW w:w="898" w:type="dxa"/>
            <w:gridSpan w:val="2"/>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r>
              <w:rPr>
                <w:rFonts w:hint="eastAsia" w:ascii="宋体" w:hAnsi="宋体" w:eastAsia="宋体" w:cs="Times New Roman"/>
                <w:sz w:val="18"/>
                <w:szCs w:val="18"/>
              </w:rPr>
              <w:t>48</w:t>
            </w:r>
          </w:p>
        </w:tc>
        <w:tc>
          <w:tcPr>
            <w:tcW w:w="1914" w:type="dxa"/>
            <w:gridSpan w:val="4"/>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p>
        </w:tc>
        <w:tc>
          <w:tcPr>
            <w:tcW w:w="1748" w:type="dxa"/>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gridAfter w:val="1"/>
          <w:wAfter w:w="116" w:type="dxa"/>
          <w:trHeight w:val="340" w:hRule="atLeast"/>
        </w:trPr>
        <w:tc>
          <w:tcPr>
            <w:tcW w:w="3643" w:type="dxa"/>
            <w:gridSpan w:val="2"/>
            <w:tcBorders>
              <w:top w:val="single" w:color="auto" w:sz="2" w:space="0"/>
              <w:bottom w:val="single" w:color="auto" w:sz="2" w:space="0"/>
            </w:tcBorders>
            <w:vAlign w:val="center"/>
          </w:tcPr>
          <w:p>
            <w:pPr>
              <w:tabs>
                <w:tab w:val="left" w:pos="426"/>
              </w:tabs>
              <w:spacing w:line="280" w:lineRule="exact"/>
              <w:ind w:left="315" w:leftChars="150"/>
              <w:rPr>
                <w:rFonts w:ascii="宋体" w:hAnsi="宋体" w:eastAsia="宋体" w:cs="Times New Roman"/>
                <w:sz w:val="18"/>
                <w:szCs w:val="18"/>
              </w:rPr>
            </w:pPr>
            <w:r>
              <w:rPr>
                <w:rFonts w:hint="eastAsia" w:ascii="宋体" w:hAnsi="宋体" w:eastAsia="宋体" w:cs="Times New Roman"/>
                <w:sz w:val="18"/>
                <w:szCs w:val="18"/>
              </w:rPr>
              <w:t>烟（粉）尘排放量</w:t>
            </w:r>
          </w:p>
        </w:tc>
        <w:tc>
          <w:tcPr>
            <w:tcW w:w="1309" w:type="dxa"/>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r>
              <w:rPr>
                <w:rFonts w:hint="eastAsia" w:ascii="宋体" w:hAnsi="宋体" w:eastAsia="宋体" w:cs="Times New Roman"/>
                <w:sz w:val="18"/>
                <w:szCs w:val="18"/>
              </w:rPr>
              <w:t>吨</w:t>
            </w:r>
          </w:p>
        </w:tc>
        <w:tc>
          <w:tcPr>
            <w:tcW w:w="898" w:type="dxa"/>
            <w:gridSpan w:val="2"/>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r>
              <w:rPr>
                <w:rFonts w:hint="eastAsia" w:ascii="宋体" w:hAnsi="宋体" w:eastAsia="宋体" w:cs="Times New Roman"/>
                <w:sz w:val="18"/>
                <w:szCs w:val="18"/>
              </w:rPr>
              <w:t>49</w:t>
            </w:r>
          </w:p>
        </w:tc>
        <w:tc>
          <w:tcPr>
            <w:tcW w:w="1914" w:type="dxa"/>
            <w:gridSpan w:val="4"/>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p>
        </w:tc>
        <w:tc>
          <w:tcPr>
            <w:tcW w:w="1748" w:type="dxa"/>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gridAfter w:val="1"/>
          <w:wAfter w:w="116" w:type="dxa"/>
          <w:trHeight w:val="340" w:hRule="atLeast"/>
        </w:trPr>
        <w:tc>
          <w:tcPr>
            <w:tcW w:w="3643" w:type="dxa"/>
            <w:gridSpan w:val="2"/>
            <w:tcBorders>
              <w:top w:val="single" w:color="auto" w:sz="2" w:space="0"/>
              <w:bottom w:val="single" w:color="auto" w:sz="2" w:space="0"/>
            </w:tcBorders>
            <w:vAlign w:val="center"/>
          </w:tcPr>
          <w:p>
            <w:pPr>
              <w:tabs>
                <w:tab w:val="left" w:pos="426"/>
              </w:tabs>
              <w:spacing w:line="280" w:lineRule="exact"/>
              <w:ind w:left="315" w:leftChars="150"/>
              <w:rPr>
                <w:rFonts w:ascii="宋体" w:hAnsi="宋体" w:eastAsia="宋体" w:cs="Times New Roman"/>
                <w:sz w:val="18"/>
                <w:szCs w:val="18"/>
              </w:rPr>
            </w:pPr>
            <w:r>
              <w:rPr>
                <w:rFonts w:hint="eastAsia" w:ascii="宋体" w:hAnsi="宋体" w:eastAsia="宋体" w:cs="宋体"/>
                <w:kern w:val="0"/>
                <w:sz w:val="18"/>
                <w:szCs w:val="18"/>
              </w:rPr>
              <w:t>挥发性有机物（VOCs）产生量</w:t>
            </w:r>
          </w:p>
        </w:tc>
        <w:tc>
          <w:tcPr>
            <w:tcW w:w="1309" w:type="dxa"/>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r>
              <w:rPr>
                <w:rFonts w:hint="eastAsia" w:ascii="宋体" w:hAnsi="宋体" w:eastAsia="宋体" w:cs="Times New Roman"/>
                <w:sz w:val="18"/>
                <w:szCs w:val="18"/>
              </w:rPr>
              <w:t>吨</w:t>
            </w:r>
          </w:p>
        </w:tc>
        <w:tc>
          <w:tcPr>
            <w:tcW w:w="898" w:type="dxa"/>
            <w:gridSpan w:val="2"/>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r>
              <w:rPr>
                <w:rFonts w:hint="eastAsia" w:ascii="宋体" w:hAnsi="宋体" w:eastAsia="宋体" w:cs="Times New Roman"/>
                <w:sz w:val="18"/>
                <w:szCs w:val="18"/>
              </w:rPr>
              <w:t>50</w:t>
            </w:r>
          </w:p>
        </w:tc>
        <w:tc>
          <w:tcPr>
            <w:tcW w:w="1914" w:type="dxa"/>
            <w:gridSpan w:val="4"/>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p>
        </w:tc>
        <w:tc>
          <w:tcPr>
            <w:tcW w:w="1748" w:type="dxa"/>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gridAfter w:val="1"/>
          <w:wAfter w:w="116" w:type="dxa"/>
          <w:trHeight w:val="340" w:hRule="atLeast"/>
        </w:trPr>
        <w:tc>
          <w:tcPr>
            <w:tcW w:w="3643" w:type="dxa"/>
            <w:gridSpan w:val="2"/>
            <w:tcBorders>
              <w:top w:val="single" w:color="auto" w:sz="2" w:space="0"/>
              <w:bottom w:val="single" w:color="auto" w:sz="2" w:space="0"/>
            </w:tcBorders>
            <w:vAlign w:val="center"/>
          </w:tcPr>
          <w:p>
            <w:pPr>
              <w:spacing w:line="280" w:lineRule="exact"/>
              <w:ind w:left="315" w:leftChars="150"/>
              <w:rPr>
                <w:rFonts w:ascii="宋体" w:hAnsi="宋体" w:eastAsia="宋体" w:cs="宋体"/>
                <w:sz w:val="18"/>
                <w:szCs w:val="18"/>
              </w:rPr>
            </w:pPr>
            <w:r>
              <w:rPr>
                <w:rFonts w:hint="eastAsia" w:ascii="宋体" w:hAnsi="宋体" w:eastAsia="宋体" w:cs="宋体"/>
                <w:sz w:val="18"/>
                <w:szCs w:val="18"/>
              </w:rPr>
              <w:t>挥发性有机物（VOCs）排放量</w:t>
            </w:r>
          </w:p>
        </w:tc>
        <w:tc>
          <w:tcPr>
            <w:tcW w:w="1309" w:type="dxa"/>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20"/>
              </w:rPr>
            </w:pPr>
            <w:r>
              <w:rPr>
                <w:rFonts w:hint="eastAsia" w:ascii="宋体" w:hAnsi="宋体" w:eastAsia="宋体" w:cs="Times New Roman"/>
                <w:sz w:val="18"/>
                <w:szCs w:val="20"/>
              </w:rPr>
              <w:t>吨</w:t>
            </w:r>
          </w:p>
        </w:tc>
        <w:tc>
          <w:tcPr>
            <w:tcW w:w="898" w:type="dxa"/>
            <w:gridSpan w:val="2"/>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r>
              <w:rPr>
                <w:rFonts w:hint="eastAsia" w:ascii="宋体" w:hAnsi="宋体" w:eastAsia="宋体" w:cs="Times New Roman"/>
                <w:sz w:val="18"/>
                <w:szCs w:val="18"/>
              </w:rPr>
              <w:t>51</w:t>
            </w:r>
          </w:p>
        </w:tc>
        <w:tc>
          <w:tcPr>
            <w:tcW w:w="1914" w:type="dxa"/>
            <w:gridSpan w:val="4"/>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p>
        </w:tc>
        <w:tc>
          <w:tcPr>
            <w:tcW w:w="1748" w:type="dxa"/>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gridAfter w:val="1"/>
          <w:wAfter w:w="116" w:type="dxa"/>
          <w:trHeight w:val="340" w:hRule="atLeast"/>
        </w:trPr>
        <w:tc>
          <w:tcPr>
            <w:tcW w:w="3643" w:type="dxa"/>
            <w:gridSpan w:val="2"/>
            <w:tcBorders>
              <w:top w:val="single" w:color="auto" w:sz="2" w:space="0"/>
              <w:bottom w:val="single" w:color="auto" w:sz="2" w:space="0"/>
            </w:tcBorders>
            <w:vAlign w:val="center"/>
          </w:tcPr>
          <w:p>
            <w:pPr>
              <w:spacing w:line="280" w:lineRule="exact"/>
              <w:ind w:left="315" w:leftChars="150"/>
              <w:rPr>
                <w:rFonts w:ascii="宋体" w:hAnsi="宋体" w:eastAsia="宋体" w:cs="宋体"/>
                <w:sz w:val="18"/>
                <w:szCs w:val="18"/>
              </w:rPr>
            </w:pPr>
            <w:r>
              <w:rPr>
                <w:rFonts w:hint="eastAsia" w:ascii="宋体" w:hAnsi="宋体" w:eastAsia="宋体" w:cs="宋体"/>
                <w:sz w:val="18"/>
                <w:szCs w:val="18"/>
              </w:rPr>
              <w:t>废气砷产生量</w:t>
            </w:r>
          </w:p>
        </w:tc>
        <w:tc>
          <w:tcPr>
            <w:tcW w:w="1309" w:type="dxa"/>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20"/>
              </w:rPr>
            </w:pPr>
            <w:r>
              <w:rPr>
                <w:rFonts w:hint="eastAsia" w:ascii="宋体" w:hAnsi="宋体" w:eastAsia="宋体" w:cs="Times New Roman"/>
                <w:sz w:val="18"/>
                <w:szCs w:val="20"/>
              </w:rPr>
              <w:t>千克</w:t>
            </w:r>
          </w:p>
        </w:tc>
        <w:tc>
          <w:tcPr>
            <w:tcW w:w="898" w:type="dxa"/>
            <w:gridSpan w:val="2"/>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r>
              <w:rPr>
                <w:rFonts w:hint="eastAsia" w:ascii="宋体" w:hAnsi="宋体" w:eastAsia="宋体" w:cs="Times New Roman"/>
                <w:sz w:val="18"/>
                <w:szCs w:val="18"/>
              </w:rPr>
              <w:t>52</w:t>
            </w:r>
          </w:p>
        </w:tc>
        <w:tc>
          <w:tcPr>
            <w:tcW w:w="1914" w:type="dxa"/>
            <w:gridSpan w:val="4"/>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p>
        </w:tc>
        <w:tc>
          <w:tcPr>
            <w:tcW w:w="1748" w:type="dxa"/>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gridAfter w:val="1"/>
          <w:wAfter w:w="116" w:type="dxa"/>
          <w:trHeight w:val="340" w:hRule="atLeast"/>
        </w:trPr>
        <w:tc>
          <w:tcPr>
            <w:tcW w:w="3643" w:type="dxa"/>
            <w:gridSpan w:val="2"/>
            <w:tcBorders>
              <w:top w:val="single" w:color="auto" w:sz="2" w:space="0"/>
              <w:bottom w:val="single" w:color="auto" w:sz="2" w:space="0"/>
            </w:tcBorders>
            <w:vAlign w:val="center"/>
          </w:tcPr>
          <w:p>
            <w:pPr>
              <w:spacing w:line="280" w:lineRule="exact"/>
              <w:ind w:left="315" w:leftChars="150"/>
              <w:rPr>
                <w:rFonts w:ascii="宋体" w:hAnsi="宋体" w:eastAsia="宋体" w:cs="宋体"/>
                <w:sz w:val="18"/>
                <w:szCs w:val="18"/>
              </w:rPr>
            </w:pPr>
            <w:r>
              <w:rPr>
                <w:rFonts w:hint="eastAsia" w:ascii="宋体" w:hAnsi="宋体" w:eastAsia="宋体" w:cs="宋体"/>
                <w:sz w:val="18"/>
                <w:szCs w:val="18"/>
              </w:rPr>
              <w:t>废气砷排放量</w:t>
            </w:r>
          </w:p>
        </w:tc>
        <w:tc>
          <w:tcPr>
            <w:tcW w:w="1309" w:type="dxa"/>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20"/>
              </w:rPr>
            </w:pPr>
            <w:r>
              <w:rPr>
                <w:rFonts w:hint="eastAsia" w:ascii="宋体" w:hAnsi="宋体" w:eastAsia="宋体" w:cs="Times New Roman"/>
                <w:kern w:val="0"/>
                <w:sz w:val="18"/>
                <w:szCs w:val="20"/>
              </w:rPr>
              <w:t>千克</w:t>
            </w:r>
          </w:p>
        </w:tc>
        <w:tc>
          <w:tcPr>
            <w:tcW w:w="898" w:type="dxa"/>
            <w:gridSpan w:val="2"/>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r>
              <w:rPr>
                <w:rFonts w:hint="eastAsia" w:ascii="宋体" w:hAnsi="宋体" w:eastAsia="宋体" w:cs="Times New Roman"/>
                <w:sz w:val="18"/>
                <w:szCs w:val="18"/>
              </w:rPr>
              <w:t>53</w:t>
            </w:r>
          </w:p>
        </w:tc>
        <w:tc>
          <w:tcPr>
            <w:tcW w:w="1914" w:type="dxa"/>
            <w:gridSpan w:val="4"/>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p>
        </w:tc>
        <w:tc>
          <w:tcPr>
            <w:tcW w:w="1748" w:type="dxa"/>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gridAfter w:val="1"/>
          <w:wAfter w:w="116" w:type="dxa"/>
          <w:trHeight w:val="340" w:hRule="atLeast"/>
        </w:trPr>
        <w:tc>
          <w:tcPr>
            <w:tcW w:w="3643" w:type="dxa"/>
            <w:gridSpan w:val="2"/>
            <w:tcBorders>
              <w:top w:val="single" w:color="auto" w:sz="2" w:space="0"/>
              <w:bottom w:val="single" w:color="auto" w:sz="2" w:space="0"/>
            </w:tcBorders>
            <w:vAlign w:val="center"/>
          </w:tcPr>
          <w:p>
            <w:pPr>
              <w:spacing w:line="280" w:lineRule="exact"/>
              <w:ind w:left="315" w:leftChars="150"/>
              <w:rPr>
                <w:rFonts w:ascii="宋体" w:hAnsi="宋体" w:eastAsia="宋体" w:cs="宋体"/>
                <w:sz w:val="18"/>
                <w:szCs w:val="18"/>
              </w:rPr>
            </w:pPr>
            <w:r>
              <w:rPr>
                <w:rFonts w:hint="eastAsia" w:ascii="宋体" w:hAnsi="宋体" w:eastAsia="宋体" w:cs="宋体"/>
                <w:sz w:val="18"/>
                <w:szCs w:val="18"/>
              </w:rPr>
              <w:t>废气铅产生量</w:t>
            </w:r>
          </w:p>
        </w:tc>
        <w:tc>
          <w:tcPr>
            <w:tcW w:w="1309" w:type="dxa"/>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20"/>
              </w:rPr>
            </w:pPr>
            <w:r>
              <w:rPr>
                <w:rFonts w:hint="eastAsia" w:ascii="宋体" w:hAnsi="宋体" w:eastAsia="宋体" w:cs="Times New Roman"/>
                <w:kern w:val="0"/>
                <w:sz w:val="18"/>
                <w:szCs w:val="20"/>
              </w:rPr>
              <w:t>千克</w:t>
            </w:r>
          </w:p>
        </w:tc>
        <w:tc>
          <w:tcPr>
            <w:tcW w:w="898" w:type="dxa"/>
            <w:gridSpan w:val="2"/>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r>
              <w:rPr>
                <w:rFonts w:hint="eastAsia" w:ascii="宋体" w:hAnsi="宋体" w:eastAsia="宋体" w:cs="Times New Roman"/>
                <w:sz w:val="18"/>
                <w:szCs w:val="18"/>
              </w:rPr>
              <w:t>54</w:t>
            </w:r>
          </w:p>
        </w:tc>
        <w:tc>
          <w:tcPr>
            <w:tcW w:w="1914" w:type="dxa"/>
            <w:gridSpan w:val="4"/>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p>
        </w:tc>
        <w:tc>
          <w:tcPr>
            <w:tcW w:w="1748" w:type="dxa"/>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gridAfter w:val="1"/>
          <w:wAfter w:w="116" w:type="dxa"/>
          <w:trHeight w:val="340" w:hRule="atLeast"/>
        </w:trPr>
        <w:tc>
          <w:tcPr>
            <w:tcW w:w="3643" w:type="dxa"/>
            <w:gridSpan w:val="2"/>
            <w:tcBorders>
              <w:top w:val="single" w:color="auto" w:sz="2" w:space="0"/>
              <w:bottom w:val="single" w:color="auto" w:sz="2" w:space="0"/>
            </w:tcBorders>
            <w:vAlign w:val="center"/>
          </w:tcPr>
          <w:p>
            <w:pPr>
              <w:spacing w:line="280" w:lineRule="exact"/>
              <w:ind w:left="315" w:leftChars="150"/>
              <w:rPr>
                <w:rFonts w:ascii="宋体" w:hAnsi="宋体" w:eastAsia="宋体" w:cs="宋体"/>
                <w:sz w:val="18"/>
                <w:szCs w:val="18"/>
              </w:rPr>
            </w:pPr>
            <w:r>
              <w:rPr>
                <w:rFonts w:hint="eastAsia" w:ascii="宋体" w:hAnsi="宋体" w:eastAsia="宋体" w:cs="宋体"/>
                <w:sz w:val="18"/>
                <w:szCs w:val="18"/>
              </w:rPr>
              <w:t>废气铅排放量</w:t>
            </w:r>
          </w:p>
        </w:tc>
        <w:tc>
          <w:tcPr>
            <w:tcW w:w="1309" w:type="dxa"/>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20"/>
              </w:rPr>
            </w:pPr>
            <w:r>
              <w:rPr>
                <w:rFonts w:hint="eastAsia" w:ascii="宋体" w:hAnsi="宋体" w:eastAsia="宋体" w:cs="Times New Roman"/>
                <w:kern w:val="0"/>
                <w:sz w:val="18"/>
                <w:szCs w:val="20"/>
              </w:rPr>
              <w:t>千克</w:t>
            </w:r>
          </w:p>
        </w:tc>
        <w:tc>
          <w:tcPr>
            <w:tcW w:w="898" w:type="dxa"/>
            <w:gridSpan w:val="2"/>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r>
              <w:rPr>
                <w:rFonts w:hint="eastAsia" w:ascii="宋体" w:hAnsi="宋体" w:eastAsia="宋体" w:cs="Times New Roman"/>
                <w:sz w:val="18"/>
                <w:szCs w:val="18"/>
              </w:rPr>
              <w:t>55</w:t>
            </w:r>
          </w:p>
        </w:tc>
        <w:tc>
          <w:tcPr>
            <w:tcW w:w="1914" w:type="dxa"/>
            <w:gridSpan w:val="4"/>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p>
        </w:tc>
        <w:tc>
          <w:tcPr>
            <w:tcW w:w="1748" w:type="dxa"/>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gridAfter w:val="1"/>
          <w:wAfter w:w="116" w:type="dxa"/>
          <w:trHeight w:val="340" w:hRule="atLeast"/>
        </w:trPr>
        <w:tc>
          <w:tcPr>
            <w:tcW w:w="3643" w:type="dxa"/>
            <w:gridSpan w:val="2"/>
            <w:tcBorders>
              <w:top w:val="single" w:color="auto" w:sz="2" w:space="0"/>
              <w:bottom w:val="single" w:color="auto" w:sz="2" w:space="0"/>
            </w:tcBorders>
            <w:vAlign w:val="center"/>
          </w:tcPr>
          <w:p>
            <w:pPr>
              <w:spacing w:line="280" w:lineRule="exact"/>
              <w:ind w:left="315" w:leftChars="150"/>
              <w:rPr>
                <w:rFonts w:ascii="宋体" w:hAnsi="宋体" w:eastAsia="宋体" w:cs="宋体"/>
                <w:sz w:val="18"/>
                <w:szCs w:val="18"/>
              </w:rPr>
            </w:pPr>
            <w:r>
              <w:rPr>
                <w:rFonts w:hint="eastAsia" w:ascii="宋体" w:hAnsi="宋体" w:eastAsia="宋体" w:cs="宋体"/>
                <w:sz w:val="18"/>
                <w:szCs w:val="18"/>
              </w:rPr>
              <w:t>废气镉产生量</w:t>
            </w:r>
          </w:p>
        </w:tc>
        <w:tc>
          <w:tcPr>
            <w:tcW w:w="1309" w:type="dxa"/>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20"/>
              </w:rPr>
            </w:pPr>
            <w:r>
              <w:rPr>
                <w:rFonts w:hint="eastAsia" w:ascii="宋体" w:hAnsi="宋体" w:eastAsia="宋体" w:cs="Times New Roman"/>
                <w:kern w:val="0"/>
                <w:sz w:val="18"/>
                <w:szCs w:val="20"/>
              </w:rPr>
              <w:t>千克</w:t>
            </w:r>
          </w:p>
        </w:tc>
        <w:tc>
          <w:tcPr>
            <w:tcW w:w="898" w:type="dxa"/>
            <w:gridSpan w:val="2"/>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r>
              <w:rPr>
                <w:rFonts w:hint="eastAsia" w:ascii="宋体" w:hAnsi="宋体" w:eastAsia="宋体" w:cs="Times New Roman"/>
                <w:sz w:val="18"/>
                <w:szCs w:val="18"/>
              </w:rPr>
              <w:t>56</w:t>
            </w:r>
          </w:p>
        </w:tc>
        <w:tc>
          <w:tcPr>
            <w:tcW w:w="1914" w:type="dxa"/>
            <w:gridSpan w:val="4"/>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p>
        </w:tc>
        <w:tc>
          <w:tcPr>
            <w:tcW w:w="1748" w:type="dxa"/>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gridAfter w:val="1"/>
          <w:wAfter w:w="116" w:type="dxa"/>
          <w:trHeight w:val="340" w:hRule="atLeast"/>
        </w:trPr>
        <w:tc>
          <w:tcPr>
            <w:tcW w:w="3643" w:type="dxa"/>
            <w:gridSpan w:val="2"/>
            <w:tcBorders>
              <w:top w:val="single" w:color="auto" w:sz="2" w:space="0"/>
              <w:bottom w:val="single" w:color="auto" w:sz="2" w:space="0"/>
            </w:tcBorders>
            <w:vAlign w:val="center"/>
          </w:tcPr>
          <w:p>
            <w:pPr>
              <w:spacing w:line="280" w:lineRule="exact"/>
              <w:ind w:left="315" w:leftChars="150"/>
              <w:rPr>
                <w:rFonts w:ascii="宋体" w:hAnsi="宋体" w:eastAsia="宋体" w:cs="宋体"/>
                <w:sz w:val="18"/>
                <w:szCs w:val="18"/>
              </w:rPr>
            </w:pPr>
            <w:r>
              <w:rPr>
                <w:rFonts w:hint="eastAsia" w:ascii="宋体" w:hAnsi="宋体" w:eastAsia="宋体" w:cs="宋体"/>
                <w:sz w:val="18"/>
                <w:szCs w:val="18"/>
              </w:rPr>
              <w:t>废气镉排放量</w:t>
            </w:r>
          </w:p>
        </w:tc>
        <w:tc>
          <w:tcPr>
            <w:tcW w:w="1309" w:type="dxa"/>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20"/>
              </w:rPr>
            </w:pPr>
            <w:r>
              <w:rPr>
                <w:rFonts w:hint="eastAsia" w:ascii="宋体" w:hAnsi="宋体" w:eastAsia="宋体" w:cs="Times New Roman"/>
                <w:kern w:val="0"/>
                <w:sz w:val="18"/>
                <w:szCs w:val="20"/>
              </w:rPr>
              <w:t>千克</w:t>
            </w:r>
          </w:p>
        </w:tc>
        <w:tc>
          <w:tcPr>
            <w:tcW w:w="898" w:type="dxa"/>
            <w:gridSpan w:val="2"/>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r>
              <w:rPr>
                <w:rFonts w:hint="eastAsia" w:ascii="宋体" w:hAnsi="宋体" w:eastAsia="宋体" w:cs="Times New Roman"/>
                <w:sz w:val="18"/>
                <w:szCs w:val="18"/>
              </w:rPr>
              <w:t>57</w:t>
            </w:r>
          </w:p>
        </w:tc>
        <w:tc>
          <w:tcPr>
            <w:tcW w:w="1914" w:type="dxa"/>
            <w:gridSpan w:val="4"/>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p>
        </w:tc>
        <w:tc>
          <w:tcPr>
            <w:tcW w:w="1748" w:type="dxa"/>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gridAfter w:val="1"/>
          <w:wAfter w:w="116" w:type="dxa"/>
          <w:trHeight w:val="340" w:hRule="atLeast"/>
        </w:trPr>
        <w:tc>
          <w:tcPr>
            <w:tcW w:w="3643" w:type="dxa"/>
            <w:gridSpan w:val="2"/>
            <w:tcBorders>
              <w:top w:val="single" w:color="auto" w:sz="2" w:space="0"/>
              <w:bottom w:val="single" w:color="auto" w:sz="2" w:space="0"/>
            </w:tcBorders>
            <w:vAlign w:val="center"/>
          </w:tcPr>
          <w:p>
            <w:pPr>
              <w:spacing w:line="280" w:lineRule="exact"/>
              <w:ind w:left="315" w:leftChars="150"/>
              <w:rPr>
                <w:rFonts w:ascii="宋体" w:hAnsi="宋体" w:eastAsia="宋体" w:cs="宋体"/>
                <w:sz w:val="18"/>
                <w:szCs w:val="18"/>
              </w:rPr>
            </w:pPr>
            <w:r>
              <w:rPr>
                <w:rFonts w:hint="eastAsia" w:ascii="宋体" w:hAnsi="宋体" w:eastAsia="宋体" w:cs="宋体"/>
                <w:sz w:val="18"/>
                <w:szCs w:val="18"/>
              </w:rPr>
              <w:t>废气汞产生量</w:t>
            </w:r>
          </w:p>
        </w:tc>
        <w:tc>
          <w:tcPr>
            <w:tcW w:w="1309" w:type="dxa"/>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20"/>
              </w:rPr>
            </w:pPr>
            <w:r>
              <w:rPr>
                <w:rFonts w:hint="eastAsia" w:ascii="宋体" w:hAnsi="宋体" w:eastAsia="宋体" w:cs="Times New Roman"/>
                <w:kern w:val="0"/>
                <w:sz w:val="18"/>
                <w:szCs w:val="20"/>
              </w:rPr>
              <w:t>千克</w:t>
            </w:r>
          </w:p>
        </w:tc>
        <w:tc>
          <w:tcPr>
            <w:tcW w:w="898" w:type="dxa"/>
            <w:gridSpan w:val="2"/>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r>
              <w:rPr>
                <w:rFonts w:hint="eastAsia" w:ascii="宋体" w:hAnsi="宋体" w:eastAsia="宋体" w:cs="Times New Roman"/>
                <w:sz w:val="18"/>
                <w:szCs w:val="18"/>
              </w:rPr>
              <w:t>58</w:t>
            </w:r>
          </w:p>
        </w:tc>
        <w:tc>
          <w:tcPr>
            <w:tcW w:w="1914" w:type="dxa"/>
            <w:gridSpan w:val="4"/>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p>
        </w:tc>
        <w:tc>
          <w:tcPr>
            <w:tcW w:w="1748" w:type="dxa"/>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gridAfter w:val="1"/>
          <w:wAfter w:w="116" w:type="dxa"/>
          <w:trHeight w:val="340" w:hRule="atLeast"/>
        </w:trPr>
        <w:tc>
          <w:tcPr>
            <w:tcW w:w="3643" w:type="dxa"/>
            <w:gridSpan w:val="2"/>
            <w:tcBorders>
              <w:top w:val="single" w:color="auto" w:sz="2" w:space="0"/>
              <w:bottom w:val="single" w:color="auto" w:sz="2" w:space="0"/>
            </w:tcBorders>
            <w:vAlign w:val="center"/>
          </w:tcPr>
          <w:p>
            <w:pPr>
              <w:spacing w:line="280" w:lineRule="exact"/>
              <w:ind w:left="315" w:leftChars="150"/>
              <w:rPr>
                <w:rFonts w:ascii="宋体" w:hAnsi="宋体" w:eastAsia="宋体" w:cs="宋体"/>
                <w:sz w:val="18"/>
                <w:szCs w:val="18"/>
              </w:rPr>
            </w:pPr>
            <w:r>
              <w:rPr>
                <w:rFonts w:hint="eastAsia" w:ascii="宋体" w:hAnsi="宋体" w:eastAsia="宋体" w:cs="宋体"/>
                <w:sz w:val="18"/>
                <w:szCs w:val="18"/>
              </w:rPr>
              <w:t>废气汞排放量</w:t>
            </w:r>
          </w:p>
        </w:tc>
        <w:tc>
          <w:tcPr>
            <w:tcW w:w="1309" w:type="dxa"/>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20"/>
              </w:rPr>
            </w:pPr>
            <w:r>
              <w:rPr>
                <w:rFonts w:hint="eastAsia" w:ascii="宋体" w:hAnsi="宋体" w:eastAsia="宋体" w:cs="Times New Roman"/>
                <w:kern w:val="0"/>
                <w:sz w:val="18"/>
                <w:szCs w:val="20"/>
              </w:rPr>
              <w:t>千克</w:t>
            </w:r>
          </w:p>
        </w:tc>
        <w:tc>
          <w:tcPr>
            <w:tcW w:w="898" w:type="dxa"/>
            <w:gridSpan w:val="2"/>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r>
              <w:rPr>
                <w:rFonts w:hint="eastAsia" w:ascii="宋体" w:hAnsi="宋体" w:eastAsia="宋体" w:cs="Times New Roman"/>
                <w:sz w:val="18"/>
                <w:szCs w:val="18"/>
              </w:rPr>
              <w:t>59</w:t>
            </w:r>
          </w:p>
        </w:tc>
        <w:tc>
          <w:tcPr>
            <w:tcW w:w="1914" w:type="dxa"/>
            <w:gridSpan w:val="4"/>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p>
        </w:tc>
        <w:tc>
          <w:tcPr>
            <w:tcW w:w="1748" w:type="dxa"/>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gridAfter w:val="1"/>
          <w:wAfter w:w="116" w:type="dxa"/>
          <w:trHeight w:val="340" w:hRule="atLeast"/>
        </w:trPr>
        <w:tc>
          <w:tcPr>
            <w:tcW w:w="3643" w:type="dxa"/>
            <w:gridSpan w:val="2"/>
            <w:tcBorders>
              <w:top w:val="single" w:color="auto" w:sz="2" w:space="0"/>
              <w:bottom w:val="single" w:color="auto" w:sz="2" w:space="0"/>
            </w:tcBorders>
            <w:vAlign w:val="center"/>
          </w:tcPr>
          <w:p>
            <w:pPr>
              <w:spacing w:line="280" w:lineRule="exact"/>
              <w:ind w:left="315" w:leftChars="150"/>
              <w:rPr>
                <w:rFonts w:ascii="宋体" w:hAnsi="宋体" w:eastAsia="宋体" w:cs="宋体"/>
                <w:sz w:val="18"/>
                <w:szCs w:val="18"/>
              </w:rPr>
            </w:pPr>
            <w:r>
              <w:rPr>
                <w:rFonts w:hint="eastAsia" w:ascii="宋体" w:hAnsi="宋体" w:eastAsia="宋体" w:cs="宋体"/>
                <w:sz w:val="18"/>
                <w:szCs w:val="18"/>
              </w:rPr>
              <w:t>废气铬产生量</w:t>
            </w:r>
          </w:p>
        </w:tc>
        <w:tc>
          <w:tcPr>
            <w:tcW w:w="1309" w:type="dxa"/>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20"/>
              </w:rPr>
            </w:pPr>
            <w:r>
              <w:rPr>
                <w:rFonts w:hint="eastAsia" w:ascii="宋体" w:hAnsi="宋体" w:eastAsia="宋体" w:cs="Times New Roman"/>
                <w:kern w:val="0"/>
                <w:sz w:val="18"/>
                <w:szCs w:val="20"/>
              </w:rPr>
              <w:t>千克</w:t>
            </w:r>
          </w:p>
        </w:tc>
        <w:tc>
          <w:tcPr>
            <w:tcW w:w="898" w:type="dxa"/>
            <w:gridSpan w:val="2"/>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r>
              <w:rPr>
                <w:rFonts w:hint="eastAsia" w:ascii="宋体" w:hAnsi="宋体" w:eastAsia="宋体" w:cs="Times New Roman"/>
                <w:sz w:val="18"/>
                <w:szCs w:val="18"/>
              </w:rPr>
              <w:t>60</w:t>
            </w:r>
          </w:p>
        </w:tc>
        <w:tc>
          <w:tcPr>
            <w:tcW w:w="1914" w:type="dxa"/>
            <w:gridSpan w:val="4"/>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p>
        </w:tc>
        <w:tc>
          <w:tcPr>
            <w:tcW w:w="1748" w:type="dxa"/>
            <w:tcBorders>
              <w:top w:val="single" w:color="auto" w:sz="2" w:space="0"/>
              <w:bottom w:val="single" w:color="auto" w:sz="2" w:space="0"/>
            </w:tcBorders>
            <w:vAlign w:val="center"/>
          </w:tcPr>
          <w:p>
            <w:pPr>
              <w:tabs>
                <w:tab w:val="left" w:pos="426"/>
              </w:tabs>
              <w:spacing w:line="280" w:lineRule="exact"/>
              <w:jc w:val="center"/>
              <w:rPr>
                <w:rFonts w:ascii="宋体" w:hAnsi="宋体" w:eastAsia="宋体" w:cs="Times New Roman"/>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gridAfter w:val="1"/>
          <w:wAfter w:w="116" w:type="dxa"/>
          <w:trHeight w:val="340" w:hRule="atLeast"/>
        </w:trPr>
        <w:tc>
          <w:tcPr>
            <w:tcW w:w="3643" w:type="dxa"/>
            <w:gridSpan w:val="2"/>
            <w:tcBorders>
              <w:top w:val="single" w:color="auto" w:sz="2" w:space="0"/>
              <w:bottom w:val="single" w:color="auto" w:sz="8" w:space="0"/>
            </w:tcBorders>
            <w:vAlign w:val="center"/>
          </w:tcPr>
          <w:p>
            <w:pPr>
              <w:spacing w:line="280" w:lineRule="exact"/>
              <w:ind w:left="315" w:leftChars="150"/>
              <w:rPr>
                <w:rFonts w:ascii="宋体" w:hAnsi="宋体" w:eastAsia="宋体" w:cs="宋体"/>
                <w:sz w:val="18"/>
                <w:szCs w:val="18"/>
              </w:rPr>
            </w:pPr>
            <w:r>
              <w:rPr>
                <w:rFonts w:hint="eastAsia" w:ascii="宋体" w:hAnsi="宋体" w:eastAsia="宋体" w:cs="宋体"/>
                <w:sz w:val="18"/>
                <w:szCs w:val="18"/>
              </w:rPr>
              <w:t>废气铬排放量</w:t>
            </w:r>
          </w:p>
        </w:tc>
        <w:tc>
          <w:tcPr>
            <w:tcW w:w="1309" w:type="dxa"/>
            <w:tcBorders>
              <w:top w:val="single" w:color="auto" w:sz="2" w:space="0"/>
              <w:bottom w:val="single" w:color="auto" w:sz="8" w:space="0"/>
            </w:tcBorders>
            <w:vAlign w:val="center"/>
          </w:tcPr>
          <w:p>
            <w:pPr>
              <w:tabs>
                <w:tab w:val="left" w:pos="426"/>
              </w:tabs>
              <w:spacing w:line="280" w:lineRule="exact"/>
              <w:jc w:val="center"/>
              <w:rPr>
                <w:rFonts w:ascii="宋体" w:hAnsi="宋体" w:eastAsia="宋体" w:cs="Times New Roman"/>
                <w:sz w:val="18"/>
                <w:szCs w:val="20"/>
              </w:rPr>
            </w:pPr>
            <w:r>
              <w:rPr>
                <w:rFonts w:hint="eastAsia" w:ascii="宋体" w:hAnsi="宋体" w:eastAsia="宋体" w:cs="Times New Roman"/>
                <w:kern w:val="0"/>
                <w:sz w:val="18"/>
                <w:szCs w:val="20"/>
              </w:rPr>
              <w:t>千克</w:t>
            </w:r>
          </w:p>
        </w:tc>
        <w:tc>
          <w:tcPr>
            <w:tcW w:w="898" w:type="dxa"/>
            <w:gridSpan w:val="2"/>
            <w:tcBorders>
              <w:top w:val="single" w:color="auto" w:sz="2" w:space="0"/>
              <w:bottom w:val="single" w:color="auto" w:sz="8" w:space="0"/>
            </w:tcBorders>
            <w:vAlign w:val="center"/>
          </w:tcPr>
          <w:p>
            <w:pPr>
              <w:tabs>
                <w:tab w:val="left" w:pos="426"/>
              </w:tabs>
              <w:spacing w:line="280" w:lineRule="exact"/>
              <w:jc w:val="center"/>
              <w:rPr>
                <w:rFonts w:ascii="宋体" w:hAnsi="宋体" w:eastAsia="宋体" w:cs="Times New Roman"/>
                <w:sz w:val="18"/>
                <w:szCs w:val="18"/>
              </w:rPr>
            </w:pPr>
            <w:r>
              <w:rPr>
                <w:rFonts w:hint="eastAsia" w:ascii="宋体" w:hAnsi="宋体" w:eastAsia="宋体" w:cs="Times New Roman"/>
                <w:sz w:val="18"/>
                <w:szCs w:val="18"/>
              </w:rPr>
              <w:t>61</w:t>
            </w:r>
          </w:p>
        </w:tc>
        <w:tc>
          <w:tcPr>
            <w:tcW w:w="1914" w:type="dxa"/>
            <w:gridSpan w:val="4"/>
            <w:tcBorders>
              <w:top w:val="single" w:color="auto" w:sz="2" w:space="0"/>
              <w:bottom w:val="single" w:color="auto" w:sz="8" w:space="0"/>
            </w:tcBorders>
            <w:vAlign w:val="center"/>
          </w:tcPr>
          <w:p>
            <w:pPr>
              <w:tabs>
                <w:tab w:val="left" w:pos="426"/>
              </w:tabs>
              <w:spacing w:line="280" w:lineRule="exact"/>
              <w:jc w:val="center"/>
              <w:rPr>
                <w:rFonts w:ascii="宋体" w:hAnsi="宋体" w:eastAsia="宋体" w:cs="Times New Roman"/>
                <w:sz w:val="18"/>
                <w:szCs w:val="18"/>
              </w:rPr>
            </w:pPr>
          </w:p>
        </w:tc>
        <w:tc>
          <w:tcPr>
            <w:tcW w:w="1748" w:type="dxa"/>
            <w:tcBorders>
              <w:top w:val="single" w:color="auto" w:sz="2" w:space="0"/>
              <w:bottom w:val="single" w:color="auto" w:sz="8" w:space="0"/>
            </w:tcBorders>
            <w:vAlign w:val="center"/>
          </w:tcPr>
          <w:p>
            <w:pPr>
              <w:tabs>
                <w:tab w:val="left" w:pos="426"/>
              </w:tabs>
              <w:spacing w:line="280" w:lineRule="exact"/>
              <w:jc w:val="center"/>
              <w:rPr>
                <w:rFonts w:ascii="宋体" w:hAnsi="宋体" w:eastAsia="宋体" w:cs="Times New Roman"/>
                <w:sz w:val="18"/>
                <w:szCs w:val="18"/>
              </w:rPr>
            </w:pPr>
          </w:p>
        </w:tc>
      </w:tr>
      <w:tr>
        <w:tblPrEx>
          <w:tblCellMar>
            <w:top w:w="0" w:type="dxa"/>
            <w:left w:w="0" w:type="dxa"/>
            <w:bottom w:w="0" w:type="dxa"/>
            <w:right w:w="0" w:type="dxa"/>
          </w:tblCellMar>
        </w:tblPrEx>
        <w:trPr>
          <w:gridAfter w:val="1"/>
          <w:wAfter w:w="116" w:type="dxa"/>
          <w:trHeight w:val="340" w:hRule="atLeast"/>
        </w:trPr>
        <w:tc>
          <w:tcPr>
            <w:tcW w:w="2848" w:type="dxa"/>
            <w:tcBorders>
              <w:top w:val="single" w:color="auto" w:sz="8" w:space="0"/>
            </w:tcBorders>
            <w:vAlign w:val="center"/>
          </w:tcPr>
          <w:p>
            <w:pPr>
              <w:rPr>
                <w:rFonts w:ascii="宋体" w:hAnsi="宋体" w:eastAsia="宋体" w:cs="宋体"/>
                <w:sz w:val="18"/>
                <w:szCs w:val="18"/>
              </w:rPr>
            </w:pPr>
            <w:r>
              <w:rPr>
                <w:rFonts w:hint="eastAsia" w:ascii="宋体" w:hAnsi="宋体" w:eastAsia="宋体" w:cs="宋体"/>
                <w:sz w:val="18"/>
                <w:szCs w:val="18"/>
              </w:rPr>
              <w:t>单位负责人：</w:t>
            </w:r>
          </w:p>
        </w:tc>
        <w:tc>
          <w:tcPr>
            <w:tcW w:w="2256" w:type="dxa"/>
            <w:gridSpan w:val="3"/>
            <w:tcBorders>
              <w:top w:val="single" w:color="auto" w:sz="8" w:space="0"/>
            </w:tcBorders>
            <w:vAlign w:val="center"/>
          </w:tcPr>
          <w:p>
            <w:pPr>
              <w:tabs>
                <w:tab w:val="left" w:pos="426"/>
              </w:tabs>
              <w:spacing w:line="280" w:lineRule="exact"/>
              <w:jc w:val="left"/>
              <w:rPr>
                <w:rFonts w:ascii="宋体" w:hAnsi="宋体" w:eastAsia="宋体" w:cs="Times New Roman"/>
                <w:sz w:val="18"/>
                <w:szCs w:val="18"/>
              </w:rPr>
            </w:pPr>
            <w:r>
              <w:rPr>
                <w:rFonts w:hint="eastAsia" w:ascii="宋体" w:hAnsi="宋体" w:eastAsia="宋体" w:cs="Times New Roman"/>
                <w:sz w:val="18"/>
                <w:szCs w:val="18"/>
              </w:rPr>
              <w:t>审核人：</w:t>
            </w:r>
          </w:p>
        </w:tc>
        <w:tc>
          <w:tcPr>
            <w:tcW w:w="1980" w:type="dxa"/>
            <w:gridSpan w:val="4"/>
            <w:tcBorders>
              <w:top w:val="single" w:color="auto" w:sz="8" w:space="0"/>
            </w:tcBorders>
            <w:vAlign w:val="center"/>
          </w:tcPr>
          <w:p>
            <w:pPr>
              <w:tabs>
                <w:tab w:val="left" w:pos="426"/>
              </w:tabs>
              <w:spacing w:line="280" w:lineRule="exact"/>
              <w:jc w:val="left"/>
              <w:rPr>
                <w:rFonts w:ascii="宋体" w:hAnsi="宋体" w:eastAsia="宋体" w:cs="Times New Roman"/>
                <w:sz w:val="18"/>
                <w:szCs w:val="18"/>
              </w:rPr>
            </w:pPr>
            <w:r>
              <w:rPr>
                <w:rFonts w:hint="eastAsia" w:ascii="宋体" w:hAnsi="宋体" w:eastAsia="宋体" w:cs="Times New Roman"/>
                <w:sz w:val="18"/>
                <w:szCs w:val="18"/>
              </w:rPr>
              <w:t>填表人：</w:t>
            </w:r>
          </w:p>
        </w:tc>
        <w:tc>
          <w:tcPr>
            <w:tcW w:w="2428" w:type="dxa"/>
            <w:gridSpan w:val="2"/>
            <w:tcBorders>
              <w:top w:val="single" w:color="auto" w:sz="8" w:space="0"/>
            </w:tcBorders>
            <w:vAlign w:val="center"/>
          </w:tcPr>
          <w:p>
            <w:pPr>
              <w:tabs>
                <w:tab w:val="left" w:pos="426"/>
              </w:tabs>
              <w:spacing w:line="280" w:lineRule="exact"/>
              <w:jc w:val="left"/>
              <w:rPr>
                <w:rFonts w:ascii="宋体" w:hAnsi="宋体" w:eastAsia="宋体" w:cs="Times New Roman"/>
                <w:sz w:val="18"/>
                <w:szCs w:val="18"/>
              </w:rPr>
            </w:pPr>
            <w:r>
              <w:rPr>
                <w:rFonts w:hint="eastAsia" w:ascii="宋体" w:hAnsi="宋体" w:eastAsia="宋体" w:cs="Times New Roman"/>
                <w:sz w:val="18"/>
                <w:szCs w:val="18"/>
              </w:rPr>
              <w:t>报出</w:t>
            </w:r>
            <w:r>
              <w:rPr>
                <w:rFonts w:ascii="宋体" w:hAnsi="宋体" w:eastAsia="宋体" w:cs="Times New Roman"/>
                <w:sz w:val="18"/>
                <w:szCs w:val="18"/>
              </w:rPr>
              <w:t>日期</w:t>
            </w:r>
            <w:r>
              <w:rPr>
                <w:rFonts w:hint="eastAsia" w:ascii="宋体" w:hAnsi="宋体" w:eastAsia="宋体" w:cs="Times New Roman"/>
                <w:sz w:val="18"/>
                <w:szCs w:val="18"/>
              </w:rPr>
              <w:t>：</w:t>
            </w:r>
            <w:r>
              <w:rPr>
                <w:rFonts w:ascii="宋体" w:hAnsi="宋体" w:eastAsia="宋体" w:cs="Times New Roman"/>
                <w:sz w:val="18"/>
                <w:szCs w:val="18"/>
              </w:rPr>
              <w:t>20</w:t>
            </w:r>
            <w:r>
              <w:rPr>
                <w:rFonts w:hint="eastAsia" w:ascii="宋体" w:hAnsi="宋体" w:eastAsia="宋体" w:cs="Times New Roman"/>
                <w:sz w:val="18"/>
                <w:szCs w:val="18"/>
              </w:rPr>
              <w:t>18</w:t>
            </w:r>
            <w:r>
              <w:rPr>
                <w:rFonts w:ascii="宋体" w:hAnsi="宋体" w:eastAsia="宋体" w:cs="Times New Roman"/>
                <w:sz w:val="18"/>
                <w:szCs w:val="18"/>
              </w:rPr>
              <w:t>年</w:t>
            </w:r>
            <w:r>
              <w:rPr>
                <w:rFonts w:hint="eastAsia" w:ascii="宋体" w:hAnsi="宋体" w:eastAsia="宋体" w:cs="Times New Roman"/>
                <w:sz w:val="18"/>
                <w:szCs w:val="18"/>
              </w:rPr>
              <w:t xml:space="preserve">   </w:t>
            </w:r>
            <w:r>
              <w:rPr>
                <w:rFonts w:ascii="宋体" w:hAnsi="宋体" w:eastAsia="宋体" w:cs="Times New Roman"/>
                <w:sz w:val="18"/>
                <w:szCs w:val="18"/>
              </w:rPr>
              <w:t>月</w:t>
            </w:r>
            <w:r>
              <w:rPr>
                <w:rFonts w:hint="eastAsia" w:ascii="宋体" w:hAnsi="宋体" w:eastAsia="宋体" w:cs="Times New Roman"/>
                <w:sz w:val="18"/>
                <w:szCs w:val="18"/>
              </w:rPr>
              <w:t xml:space="preserve">   </w:t>
            </w:r>
            <w:r>
              <w:rPr>
                <w:rFonts w:ascii="宋体" w:hAnsi="宋体" w:eastAsia="宋体" w:cs="Times New Roman"/>
                <w:sz w:val="18"/>
                <w:szCs w:val="18"/>
              </w:rPr>
              <w:t>日</w:t>
            </w:r>
          </w:p>
        </w:tc>
      </w:tr>
    </w:tbl>
    <w:p>
      <w:pPr>
        <w:rPr>
          <w:rFonts w:ascii="Calibri" w:hAnsi="Calibri" w:eastAsia="宋体" w:cs="Times New Roman"/>
          <w:b/>
          <w:sz w:val="18"/>
          <w:szCs w:val="18"/>
        </w:rPr>
      </w:pPr>
    </w:p>
    <w:p>
      <w:pPr>
        <w:spacing w:line="280" w:lineRule="exact"/>
        <w:rPr>
          <w:rFonts w:ascii="宋体" w:hAnsi="宋体" w:eastAsia="宋体" w:cs="Times New Roman"/>
          <w:sz w:val="18"/>
          <w:szCs w:val="18"/>
        </w:rPr>
      </w:pPr>
      <w:r>
        <w:rPr>
          <w:rFonts w:hint="eastAsia" w:ascii="宋体" w:hAnsi="宋体" w:eastAsia="宋体" w:cs="Times New Roman"/>
          <w:sz w:val="18"/>
          <w:szCs w:val="18"/>
        </w:rPr>
        <w:t>说明：1.指标间关系：同一污染物产生量大于等于排放量。</w:t>
      </w:r>
    </w:p>
    <w:p>
      <w:pPr>
        <w:spacing w:line="280" w:lineRule="exact"/>
        <w:ind w:firstLine="540" w:firstLineChars="300"/>
        <w:rPr>
          <w:rFonts w:ascii="Calibri" w:hAnsi="Calibri" w:eastAsia="宋体" w:cs="Times New Roman"/>
          <w:b/>
          <w:sz w:val="18"/>
          <w:szCs w:val="18"/>
        </w:rPr>
        <w:sectPr>
          <w:pgSz w:w="11906" w:h="16838"/>
          <w:pgMar w:top="1418" w:right="1247" w:bottom="1247" w:left="1247" w:header="851" w:footer="992" w:gutter="0"/>
          <w:cols w:space="425" w:num="1"/>
          <w:docGrid w:type="lines" w:linePitch="326" w:charSpace="0"/>
        </w:sectPr>
      </w:pPr>
      <w:r>
        <w:rPr>
          <w:rFonts w:hint="eastAsia" w:ascii="宋体" w:hAnsi="宋体" w:eastAsia="宋体" w:cs="Times New Roman"/>
          <w:sz w:val="18"/>
          <w:szCs w:val="18"/>
        </w:rPr>
        <w:t>2.如需填报的炉窑数量超过2个可自行增加表格</w:t>
      </w:r>
    </w:p>
    <w:p>
      <w:pPr>
        <w:widowControl/>
        <w:jc w:val="left"/>
        <w:rPr>
          <w:rFonts w:ascii="宋体" w:hAnsi="宋体" w:eastAsia="宋体" w:cs="Times New Roman"/>
          <w:sz w:val="18"/>
          <w:szCs w:val="18"/>
        </w:rPr>
      </w:pPr>
    </w:p>
    <w:p>
      <w:pPr>
        <w:pStyle w:val="2"/>
      </w:pPr>
      <w:bookmarkStart w:id="94" w:name="_Toc513815192"/>
      <w:bookmarkStart w:id="95" w:name="_Toc512581950"/>
      <w:bookmarkStart w:id="96" w:name="_Toc509677641"/>
      <w:bookmarkStart w:id="97" w:name="_Ref513815534"/>
      <w:bookmarkStart w:id="98" w:name="_Ref513815539"/>
      <w:r>
        <w:rPr>
          <w:rFonts w:hint="eastAsia"/>
        </w:rPr>
        <w:t>工业企业有机液体储罐信息普查表</w:t>
      </w:r>
      <w:bookmarkEnd w:id="94"/>
      <w:bookmarkEnd w:id="95"/>
      <w:bookmarkEnd w:id="96"/>
      <w:bookmarkEnd w:id="97"/>
      <w:bookmarkEnd w:id="98"/>
      <w:r>
        <w:rPr>
          <w:rFonts w:hint="eastAsia"/>
          <w:color w:val="FF0000"/>
        </w:rPr>
        <w:t>(选填)</w:t>
      </w:r>
    </w:p>
    <w:tbl>
      <w:tblPr>
        <w:tblStyle w:val="43"/>
        <w:tblW w:w="9487" w:type="dxa"/>
        <w:tblInd w:w="-34" w:type="dxa"/>
        <w:tblLayout w:type="fixed"/>
        <w:tblCellMar>
          <w:top w:w="0" w:type="dxa"/>
          <w:left w:w="108" w:type="dxa"/>
          <w:bottom w:w="0" w:type="dxa"/>
          <w:right w:w="108" w:type="dxa"/>
        </w:tblCellMar>
      </w:tblPr>
      <w:tblGrid>
        <w:gridCol w:w="2945"/>
        <w:gridCol w:w="32"/>
        <w:gridCol w:w="1596"/>
        <w:gridCol w:w="571"/>
        <w:gridCol w:w="444"/>
        <w:gridCol w:w="83"/>
        <w:gridCol w:w="1135"/>
        <w:gridCol w:w="251"/>
        <w:gridCol w:w="419"/>
        <w:gridCol w:w="1979"/>
        <w:gridCol w:w="32"/>
      </w:tblGrid>
      <w:tr>
        <w:tblPrEx>
          <w:tblCellMar>
            <w:top w:w="0" w:type="dxa"/>
            <w:left w:w="108" w:type="dxa"/>
            <w:bottom w:w="0" w:type="dxa"/>
            <w:right w:w="108" w:type="dxa"/>
          </w:tblCellMar>
        </w:tblPrEx>
        <w:trPr>
          <w:trHeight w:val="283" w:hRule="atLeast"/>
        </w:trPr>
        <w:tc>
          <w:tcPr>
            <w:tcW w:w="5671" w:type="dxa"/>
            <w:gridSpan w:val="6"/>
            <w:tcBorders>
              <w:top w:val="nil"/>
              <w:left w:val="nil"/>
              <w:bottom w:val="nil"/>
              <w:right w:val="nil"/>
            </w:tcBorders>
            <w:vAlign w:val="center"/>
          </w:tcPr>
          <w:p>
            <w:pPr>
              <w:widowControl/>
              <w:spacing w:line="240" w:lineRule="exact"/>
              <w:jc w:val="left"/>
              <w:rPr>
                <w:rFonts w:ascii="宋体" w:hAnsi="宋体" w:eastAsia="宋体" w:cs="宋体"/>
                <w:kern w:val="0"/>
                <w:sz w:val="18"/>
                <w:szCs w:val="18"/>
              </w:rPr>
            </w:pPr>
          </w:p>
        </w:tc>
        <w:tc>
          <w:tcPr>
            <w:tcW w:w="1135" w:type="dxa"/>
            <w:tcBorders>
              <w:top w:val="nil"/>
              <w:left w:val="nil"/>
              <w:bottom w:val="nil"/>
            </w:tcBorders>
            <w:shd w:val="clear" w:color="000000" w:fill="FFFFFF"/>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表    号：</w:t>
            </w:r>
          </w:p>
        </w:tc>
        <w:tc>
          <w:tcPr>
            <w:tcW w:w="2681" w:type="dxa"/>
            <w:gridSpan w:val="4"/>
            <w:tcBorders>
              <w:top w:val="nil"/>
              <w:bottom w:val="nil"/>
              <w:right w:val="nil"/>
            </w:tcBorders>
            <w:shd w:val="clear" w:color="000000" w:fill="FFFFFF"/>
            <w:vAlign w:val="center"/>
          </w:tcPr>
          <w:p>
            <w:pPr>
              <w:widowControl/>
              <w:spacing w:line="240" w:lineRule="exact"/>
              <w:jc w:val="right"/>
              <w:rPr>
                <w:rFonts w:ascii="宋体" w:hAnsi="宋体" w:eastAsia="宋体" w:cs="宋体"/>
                <w:kern w:val="0"/>
                <w:sz w:val="18"/>
                <w:szCs w:val="18"/>
              </w:rPr>
            </w:pPr>
            <w:r>
              <w:rPr>
                <w:rFonts w:hint="eastAsia" w:ascii="宋体" w:hAnsi="宋体" w:eastAsia="宋体" w:cs="宋体"/>
                <w:kern w:val="0"/>
                <w:sz w:val="18"/>
                <w:szCs w:val="18"/>
              </w:rPr>
              <w:t>Ｇ１０３－１３表</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338" w:hRule="atLeast"/>
        </w:trPr>
        <w:tc>
          <w:tcPr>
            <w:tcW w:w="2977" w:type="dxa"/>
            <w:gridSpan w:val="2"/>
            <w:vMerge w:val="restart"/>
            <w:tcBorders>
              <w:top w:val="single" w:color="auto" w:sz="8" w:space="0"/>
            </w:tcBorders>
            <w:vAlign w:val="center"/>
          </w:tcPr>
          <w:p>
            <w:pPr>
              <w:tabs>
                <w:tab w:val="left" w:pos="426"/>
              </w:tabs>
              <w:spacing w:line="280" w:lineRule="exact"/>
              <w:ind w:right="-51"/>
              <w:jc w:val="center"/>
              <w:rPr>
                <w:rFonts w:ascii="宋体" w:hAnsi="宋体" w:eastAsia="宋体"/>
                <w:sz w:val="18"/>
                <w:szCs w:val="18"/>
              </w:rPr>
            </w:pPr>
            <w:r>
              <w:rPr>
                <w:rFonts w:hint="eastAsia" w:ascii="宋体" w:hAnsi="宋体" w:eastAsia="宋体"/>
                <w:sz w:val="18"/>
                <w:szCs w:val="18"/>
              </w:rPr>
              <w:t>指标名称</w:t>
            </w:r>
          </w:p>
        </w:tc>
        <w:tc>
          <w:tcPr>
            <w:tcW w:w="1596" w:type="dxa"/>
            <w:vMerge w:val="restart"/>
            <w:tcBorders>
              <w:top w:val="single" w:color="auto" w:sz="8" w:space="0"/>
            </w:tcBorders>
            <w:vAlign w:val="center"/>
          </w:tcPr>
          <w:p>
            <w:pPr>
              <w:tabs>
                <w:tab w:val="left" w:pos="426"/>
              </w:tabs>
              <w:spacing w:line="280" w:lineRule="exact"/>
              <w:jc w:val="center"/>
              <w:rPr>
                <w:rFonts w:ascii="宋体" w:hAnsi="宋体" w:eastAsia="宋体"/>
                <w:spacing w:val="-14"/>
                <w:sz w:val="18"/>
                <w:szCs w:val="18"/>
              </w:rPr>
            </w:pPr>
            <w:r>
              <w:rPr>
                <w:rFonts w:hint="eastAsia" w:ascii="宋体" w:hAnsi="宋体" w:eastAsia="宋体"/>
                <w:spacing w:val="-14"/>
                <w:sz w:val="18"/>
                <w:szCs w:val="18"/>
              </w:rPr>
              <w:t>计量单位</w:t>
            </w:r>
          </w:p>
        </w:tc>
        <w:tc>
          <w:tcPr>
            <w:tcW w:w="1015" w:type="dxa"/>
            <w:gridSpan w:val="2"/>
            <w:vMerge w:val="restart"/>
            <w:tcBorders>
              <w:top w:val="single" w:color="auto" w:sz="8" w:space="0"/>
            </w:tcBorders>
            <w:vAlign w:val="center"/>
          </w:tcPr>
          <w:p>
            <w:pPr>
              <w:tabs>
                <w:tab w:val="left" w:pos="426"/>
              </w:tabs>
              <w:spacing w:line="280" w:lineRule="exact"/>
              <w:jc w:val="center"/>
              <w:rPr>
                <w:rFonts w:ascii="宋体" w:hAnsi="宋体" w:eastAsia="宋体"/>
                <w:spacing w:val="-14"/>
                <w:sz w:val="18"/>
                <w:szCs w:val="18"/>
              </w:rPr>
            </w:pPr>
            <w:r>
              <w:rPr>
                <w:rFonts w:hint="eastAsia" w:ascii="宋体" w:hAnsi="宋体" w:eastAsia="宋体"/>
                <w:spacing w:val="-14"/>
                <w:sz w:val="18"/>
                <w:szCs w:val="18"/>
              </w:rPr>
              <w:t>代码</w:t>
            </w:r>
          </w:p>
        </w:tc>
        <w:tc>
          <w:tcPr>
            <w:tcW w:w="3899" w:type="dxa"/>
            <w:gridSpan w:val="6"/>
            <w:tcBorders>
              <w:top w:val="single" w:color="auto" w:sz="8" w:space="0"/>
            </w:tcBorders>
            <w:vAlign w:val="center"/>
          </w:tcPr>
          <w:p>
            <w:pPr>
              <w:tabs>
                <w:tab w:val="left" w:pos="426"/>
              </w:tabs>
              <w:spacing w:line="280" w:lineRule="exact"/>
              <w:ind w:right="-51"/>
              <w:jc w:val="center"/>
              <w:rPr>
                <w:rFonts w:ascii="宋体" w:hAnsi="宋体" w:eastAsia="宋体"/>
                <w:sz w:val="18"/>
                <w:szCs w:val="18"/>
              </w:rPr>
            </w:pPr>
            <w:r>
              <w:rPr>
                <w:rFonts w:hint="eastAsia" w:ascii="宋体" w:hAnsi="宋体" w:eastAsia="宋体"/>
                <w:sz w:val="18"/>
                <w:szCs w:val="18"/>
              </w:rPr>
              <w:t>本年实际</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338" w:hRule="atLeast"/>
        </w:trPr>
        <w:tc>
          <w:tcPr>
            <w:tcW w:w="2977" w:type="dxa"/>
            <w:gridSpan w:val="2"/>
            <w:vMerge w:val="continue"/>
            <w:vAlign w:val="center"/>
          </w:tcPr>
          <w:p>
            <w:pPr>
              <w:tabs>
                <w:tab w:val="left" w:pos="426"/>
              </w:tabs>
              <w:spacing w:line="280" w:lineRule="exact"/>
              <w:ind w:right="-51"/>
              <w:jc w:val="center"/>
              <w:rPr>
                <w:rFonts w:ascii="宋体" w:hAnsi="宋体" w:eastAsia="宋体"/>
                <w:bCs/>
                <w:sz w:val="18"/>
                <w:szCs w:val="18"/>
              </w:rPr>
            </w:pPr>
          </w:p>
        </w:tc>
        <w:tc>
          <w:tcPr>
            <w:tcW w:w="1596" w:type="dxa"/>
            <w:vMerge w:val="continue"/>
            <w:vAlign w:val="center"/>
          </w:tcPr>
          <w:p>
            <w:pPr>
              <w:tabs>
                <w:tab w:val="left" w:pos="426"/>
              </w:tabs>
              <w:spacing w:line="280" w:lineRule="exact"/>
              <w:jc w:val="center"/>
              <w:rPr>
                <w:rFonts w:ascii="宋体" w:hAnsi="宋体" w:eastAsia="宋体"/>
                <w:sz w:val="18"/>
                <w:szCs w:val="18"/>
              </w:rPr>
            </w:pPr>
          </w:p>
        </w:tc>
        <w:tc>
          <w:tcPr>
            <w:tcW w:w="1015" w:type="dxa"/>
            <w:gridSpan w:val="2"/>
            <w:vMerge w:val="continue"/>
            <w:vAlign w:val="center"/>
          </w:tcPr>
          <w:p>
            <w:pPr>
              <w:tabs>
                <w:tab w:val="left" w:pos="426"/>
              </w:tabs>
              <w:spacing w:line="280" w:lineRule="exact"/>
              <w:jc w:val="center"/>
              <w:rPr>
                <w:rFonts w:ascii="宋体" w:hAnsi="宋体" w:eastAsia="宋体"/>
                <w:sz w:val="18"/>
                <w:szCs w:val="18"/>
              </w:rPr>
            </w:pPr>
          </w:p>
        </w:tc>
        <w:tc>
          <w:tcPr>
            <w:tcW w:w="1888" w:type="dxa"/>
            <w:gridSpan w:val="4"/>
            <w:vAlign w:val="center"/>
          </w:tcPr>
          <w:p>
            <w:pPr>
              <w:tabs>
                <w:tab w:val="left" w:pos="426"/>
              </w:tabs>
              <w:spacing w:line="280" w:lineRule="exact"/>
              <w:jc w:val="center"/>
              <w:rPr>
                <w:rFonts w:ascii="宋体" w:hAnsi="宋体" w:eastAsia="宋体"/>
                <w:sz w:val="18"/>
                <w:szCs w:val="18"/>
              </w:rPr>
            </w:pPr>
            <w:r>
              <w:rPr>
                <w:rFonts w:hint="eastAsia" w:ascii="宋体" w:hAnsi="宋体" w:eastAsia="宋体"/>
                <w:sz w:val="18"/>
                <w:szCs w:val="18"/>
              </w:rPr>
              <w:t>储罐</w:t>
            </w:r>
            <w:r>
              <w:rPr>
                <w:rFonts w:ascii="宋体" w:hAnsi="宋体" w:eastAsia="宋体"/>
                <w:sz w:val="18"/>
                <w:szCs w:val="18"/>
              </w:rPr>
              <w:t>1</w:t>
            </w:r>
          </w:p>
        </w:tc>
        <w:tc>
          <w:tcPr>
            <w:tcW w:w="2011" w:type="dxa"/>
            <w:gridSpan w:val="2"/>
            <w:vAlign w:val="center"/>
          </w:tcPr>
          <w:p>
            <w:pPr>
              <w:spacing w:line="280" w:lineRule="exact"/>
              <w:jc w:val="center"/>
              <w:rPr>
                <w:rFonts w:ascii="Calibri" w:hAnsi="Calibri" w:eastAsia="宋体"/>
                <w:sz w:val="18"/>
                <w:szCs w:val="18"/>
              </w:rPr>
            </w:pPr>
            <w:r>
              <w:rPr>
                <w:rFonts w:hint="eastAsia" w:ascii="宋体" w:hAnsi="宋体" w:eastAsia="宋体"/>
                <w:sz w:val="18"/>
                <w:szCs w:val="18"/>
              </w:rPr>
              <w:t>储罐</w:t>
            </w:r>
            <w:r>
              <w:rPr>
                <w:rFonts w:ascii="宋体" w:hAnsi="宋体" w:eastAsia="宋体"/>
                <w:sz w:val="18"/>
                <w:szCs w:val="18"/>
              </w:rPr>
              <w:t>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338" w:hRule="atLeast"/>
        </w:trPr>
        <w:tc>
          <w:tcPr>
            <w:tcW w:w="2977" w:type="dxa"/>
            <w:gridSpan w:val="2"/>
            <w:tcBorders>
              <w:bottom w:val="single" w:color="auto" w:sz="2" w:space="0"/>
            </w:tcBorders>
            <w:vAlign w:val="center"/>
          </w:tcPr>
          <w:p>
            <w:pPr>
              <w:tabs>
                <w:tab w:val="left" w:pos="426"/>
              </w:tabs>
              <w:spacing w:line="280" w:lineRule="exact"/>
              <w:ind w:right="-51"/>
              <w:jc w:val="center"/>
              <w:rPr>
                <w:rFonts w:ascii="宋体" w:hAnsi="宋体" w:eastAsia="宋体"/>
                <w:bCs/>
                <w:sz w:val="18"/>
                <w:szCs w:val="18"/>
              </w:rPr>
            </w:pPr>
            <w:r>
              <w:rPr>
                <w:rFonts w:hint="eastAsia" w:ascii="宋体" w:hAnsi="宋体" w:eastAsia="宋体"/>
                <w:bCs/>
                <w:sz w:val="18"/>
                <w:szCs w:val="18"/>
              </w:rPr>
              <w:t>甲</w:t>
            </w:r>
          </w:p>
        </w:tc>
        <w:tc>
          <w:tcPr>
            <w:tcW w:w="1596" w:type="dxa"/>
            <w:tcBorders>
              <w:bottom w:val="single" w:color="auto" w:sz="2" w:space="0"/>
            </w:tcBorders>
            <w:vAlign w:val="center"/>
          </w:tcPr>
          <w:p>
            <w:pPr>
              <w:tabs>
                <w:tab w:val="left" w:pos="426"/>
              </w:tabs>
              <w:spacing w:line="280" w:lineRule="exact"/>
              <w:jc w:val="center"/>
              <w:rPr>
                <w:rFonts w:ascii="宋体" w:hAnsi="宋体" w:eastAsia="宋体"/>
                <w:sz w:val="18"/>
                <w:szCs w:val="18"/>
              </w:rPr>
            </w:pPr>
            <w:r>
              <w:rPr>
                <w:rFonts w:hint="eastAsia" w:ascii="宋体" w:hAnsi="宋体" w:eastAsia="宋体"/>
                <w:sz w:val="18"/>
                <w:szCs w:val="18"/>
              </w:rPr>
              <w:t>乙</w:t>
            </w:r>
          </w:p>
        </w:tc>
        <w:tc>
          <w:tcPr>
            <w:tcW w:w="1015" w:type="dxa"/>
            <w:gridSpan w:val="2"/>
            <w:tcBorders>
              <w:bottom w:val="single" w:color="auto" w:sz="2" w:space="0"/>
            </w:tcBorders>
            <w:vAlign w:val="center"/>
          </w:tcPr>
          <w:p>
            <w:pPr>
              <w:tabs>
                <w:tab w:val="left" w:pos="426"/>
              </w:tabs>
              <w:spacing w:line="280" w:lineRule="exact"/>
              <w:jc w:val="center"/>
              <w:rPr>
                <w:rFonts w:ascii="宋体" w:hAnsi="宋体" w:eastAsia="宋体"/>
                <w:sz w:val="18"/>
                <w:szCs w:val="18"/>
              </w:rPr>
            </w:pPr>
            <w:r>
              <w:rPr>
                <w:rFonts w:hint="eastAsia" w:ascii="Calibri" w:hAnsi="宋体" w:eastAsia="宋体"/>
                <w:sz w:val="18"/>
                <w:szCs w:val="18"/>
              </w:rPr>
              <w:t>丙</w:t>
            </w:r>
          </w:p>
        </w:tc>
        <w:tc>
          <w:tcPr>
            <w:tcW w:w="1888" w:type="dxa"/>
            <w:gridSpan w:val="4"/>
            <w:tcBorders>
              <w:bottom w:val="single" w:color="auto" w:sz="2" w:space="0"/>
            </w:tcBorders>
            <w:vAlign w:val="center"/>
          </w:tcPr>
          <w:p>
            <w:pPr>
              <w:tabs>
                <w:tab w:val="left" w:pos="426"/>
              </w:tabs>
              <w:spacing w:line="280" w:lineRule="exact"/>
              <w:jc w:val="center"/>
              <w:rPr>
                <w:rFonts w:ascii="宋体" w:hAnsi="宋体" w:eastAsia="宋体"/>
                <w:sz w:val="18"/>
                <w:szCs w:val="18"/>
              </w:rPr>
            </w:pPr>
            <w:r>
              <w:rPr>
                <w:rFonts w:ascii="宋体" w:hAnsi="宋体" w:eastAsia="宋体"/>
                <w:sz w:val="18"/>
                <w:szCs w:val="18"/>
              </w:rPr>
              <w:t>1</w:t>
            </w:r>
          </w:p>
        </w:tc>
        <w:tc>
          <w:tcPr>
            <w:tcW w:w="2011" w:type="dxa"/>
            <w:gridSpan w:val="2"/>
            <w:tcBorders>
              <w:bottom w:val="single" w:color="auto" w:sz="2" w:space="0"/>
            </w:tcBorders>
            <w:vAlign w:val="center"/>
          </w:tcPr>
          <w:p>
            <w:pPr>
              <w:tabs>
                <w:tab w:val="left" w:pos="426"/>
              </w:tabs>
              <w:spacing w:line="280" w:lineRule="exact"/>
              <w:jc w:val="center"/>
              <w:rPr>
                <w:rFonts w:ascii="宋体" w:hAnsi="宋体" w:eastAsia="宋体"/>
                <w:sz w:val="18"/>
                <w:szCs w:val="18"/>
              </w:rPr>
            </w:pPr>
            <w:r>
              <w:rPr>
                <w:rFonts w:ascii="宋体" w:hAnsi="宋体" w:eastAsia="宋体"/>
                <w:sz w:val="18"/>
                <w:szCs w:val="18"/>
              </w:rPr>
              <w:t>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338" w:hRule="atLeast"/>
        </w:trPr>
        <w:tc>
          <w:tcPr>
            <w:tcW w:w="2977" w:type="dxa"/>
            <w:gridSpan w:val="2"/>
            <w:tcBorders>
              <w:top w:val="single" w:color="auto" w:sz="2" w:space="0"/>
              <w:bottom w:val="single" w:color="auto" w:sz="2" w:space="0"/>
            </w:tcBorders>
            <w:vAlign w:val="center"/>
          </w:tcPr>
          <w:p>
            <w:pPr>
              <w:tabs>
                <w:tab w:val="left" w:pos="426"/>
              </w:tabs>
              <w:spacing w:line="280" w:lineRule="exact"/>
              <w:ind w:right="-51"/>
              <w:jc w:val="left"/>
              <w:rPr>
                <w:rFonts w:ascii="宋体" w:hAnsi="宋体" w:eastAsia="宋体"/>
                <w:bCs/>
                <w:sz w:val="18"/>
                <w:szCs w:val="18"/>
              </w:rPr>
            </w:pPr>
            <w:r>
              <w:rPr>
                <w:rFonts w:hint="eastAsia" w:ascii="宋体" w:hAnsi="宋体" w:eastAsia="宋体"/>
                <w:bCs/>
                <w:sz w:val="18"/>
                <w:szCs w:val="18"/>
              </w:rPr>
              <w:t>一、基本信息</w:t>
            </w:r>
          </w:p>
        </w:tc>
        <w:tc>
          <w:tcPr>
            <w:tcW w:w="1596" w:type="dxa"/>
            <w:tcBorders>
              <w:top w:val="single" w:color="auto" w:sz="2" w:space="0"/>
              <w:bottom w:val="single" w:color="auto" w:sz="2" w:space="0"/>
            </w:tcBorders>
            <w:vAlign w:val="center"/>
          </w:tcPr>
          <w:p>
            <w:pPr>
              <w:tabs>
                <w:tab w:val="left" w:pos="426"/>
              </w:tabs>
              <w:spacing w:line="280" w:lineRule="exact"/>
              <w:jc w:val="center"/>
              <w:rPr>
                <w:rFonts w:ascii="宋体" w:hAnsi="宋体" w:eastAsia="宋体"/>
                <w:sz w:val="18"/>
                <w:szCs w:val="18"/>
              </w:rPr>
            </w:pPr>
            <w:r>
              <w:rPr>
                <w:rFonts w:ascii="宋体" w:hAnsi="宋体" w:eastAsia="宋体"/>
                <w:sz w:val="18"/>
                <w:szCs w:val="18"/>
              </w:rPr>
              <w:t>—</w:t>
            </w:r>
          </w:p>
        </w:tc>
        <w:tc>
          <w:tcPr>
            <w:tcW w:w="1015" w:type="dxa"/>
            <w:gridSpan w:val="2"/>
            <w:tcBorders>
              <w:top w:val="single" w:color="auto" w:sz="2" w:space="0"/>
              <w:bottom w:val="single" w:color="auto" w:sz="2" w:space="0"/>
            </w:tcBorders>
            <w:vAlign w:val="center"/>
          </w:tcPr>
          <w:p>
            <w:pPr>
              <w:tabs>
                <w:tab w:val="left" w:pos="426"/>
              </w:tabs>
              <w:spacing w:line="280" w:lineRule="exact"/>
              <w:jc w:val="center"/>
              <w:rPr>
                <w:rFonts w:ascii="Calibri" w:hAnsi="宋体" w:eastAsia="宋体"/>
                <w:sz w:val="18"/>
                <w:szCs w:val="18"/>
              </w:rPr>
            </w:pPr>
            <w:r>
              <w:rPr>
                <w:rFonts w:ascii="Calibri" w:hAnsi="宋体" w:eastAsia="宋体"/>
                <w:sz w:val="18"/>
                <w:szCs w:val="18"/>
              </w:rPr>
              <w:t>—</w:t>
            </w:r>
          </w:p>
        </w:tc>
        <w:tc>
          <w:tcPr>
            <w:tcW w:w="1888" w:type="dxa"/>
            <w:gridSpan w:val="4"/>
            <w:tcBorders>
              <w:top w:val="single" w:color="auto" w:sz="2" w:space="0"/>
              <w:bottom w:val="single" w:color="auto" w:sz="2" w:space="0"/>
            </w:tcBorders>
            <w:vAlign w:val="center"/>
          </w:tcPr>
          <w:p>
            <w:pPr>
              <w:spacing w:line="280" w:lineRule="exact"/>
              <w:jc w:val="center"/>
              <w:rPr>
                <w:rFonts w:ascii="Times New Roman" w:hAnsi="Times New Roman" w:eastAsia="宋体"/>
                <w:sz w:val="18"/>
                <w:szCs w:val="18"/>
              </w:rPr>
            </w:pPr>
            <w:r>
              <w:rPr>
                <w:rFonts w:ascii="Calibri" w:hAnsi="宋体" w:eastAsia="宋体"/>
                <w:sz w:val="18"/>
                <w:szCs w:val="18"/>
              </w:rPr>
              <w:t>—</w:t>
            </w:r>
          </w:p>
        </w:tc>
        <w:tc>
          <w:tcPr>
            <w:tcW w:w="2011" w:type="dxa"/>
            <w:gridSpan w:val="2"/>
            <w:tcBorders>
              <w:top w:val="single" w:color="auto" w:sz="2" w:space="0"/>
              <w:bottom w:val="single" w:color="auto" w:sz="2" w:space="0"/>
            </w:tcBorders>
            <w:vAlign w:val="center"/>
          </w:tcPr>
          <w:p>
            <w:pPr>
              <w:tabs>
                <w:tab w:val="left" w:pos="426"/>
              </w:tabs>
              <w:spacing w:line="280" w:lineRule="exact"/>
              <w:jc w:val="center"/>
              <w:rPr>
                <w:rFonts w:ascii="宋体" w:hAnsi="宋体" w:eastAsia="宋体"/>
                <w:sz w:val="18"/>
                <w:szCs w:val="18"/>
              </w:rPr>
            </w:pPr>
            <w:r>
              <w:rPr>
                <w:rFonts w:ascii="宋体" w:hAnsi="宋体" w:eastAsia="宋体"/>
                <w:kern w:val="0"/>
                <w:sz w:val="18"/>
                <w:szCs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338" w:hRule="atLeast"/>
        </w:trPr>
        <w:tc>
          <w:tcPr>
            <w:tcW w:w="2977" w:type="dxa"/>
            <w:gridSpan w:val="2"/>
            <w:tcBorders>
              <w:top w:val="single" w:color="auto" w:sz="2" w:space="0"/>
              <w:bottom w:val="single" w:color="auto" w:sz="2" w:space="0"/>
            </w:tcBorders>
            <w:vAlign w:val="center"/>
          </w:tcPr>
          <w:p>
            <w:pPr>
              <w:tabs>
                <w:tab w:val="left" w:pos="426"/>
              </w:tabs>
              <w:spacing w:line="280" w:lineRule="exact"/>
              <w:ind w:left="315" w:leftChars="150" w:right="-107" w:rightChars="-51"/>
              <w:rPr>
                <w:rFonts w:ascii="宋体" w:hAnsi="宋体" w:eastAsia="宋体"/>
                <w:bCs/>
                <w:sz w:val="18"/>
                <w:szCs w:val="18"/>
              </w:rPr>
            </w:pPr>
            <w:r>
              <w:rPr>
                <w:rFonts w:hint="eastAsia" w:ascii="宋体" w:hAnsi="宋体" w:eastAsia="宋体"/>
                <w:bCs/>
                <w:sz w:val="18"/>
                <w:szCs w:val="18"/>
              </w:rPr>
              <w:t>储罐编号</w:t>
            </w:r>
          </w:p>
        </w:tc>
        <w:tc>
          <w:tcPr>
            <w:tcW w:w="1596" w:type="dxa"/>
            <w:tcBorders>
              <w:top w:val="single" w:color="auto" w:sz="2" w:space="0"/>
              <w:bottom w:val="single" w:color="auto" w:sz="2" w:space="0"/>
            </w:tcBorders>
            <w:vAlign w:val="center"/>
          </w:tcPr>
          <w:p>
            <w:pPr>
              <w:tabs>
                <w:tab w:val="left" w:pos="426"/>
              </w:tabs>
              <w:spacing w:line="280" w:lineRule="exact"/>
              <w:jc w:val="center"/>
              <w:rPr>
                <w:rFonts w:ascii="宋体" w:hAnsi="宋体" w:eastAsia="宋体"/>
                <w:sz w:val="18"/>
                <w:szCs w:val="18"/>
              </w:rPr>
            </w:pPr>
            <w:r>
              <w:rPr>
                <w:rFonts w:ascii="宋体" w:hAnsi="宋体" w:eastAsia="宋体"/>
                <w:sz w:val="18"/>
                <w:szCs w:val="18"/>
              </w:rPr>
              <w:t>—</w:t>
            </w:r>
          </w:p>
        </w:tc>
        <w:tc>
          <w:tcPr>
            <w:tcW w:w="1015" w:type="dxa"/>
            <w:gridSpan w:val="2"/>
            <w:tcBorders>
              <w:top w:val="single" w:color="auto" w:sz="2" w:space="0"/>
              <w:bottom w:val="single" w:color="auto" w:sz="2" w:space="0"/>
            </w:tcBorders>
            <w:vAlign w:val="center"/>
          </w:tcPr>
          <w:p>
            <w:pPr>
              <w:tabs>
                <w:tab w:val="left" w:pos="426"/>
              </w:tabs>
              <w:spacing w:line="280" w:lineRule="exact"/>
              <w:jc w:val="center"/>
              <w:rPr>
                <w:rFonts w:ascii="宋体" w:hAnsi="宋体" w:eastAsia="宋体"/>
                <w:sz w:val="18"/>
                <w:szCs w:val="18"/>
              </w:rPr>
            </w:pPr>
            <w:r>
              <w:rPr>
                <w:rFonts w:ascii="宋体" w:hAnsi="宋体" w:eastAsia="宋体"/>
                <w:sz w:val="18"/>
                <w:szCs w:val="18"/>
              </w:rPr>
              <w:t>01</w:t>
            </w:r>
          </w:p>
        </w:tc>
        <w:tc>
          <w:tcPr>
            <w:tcW w:w="1888" w:type="dxa"/>
            <w:gridSpan w:val="4"/>
            <w:tcBorders>
              <w:top w:val="single" w:color="auto" w:sz="2" w:space="0"/>
              <w:bottom w:val="single" w:color="auto" w:sz="2" w:space="0"/>
            </w:tcBorders>
            <w:vAlign w:val="center"/>
          </w:tcPr>
          <w:p>
            <w:pPr>
              <w:tabs>
                <w:tab w:val="left" w:pos="426"/>
              </w:tabs>
              <w:spacing w:line="280" w:lineRule="exact"/>
              <w:jc w:val="center"/>
              <w:rPr>
                <w:rFonts w:ascii="宋体" w:hAnsi="宋体" w:eastAsia="宋体"/>
                <w:sz w:val="18"/>
                <w:szCs w:val="18"/>
              </w:rPr>
            </w:pPr>
          </w:p>
        </w:tc>
        <w:tc>
          <w:tcPr>
            <w:tcW w:w="2011" w:type="dxa"/>
            <w:gridSpan w:val="2"/>
            <w:tcBorders>
              <w:top w:val="single" w:color="auto" w:sz="2" w:space="0"/>
              <w:bottom w:val="single" w:color="auto" w:sz="2" w:space="0"/>
            </w:tcBorders>
            <w:vAlign w:val="center"/>
          </w:tcPr>
          <w:p>
            <w:pPr>
              <w:tabs>
                <w:tab w:val="left" w:pos="426"/>
              </w:tabs>
              <w:spacing w:line="280" w:lineRule="exact"/>
              <w:jc w:val="center"/>
              <w:rPr>
                <w:rFonts w:ascii="宋体" w:hAnsi="宋体" w:eastAsia="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338" w:hRule="atLeast"/>
        </w:trPr>
        <w:tc>
          <w:tcPr>
            <w:tcW w:w="2977" w:type="dxa"/>
            <w:gridSpan w:val="2"/>
            <w:tcBorders>
              <w:top w:val="single" w:color="auto" w:sz="2" w:space="0"/>
              <w:bottom w:val="single" w:color="auto" w:sz="2" w:space="0"/>
            </w:tcBorders>
            <w:vAlign w:val="center"/>
          </w:tcPr>
          <w:p>
            <w:pPr>
              <w:tabs>
                <w:tab w:val="left" w:pos="426"/>
              </w:tabs>
              <w:spacing w:line="280" w:lineRule="exact"/>
              <w:ind w:left="315" w:leftChars="150" w:right="-107" w:rightChars="-51"/>
              <w:rPr>
                <w:rFonts w:ascii="宋体" w:hAnsi="宋体" w:eastAsia="宋体"/>
                <w:bCs/>
                <w:sz w:val="18"/>
                <w:szCs w:val="18"/>
              </w:rPr>
            </w:pPr>
            <w:r>
              <w:rPr>
                <w:rFonts w:hint="eastAsia" w:ascii="宋体" w:hAnsi="宋体" w:eastAsia="宋体"/>
                <w:bCs/>
                <w:sz w:val="18"/>
                <w:szCs w:val="18"/>
              </w:rPr>
              <w:t>储罐类型</w:t>
            </w:r>
          </w:p>
        </w:tc>
        <w:tc>
          <w:tcPr>
            <w:tcW w:w="1596" w:type="dxa"/>
            <w:tcBorders>
              <w:top w:val="single" w:color="auto" w:sz="2" w:space="0"/>
              <w:bottom w:val="single" w:color="auto" w:sz="2" w:space="0"/>
            </w:tcBorders>
            <w:vAlign w:val="center"/>
          </w:tcPr>
          <w:p>
            <w:pPr>
              <w:tabs>
                <w:tab w:val="left" w:pos="426"/>
              </w:tabs>
              <w:spacing w:line="280" w:lineRule="exact"/>
              <w:jc w:val="center"/>
              <w:rPr>
                <w:rFonts w:ascii="宋体" w:hAnsi="宋体" w:eastAsia="宋体"/>
                <w:sz w:val="18"/>
                <w:szCs w:val="18"/>
              </w:rPr>
            </w:pPr>
            <w:r>
              <w:rPr>
                <w:rFonts w:ascii="宋体" w:hAnsi="宋体" w:eastAsia="宋体"/>
                <w:sz w:val="18"/>
                <w:szCs w:val="18"/>
              </w:rPr>
              <w:t>—</w:t>
            </w:r>
          </w:p>
        </w:tc>
        <w:tc>
          <w:tcPr>
            <w:tcW w:w="1015" w:type="dxa"/>
            <w:gridSpan w:val="2"/>
            <w:tcBorders>
              <w:top w:val="single" w:color="auto" w:sz="2" w:space="0"/>
              <w:bottom w:val="single" w:color="auto" w:sz="2" w:space="0"/>
            </w:tcBorders>
            <w:vAlign w:val="center"/>
          </w:tcPr>
          <w:p>
            <w:pPr>
              <w:tabs>
                <w:tab w:val="left" w:pos="426"/>
              </w:tabs>
              <w:spacing w:line="280" w:lineRule="exact"/>
              <w:jc w:val="center"/>
              <w:rPr>
                <w:rFonts w:ascii="宋体" w:hAnsi="宋体" w:eastAsia="宋体"/>
                <w:sz w:val="18"/>
                <w:szCs w:val="18"/>
              </w:rPr>
            </w:pPr>
            <w:r>
              <w:rPr>
                <w:rFonts w:ascii="宋体" w:hAnsi="宋体" w:eastAsia="宋体"/>
                <w:sz w:val="18"/>
                <w:szCs w:val="18"/>
              </w:rPr>
              <w:t>02</w:t>
            </w:r>
          </w:p>
        </w:tc>
        <w:tc>
          <w:tcPr>
            <w:tcW w:w="1888" w:type="dxa"/>
            <w:gridSpan w:val="4"/>
            <w:tcBorders>
              <w:top w:val="single" w:color="auto" w:sz="2" w:space="0"/>
              <w:bottom w:val="single" w:color="auto" w:sz="2" w:space="0"/>
            </w:tcBorders>
            <w:vAlign w:val="center"/>
          </w:tcPr>
          <w:p>
            <w:pPr>
              <w:tabs>
                <w:tab w:val="left" w:pos="426"/>
              </w:tabs>
              <w:spacing w:line="280" w:lineRule="exact"/>
              <w:jc w:val="center"/>
              <w:rPr>
                <w:rFonts w:ascii="宋体" w:hAnsi="宋体" w:eastAsia="宋体"/>
                <w:sz w:val="18"/>
                <w:szCs w:val="18"/>
              </w:rPr>
            </w:pPr>
          </w:p>
        </w:tc>
        <w:tc>
          <w:tcPr>
            <w:tcW w:w="2011" w:type="dxa"/>
            <w:gridSpan w:val="2"/>
            <w:tcBorders>
              <w:top w:val="single" w:color="auto" w:sz="2" w:space="0"/>
              <w:bottom w:val="single" w:color="auto" w:sz="2" w:space="0"/>
            </w:tcBorders>
            <w:vAlign w:val="center"/>
          </w:tcPr>
          <w:p>
            <w:pPr>
              <w:tabs>
                <w:tab w:val="left" w:pos="426"/>
              </w:tabs>
              <w:spacing w:line="280" w:lineRule="exact"/>
              <w:jc w:val="center"/>
              <w:rPr>
                <w:rFonts w:ascii="宋体" w:hAnsi="宋体" w:eastAsia="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338" w:hRule="atLeast"/>
        </w:trPr>
        <w:tc>
          <w:tcPr>
            <w:tcW w:w="2977" w:type="dxa"/>
            <w:gridSpan w:val="2"/>
            <w:tcBorders>
              <w:top w:val="single" w:color="auto" w:sz="2" w:space="0"/>
              <w:bottom w:val="single" w:color="auto" w:sz="2" w:space="0"/>
            </w:tcBorders>
            <w:vAlign w:val="center"/>
          </w:tcPr>
          <w:p>
            <w:pPr>
              <w:tabs>
                <w:tab w:val="left" w:pos="426"/>
              </w:tabs>
              <w:spacing w:line="280" w:lineRule="exact"/>
              <w:ind w:left="315" w:leftChars="150" w:right="-107" w:rightChars="-51"/>
              <w:rPr>
                <w:rFonts w:ascii="宋体" w:hAnsi="宋体" w:eastAsia="宋体"/>
                <w:bCs/>
                <w:sz w:val="18"/>
                <w:szCs w:val="18"/>
              </w:rPr>
            </w:pPr>
            <w:r>
              <w:rPr>
                <w:rFonts w:hint="eastAsia" w:ascii="Times New Roman" w:hAnsi="Times New Roman" w:eastAsia="宋体"/>
                <w:kern w:val="0"/>
                <w:sz w:val="18"/>
                <w:szCs w:val="18"/>
              </w:rPr>
              <w:t>储罐容积</w:t>
            </w:r>
          </w:p>
        </w:tc>
        <w:tc>
          <w:tcPr>
            <w:tcW w:w="1596" w:type="dxa"/>
            <w:tcBorders>
              <w:top w:val="single" w:color="auto" w:sz="2" w:space="0"/>
              <w:bottom w:val="single" w:color="auto" w:sz="2" w:space="0"/>
            </w:tcBorders>
            <w:vAlign w:val="center"/>
          </w:tcPr>
          <w:p>
            <w:pPr>
              <w:tabs>
                <w:tab w:val="left" w:pos="426"/>
              </w:tabs>
              <w:spacing w:line="280" w:lineRule="exact"/>
              <w:jc w:val="center"/>
              <w:rPr>
                <w:rFonts w:ascii="宋体" w:hAnsi="宋体" w:eastAsia="宋体"/>
                <w:sz w:val="18"/>
                <w:szCs w:val="18"/>
              </w:rPr>
            </w:pPr>
            <w:r>
              <w:rPr>
                <w:rFonts w:hint="eastAsia" w:ascii="宋体" w:hAnsi="宋体" w:eastAsia="宋体"/>
                <w:sz w:val="18"/>
                <w:szCs w:val="18"/>
              </w:rPr>
              <w:t>立方米</w:t>
            </w:r>
          </w:p>
        </w:tc>
        <w:tc>
          <w:tcPr>
            <w:tcW w:w="1015" w:type="dxa"/>
            <w:gridSpan w:val="2"/>
            <w:tcBorders>
              <w:top w:val="single" w:color="auto" w:sz="2" w:space="0"/>
              <w:bottom w:val="single" w:color="auto" w:sz="2" w:space="0"/>
            </w:tcBorders>
            <w:vAlign w:val="center"/>
          </w:tcPr>
          <w:p>
            <w:pPr>
              <w:tabs>
                <w:tab w:val="left" w:pos="426"/>
              </w:tabs>
              <w:spacing w:line="280" w:lineRule="exact"/>
              <w:jc w:val="center"/>
              <w:rPr>
                <w:rFonts w:ascii="宋体" w:hAnsi="宋体" w:eastAsia="宋体"/>
                <w:sz w:val="18"/>
                <w:szCs w:val="18"/>
              </w:rPr>
            </w:pPr>
            <w:r>
              <w:rPr>
                <w:rFonts w:ascii="宋体" w:hAnsi="宋体" w:eastAsia="宋体"/>
                <w:sz w:val="18"/>
                <w:szCs w:val="18"/>
              </w:rPr>
              <w:t>03</w:t>
            </w:r>
          </w:p>
        </w:tc>
        <w:tc>
          <w:tcPr>
            <w:tcW w:w="1888" w:type="dxa"/>
            <w:gridSpan w:val="4"/>
            <w:tcBorders>
              <w:top w:val="single" w:color="auto" w:sz="2" w:space="0"/>
              <w:bottom w:val="single" w:color="auto" w:sz="2" w:space="0"/>
            </w:tcBorders>
            <w:vAlign w:val="center"/>
          </w:tcPr>
          <w:p>
            <w:pPr>
              <w:tabs>
                <w:tab w:val="left" w:pos="426"/>
              </w:tabs>
              <w:spacing w:line="280" w:lineRule="exact"/>
              <w:jc w:val="center"/>
              <w:rPr>
                <w:rFonts w:ascii="宋体" w:hAnsi="宋体" w:eastAsia="宋体"/>
                <w:sz w:val="18"/>
                <w:szCs w:val="18"/>
              </w:rPr>
            </w:pPr>
          </w:p>
        </w:tc>
        <w:tc>
          <w:tcPr>
            <w:tcW w:w="2011" w:type="dxa"/>
            <w:gridSpan w:val="2"/>
            <w:tcBorders>
              <w:top w:val="single" w:color="auto" w:sz="2" w:space="0"/>
              <w:bottom w:val="single" w:color="auto" w:sz="2" w:space="0"/>
            </w:tcBorders>
            <w:vAlign w:val="center"/>
          </w:tcPr>
          <w:p>
            <w:pPr>
              <w:tabs>
                <w:tab w:val="left" w:pos="426"/>
              </w:tabs>
              <w:spacing w:line="280" w:lineRule="exact"/>
              <w:jc w:val="center"/>
              <w:rPr>
                <w:rFonts w:ascii="宋体" w:hAnsi="宋体" w:eastAsia="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338" w:hRule="atLeast"/>
        </w:trPr>
        <w:tc>
          <w:tcPr>
            <w:tcW w:w="2977" w:type="dxa"/>
            <w:gridSpan w:val="2"/>
            <w:tcBorders>
              <w:top w:val="single" w:color="auto" w:sz="2" w:space="0"/>
              <w:bottom w:val="single" w:color="auto" w:sz="2" w:space="0"/>
            </w:tcBorders>
            <w:vAlign w:val="center"/>
          </w:tcPr>
          <w:p>
            <w:pPr>
              <w:spacing w:line="280" w:lineRule="exact"/>
              <w:ind w:left="315" w:leftChars="150"/>
              <w:rPr>
                <w:rFonts w:ascii="Calibri" w:hAnsi="宋体" w:eastAsia="宋体"/>
                <w:bCs/>
                <w:sz w:val="18"/>
                <w:szCs w:val="18"/>
              </w:rPr>
            </w:pPr>
            <w:r>
              <w:rPr>
                <w:rFonts w:hint="eastAsia" w:ascii="Times New Roman" w:hAnsi="Times New Roman" w:eastAsia="宋体"/>
                <w:sz w:val="18"/>
                <w:szCs w:val="18"/>
              </w:rPr>
              <w:t>储罐高度</w:t>
            </w:r>
          </w:p>
        </w:tc>
        <w:tc>
          <w:tcPr>
            <w:tcW w:w="1596" w:type="dxa"/>
            <w:tcBorders>
              <w:top w:val="single" w:color="auto" w:sz="2" w:space="0"/>
              <w:bottom w:val="single" w:color="auto" w:sz="2" w:space="0"/>
            </w:tcBorders>
            <w:vAlign w:val="center"/>
          </w:tcPr>
          <w:p>
            <w:pPr>
              <w:tabs>
                <w:tab w:val="left" w:pos="426"/>
              </w:tabs>
              <w:spacing w:line="280" w:lineRule="exact"/>
              <w:jc w:val="center"/>
              <w:rPr>
                <w:rFonts w:ascii="宋体" w:hAnsi="宋体" w:eastAsia="宋体"/>
                <w:sz w:val="18"/>
                <w:szCs w:val="18"/>
              </w:rPr>
            </w:pPr>
            <w:r>
              <w:rPr>
                <w:rFonts w:hint="eastAsia" w:ascii="宋体" w:hAnsi="宋体" w:eastAsia="宋体"/>
                <w:sz w:val="18"/>
                <w:szCs w:val="18"/>
              </w:rPr>
              <w:t>米</w:t>
            </w:r>
          </w:p>
        </w:tc>
        <w:tc>
          <w:tcPr>
            <w:tcW w:w="1015" w:type="dxa"/>
            <w:gridSpan w:val="2"/>
            <w:tcBorders>
              <w:top w:val="single" w:color="auto" w:sz="2" w:space="0"/>
              <w:bottom w:val="single" w:color="auto" w:sz="2" w:space="0"/>
            </w:tcBorders>
            <w:vAlign w:val="center"/>
          </w:tcPr>
          <w:p>
            <w:pPr>
              <w:tabs>
                <w:tab w:val="left" w:pos="426"/>
              </w:tabs>
              <w:spacing w:line="280" w:lineRule="exact"/>
              <w:jc w:val="center"/>
              <w:rPr>
                <w:rFonts w:ascii="宋体" w:hAnsi="宋体" w:eastAsia="宋体"/>
                <w:sz w:val="18"/>
                <w:szCs w:val="18"/>
              </w:rPr>
            </w:pPr>
            <w:r>
              <w:rPr>
                <w:rFonts w:ascii="宋体" w:hAnsi="宋体" w:eastAsia="宋体"/>
                <w:sz w:val="18"/>
                <w:szCs w:val="18"/>
              </w:rPr>
              <w:t>04</w:t>
            </w:r>
          </w:p>
        </w:tc>
        <w:tc>
          <w:tcPr>
            <w:tcW w:w="1888" w:type="dxa"/>
            <w:gridSpan w:val="4"/>
            <w:tcBorders>
              <w:top w:val="single" w:color="auto" w:sz="2" w:space="0"/>
              <w:bottom w:val="single" w:color="auto" w:sz="2" w:space="0"/>
            </w:tcBorders>
            <w:vAlign w:val="center"/>
          </w:tcPr>
          <w:p>
            <w:pPr>
              <w:tabs>
                <w:tab w:val="left" w:pos="426"/>
              </w:tabs>
              <w:spacing w:line="280" w:lineRule="exact"/>
              <w:jc w:val="center"/>
              <w:rPr>
                <w:rFonts w:ascii="宋体" w:hAnsi="宋体" w:eastAsia="宋体"/>
                <w:sz w:val="18"/>
                <w:szCs w:val="18"/>
              </w:rPr>
            </w:pPr>
          </w:p>
        </w:tc>
        <w:tc>
          <w:tcPr>
            <w:tcW w:w="2011" w:type="dxa"/>
            <w:gridSpan w:val="2"/>
            <w:tcBorders>
              <w:top w:val="single" w:color="auto" w:sz="2" w:space="0"/>
              <w:bottom w:val="single" w:color="auto" w:sz="2" w:space="0"/>
            </w:tcBorders>
            <w:vAlign w:val="center"/>
          </w:tcPr>
          <w:p>
            <w:pPr>
              <w:tabs>
                <w:tab w:val="left" w:pos="426"/>
              </w:tabs>
              <w:spacing w:line="280" w:lineRule="exact"/>
              <w:jc w:val="center"/>
              <w:rPr>
                <w:rFonts w:ascii="宋体" w:hAnsi="宋体" w:eastAsia="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338" w:hRule="atLeast"/>
        </w:trPr>
        <w:tc>
          <w:tcPr>
            <w:tcW w:w="2977" w:type="dxa"/>
            <w:gridSpan w:val="2"/>
            <w:tcBorders>
              <w:top w:val="single" w:color="auto" w:sz="2" w:space="0"/>
              <w:bottom w:val="single" w:color="auto" w:sz="2" w:space="0"/>
            </w:tcBorders>
            <w:vAlign w:val="center"/>
          </w:tcPr>
          <w:p>
            <w:pPr>
              <w:tabs>
                <w:tab w:val="left" w:pos="426"/>
              </w:tabs>
              <w:spacing w:line="280" w:lineRule="exact"/>
              <w:ind w:left="315" w:leftChars="150" w:right="-107" w:rightChars="-51"/>
              <w:rPr>
                <w:rFonts w:ascii="宋体" w:hAnsi="宋体" w:eastAsia="宋体"/>
                <w:bCs/>
                <w:sz w:val="18"/>
                <w:szCs w:val="18"/>
              </w:rPr>
            </w:pPr>
            <w:r>
              <w:rPr>
                <w:rFonts w:hint="eastAsia" w:ascii="宋体" w:hAnsi="宋体" w:eastAsia="宋体"/>
                <w:bCs/>
                <w:sz w:val="18"/>
                <w:szCs w:val="18"/>
              </w:rPr>
              <w:t>储罐直径</w:t>
            </w:r>
          </w:p>
        </w:tc>
        <w:tc>
          <w:tcPr>
            <w:tcW w:w="1596" w:type="dxa"/>
            <w:tcBorders>
              <w:top w:val="single" w:color="auto" w:sz="2" w:space="0"/>
              <w:bottom w:val="single" w:color="auto" w:sz="2" w:space="0"/>
            </w:tcBorders>
            <w:vAlign w:val="center"/>
          </w:tcPr>
          <w:p>
            <w:pPr>
              <w:tabs>
                <w:tab w:val="left" w:pos="426"/>
              </w:tabs>
              <w:spacing w:line="280" w:lineRule="exact"/>
              <w:jc w:val="center"/>
              <w:rPr>
                <w:rFonts w:ascii="宋体" w:hAnsi="宋体" w:eastAsia="宋体"/>
                <w:sz w:val="18"/>
                <w:szCs w:val="18"/>
              </w:rPr>
            </w:pPr>
            <w:r>
              <w:rPr>
                <w:rFonts w:hint="eastAsia" w:ascii="宋体" w:hAnsi="宋体" w:eastAsia="宋体"/>
                <w:sz w:val="18"/>
                <w:szCs w:val="18"/>
              </w:rPr>
              <w:t>米</w:t>
            </w:r>
          </w:p>
        </w:tc>
        <w:tc>
          <w:tcPr>
            <w:tcW w:w="1015" w:type="dxa"/>
            <w:gridSpan w:val="2"/>
            <w:tcBorders>
              <w:top w:val="single" w:color="auto" w:sz="2" w:space="0"/>
              <w:bottom w:val="single" w:color="auto" w:sz="2" w:space="0"/>
            </w:tcBorders>
            <w:vAlign w:val="center"/>
          </w:tcPr>
          <w:p>
            <w:pPr>
              <w:tabs>
                <w:tab w:val="left" w:pos="426"/>
              </w:tabs>
              <w:spacing w:line="280" w:lineRule="exact"/>
              <w:jc w:val="center"/>
              <w:rPr>
                <w:rFonts w:ascii="宋体" w:hAnsi="宋体" w:eastAsia="宋体"/>
                <w:sz w:val="18"/>
                <w:szCs w:val="18"/>
              </w:rPr>
            </w:pPr>
            <w:r>
              <w:rPr>
                <w:rFonts w:ascii="宋体" w:hAnsi="宋体" w:eastAsia="宋体"/>
                <w:sz w:val="18"/>
                <w:szCs w:val="18"/>
              </w:rPr>
              <w:t>05</w:t>
            </w:r>
          </w:p>
        </w:tc>
        <w:tc>
          <w:tcPr>
            <w:tcW w:w="1888" w:type="dxa"/>
            <w:gridSpan w:val="4"/>
            <w:tcBorders>
              <w:top w:val="single" w:color="auto" w:sz="2" w:space="0"/>
              <w:bottom w:val="single" w:color="auto" w:sz="2" w:space="0"/>
            </w:tcBorders>
            <w:vAlign w:val="center"/>
          </w:tcPr>
          <w:p>
            <w:pPr>
              <w:tabs>
                <w:tab w:val="left" w:pos="426"/>
              </w:tabs>
              <w:spacing w:line="280" w:lineRule="exact"/>
              <w:jc w:val="center"/>
              <w:rPr>
                <w:rFonts w:ascii="宋体" w:hAnsi="宋体" w:eastAsia="宋体"/>
                <w:sz w:val="18"/>
                <w:szCs w:val="18"/>
              </w:rPr>
            </w:pPr>
          </w:p>
        </w:tc>
        <w:tc>
          <w:tcPr>
            <w:tcW w:w="2011" w:type="dxa"/>
            <w:gridSpan w:val="2"/>
            <w:tcBorders>
              <w:top w:val="single" w:color="auto" w:sz="2" w:space="0"/>
              <w:bottom w:val="single" w:color="auto" w:sz="2" w:space="0"/>
            </w:tcBorders>
            <w:vAlign w:val="center"/>
          </w:tcPr>
          <w:p>
            <w:pPr>
              <w:tabs>
                <w:tab w:val="left" w:pos="426"/>
              </w:tabs>
              <w:spacing w:line="280" w:lineRule="exact"/>
              <w:jc w:val="center"/>
              <w:rPr>
                <w:rFonts w:ascii="宋体" w:hAnsi="宋体" w:eastAsia="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338" w:hRule="atLeast"/>
        </w:trPr>
        <w:tc>
          <w:tcPr>
            <w:tcW w:w="2977" w:type="dxa"/>
            <w:gridSpan w:val="2"/>
            <w:tcBorders>
              <w:top w:val="single" w:color="auto" w:sz="2" w:space="0"/>
              <w:bottom w:val="single" w:color="auto" w:sz="2" w:space="0"/>
            </w:tcBorders>
            <w:vAlign w:val="center"/>
          </w:tcPr>
          <w:p>
            <w:pPr>
              <w:tabs>
                <w:tab w:val="left" w:pos="426"/>
              </w:tabs>
              <w:spacing w:line="280" w:lineRule="exact"/>
              <w:ind w:left="315" w:leftChars="150" w:right="-107" w:rightChars="-51"/>
              <w:rPr>
                <w:rFonts w:ascii="宋体" w:hAnsi="宋体" w:eastAsia="宋体"/>
                <w:bCs/>
                <w:sz w:val="18"/>
                <w:szCs w:val="18"/>
              </w:rPr>
            </w:pPr>
            <w:r>
              <w:rPr>
                <w:rFonts w:hint="eastAsia" w:ascii="Times New Roman" w:hAnsi="Times New Roman" w:eastAsia="宋体"/>
                <w:kern w:val="0"/>
                <w:sz w:val="18"/>
                <w:szCs w:val="18"/>
              </w:rPr>
              <w:t>储罐</w:t>
            </w:r>
            <w:r>
              <w:rPr>
                <w:rFonts w:hint="eastAsia" w:ascii="宋体" w:hAnsi="Courier New" w:eastAsia="宋体"/>
                <w:kern w:val="0"/>
                <w:sz w:val="18"/>
                <w:szCs w:val="18"/>
              </w:rPr>
              <w:t>内部物料名称</w:t>
            </w:r>
          </w:p>
        </w:tc>
        <w:tc>
          <w:tcPr>
            <w:tcW w:w="1596" w:type="dxa"/>
            <w:tcBorders>
              <w:top w:val="single" w:color="auto" w:sz="2" w:space="0"/>
              <w:bottom w:val="single" w:color="auto" w:sz="2" w:space="0"/>
            </w:tcBorders>
            <w:vAlign w:val="center"/>
          </w:tcPr>
          <w:p>
            <w:pPr>
              <w:spacing w:line="280" w:lineRule="exact"/>
              <w:jc w:val="center"/>
              <w:rPr>
                <w:rFonts w:ascii="Calibri" w:hAnsi="宋体" w:eastAsia="宋体"/>
                <w:sz w:val="18"/>
                <w:szCs w:val="18"/>
              </w:rPr>
            </w:pPr>
            <w:r>
              <w:rPr>
                <w:rFonts w:ascii="Calibri" w:hAnsi="宋体" w:eastAsia="宋体"/>
                <w:sz w:val="18"/>
                <w:szCs w:val="18"/>
              </w:rPr>
              <w:t>—</w:t>
            </w:r>
          </w:p>
        </w:tc>
        <w:tc>
          <w:tcPr>
            <w:tcW w:w="1015" w:type="dxa"/>
            <w:gridSpan w:val="2"/>
            <w:tcBorders>
              <w:top w:val="single" w:color="auto" w:sz="2" w:space="0"/>
              <w:bottom w:val="single" w:color="auto" w:sz="2" w:space="0"/>
            </w:tcBorders>
            <w:vAlign w:val="center"/>
          </w:tcPr>
          <w:p>
            <w:pPr>
              <w:tabs>
                <w:tab w:val="left" w:pos="426"/>
              </w:tabs>
              <w:spacing w:line="280" w:lineRule="exact"/>
              <w:jc w:val="center"/>
              <w:rPr>
                <w:rFonts w:ascii="宋体" w:hAnsi="宋体" w:eastAsia="宋体"/>
                <w:sz w:val="18"/>
                <w:szCs w:val="18"/>
              </w:rPr>
            </w:pPr>
            <w:r>
              <w:rPr>
                <w:rFonts w:ascii="宋体" w:hAnsi="宋体" w:eastAsia="宋体"/>
                <w:sz w:val="18"/>
                <w:szCs w:val="18"/>
              </w:rPr>
              <w:t>06</w:t>
            </w:r>
          </w:p>
        </w:tc>
        <w:tc>
          <w:tcPr>
            <w:tcW w:w="1888" w:type="dxa"/>
            <w:gridSpan w:val="4"/>
            <w:tcBorders>
              <w:top w:val="single" w:color="auto" w:sz="2" w:space="0"/>
              <w:bottom w:val="single" w:color="auto" w:sz="2" w:space="0"/>
            </w:tcBorders>
            <w:vAlign w:val="center"/>
          </w:tcPr>
          <w:p>
            <w:pPr>
              <w:tabs>
                <w:tab w:val="left" w:pos="426"/>
              </w:tabs>
              <w:spacing w:line="280" w:lineRule="exact"/>
              <w:jc w:val="center"/>
              <w:rPr>
                <w:rFonts w:ascii="宋体" w:hAnsi="宋体" w:eastAsia="宋体"/>
                <w:sz w:val="18"/>
                <w:szCs w:val="18"/>
              </w:rPr>
            </w:pPr>
          </w:p>
        </w:tc>
        <w:tc>
          <w:tcPr>
            <w:tcW w:w="2011" w:type="dxa"/>
            <w:gridSpan w:val="2"/>
            <w:tcBorders>
              <w:top w:val="single" w:color="auto" w:sz="2" w:space="0"/>
              <w:bottom w:val="single" w:color="auto" w:sz="2" w:space="0"/>
            </w:tcBorders>
            <w:vAlign w:val="center"/>
          </w:tcPr>
          <w:p>
            <w:pPr>
              <w:tabs>
                <w:tab w:val="left" w:pos="426"/>
              </w:tabs>
              <w:spacing w:line="280" w:lineRule="exact"/>
              <w:jc w:val="center"/>
              <w:rPr>
                <w:rFonts w:ascii="宋体" w:hAnsi="宋体" w:eastAsia="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338" w:hRule="atLeast"/>
        </w:trPr>
        <w:tc>
          <w:tcPr>
            <w:tcW w:w="2977" w:type="dxa"/>
            <w:gridSpan w:val="2"/>
            <w:tcBorders>
              <w:top w:val="single" w:color="auto" w:sz="2" w:space="0"/>
              <w:bottom w:val="single" w:color="auto" w:sz="2" w:space="0"/>
            </w:tcBorders>
            <w:vAlign w:val="center"/>
          </w:tcPr>
          <w:p>
            <w:pPr>
              <w:tabs>
                <w:tab w:val="left" w:pos="426"/>
              </w:tabs>
              <w:spacing w:line="280" w:lineRule="exact"/>
              <w:ind w:left="315" w:leftChars="150" w:right="-107" w:rightChars="-51"/>
              <w:rPr>
                <w:rFonts w:ascii="宋体" w:hAnsi="Courier New" w:eastAsia="宋体"/>
                <w:kern w:val="0"/>
                <w:sz w:val="18"/>
                <w:szCs w:val="18"/>
              </w:rPr>
            </w:pPr>
            <w:r>
              <w:rPr>
                <w:rFonts w:hint="eastAsia" w:ascii="Times New Roman" w:hAnsi="Times New Roman" w:eastAsia="宋体"/>
                <w:kern w:val="0"/>
                <w:sz w:val="18"/>
                <w:szCs w:val="18"/>
              </w:rPr>
              <w:t>储罐</w:t>
            </w:r>
            <w:r>
              <w:rPr>
                <w:rFonts w:hint="eastAsia" w:ascii="宋体" w:hAnsi="Courier New" w:eastAsia="宋体"/>
                <w:kern w:val="0"/>
                <w:sz w:val="18"/>
                <w:szCs w:val="18"/>
              </w:rPr>
              <w:t>内部物料年周转量</w:t>
            </w:r>
          </w:p>
        </w:tc>
        <w:tc>
          <w:tcPr>
            <w:tcW w:w="1596" w:type="dxa"/>
            <w:tcBorders>
              <w:top w:val="single" w:color="auto" w:sz="2" w:space="0"/>
              <w:bottom w:val="single" w:color="auto" w:sz="2" w:space="0"/>
            </w:tcBorders>
            <w:vAlign w:val="center"/>
          </w:tcPr>
          <w:p>
            <w:pPr>
              <w:spacing w:line="280" w:lineRule="exact"/>
              <w:jc w:val="center"/>
              <w:rPr>
                <w:rFonts w:ascii="Calibri" w:hAnsi="宋体" w:eastAsia="宋体"/>
                <w:sz w:val="18"/>
                <w:szCs w:val="18"/>
              </w:rPr>
            </w:pPr>
            <w:r>
              <w:rPr>
                <w:rFonts w:hint="eastAsia" w:ascii="Calibri" w:hAnsi="宋体" w:eastAsia="宋体"/>
                <w:sz w:val="18"/>
                <w:szCs w:val="18"/>
              </w:rPr>
              <w:t>吨</w:t>
            </w:r>
          </w:p>
        </w:tc>
        <w:tc>
          <w:tcPr>
            <w:tcW w:w="1015" w:type="dxa"/>
            <w:gridSpan w:val="2"/>
            <w:tcBorders>
              <w:top w:val="single" w:color="auto" w:sz="2" w:space="0"/>
              <w:bottom w:val="single" w:color="auto" w:sz="2" w:space="0"/>
            </w:tcBorders>
            <w:vAlign w:val="center"/>
          </w:tcPr>
          <w:p>
            <w:pPr>
              <w:tabs>
                <w:tab w:val="left" w:pos="426"/>
              </w:tabs>
              <w:spacing w:line="280" w:lineRule="exact"/>
              <w:jc w:val="center"/>
              <w:rPr>
                <w:rFonts w:ascii="宋体" w:hAnsi="宋体" w:eastAsia="宋体"/>
                <w:sz w:val="18"/>
                <w:szCs w:val="18"/>
              </w:rPr>
            </w:pPr>
            <w:r>
              <w:rPr>
                <w:rFonts w:ascii="宋体" w:hAnsi="宋体" w:eastAsia="宋体"/>
                <w:sz w:val="18"/>
                <w:szCs w:val="18"/>
              </w:rPr>
              <w:t>07</w:t>
            </w:r>
          </w:p>
        </w:tc>
        <w:tc>
          <w:tcPr>
            <w:tcW w:w="1888" w:type="dxa"/>
            <w:gridSpan w:val="4"/>
            <w:tcBorders>
              <w:top w:val="single" w:color="auto" w:sz="2" w:space="0"/>
              <w:bottom w:val="single" w:color="auto" w:sz="2" w:space="0"/>
            </w:tcBorders>
            <w:vAlign w:val="center"/>
          </w:tcPr>
          <w:p>
            <w:pPr>
              <w:tabs>
                <w:tab w:val="left" w:pos="426"/>
              </w:tabs>
              <w:spacing w:line="280" w:lineRule="exact"/>
              <w:jc w:val="center"/>
              <w:rPr>
                <w:rFonts w:ascii="宋体" w:hAnsi="宋体" w:eastAsia="宋体"/>
                <w:sz w:val="18"/>
                <w:szCs w:val="18"/>
              </w:rPr>
            </w:pPr>
          </w:p>
        </w:tc>
        <w:tc>
          <w:tcPr>
            <w:tcW w:w="2011" w:type="dxa"/>
            <w:gridSpan w:val="2"/>
            <w:tcBorders>
              <w:top w:val="single" w:color="auto" w:sz="2" w:space="0"/>
              <w:bottom w:val="single" w:color="auto" w:sz="2" w:space="0"/>
            </w:tcBorders>
            <w:vAlign w:val="center"/>
          </w:tcPr>
          <w:p>
            <w:pPr>
              <w:tabs>
                <w:tab w:val="left" w:pos="426"/>
              </w:tabs>
              <w:spacing w:line="280" w:lineRule="exact"/>
              <w:jc w:val="center"/>
              <w:rPr>
                <w:rFonts w:ascii="宋体" w:hAnsi="宋体" w:eastAsia="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338" w:hRule="atLeast"/>
        </w:trPr>
        <w:tc>
          <w:tcPr>
            <w:tcW w:w="2977" w:type="dxa"/>
            <w:gridSpan w:val="2"/>
            <w:tcBorders>
              <w:top w:val="single" w:color="auto" w:sz="2" w:space="0"/>
              <w:bottom w:val="single" w:color="auto" w:sz="2" w:space="0"/>
            </w:tcBorders>
            <w:vAlign w:val="center"/>
          </w:tcPr>
          <w:p>
            <w:pPr>
              <w:tabs>
                <w:tab w:val="left" w:pos="426"/>
              </w:tabs>
              <w:spacing w:line="280" w:lineRule="exact"/>
              <w:ind w:left="315" w:leftChars="150" w:right="-107" w:rightChars="-51"/>
              <w:rPr>
                <w:rFonts w:ascii="Times New Roman" w:hAnsi="Times New Roman" w:eastAsia="宋体"/>
                <w:kern w:val="0"/>
                <w:sz w:val="18"/>
                <w:szCs w:val="18"/>
              </w:rPr>
            </w:pPr>
            <w:r>
              <w:rPr>
                <w:rFonts w:hint="eastAsia" w:ascii="Times New Roman" w:hAnsi="Times New Roman" w:eastAsia="宋体"/>
                <w:kern w:val="0"/>
                <w:sz w:val="18"/>
                <w:szCs w:val="18"/>
              </w:rPr>
              <w:t>储罐</w:t>
            </w:r>
            <w:r>
              <w:rPr>
                <w:rFonts w:hint="eastAsia" w:ascii="宋体" w:hAnsi="Courier New" w:eastAsia="宋体"/>
                <w:kern w:val="0"/>
                <w:sz w:val="18"/>
                <w:szCs w:val="18"/>
              </w:rPr>
              <w:t>内部物料实际储存温度</w:t>
            </w:r>
          </w:p>
        </w:tc>
        <w:tc>
          <w:tcPr>
            <w:tcW w:w="1596" w:type="dxa"/>
            <w:tcBorders>
              <w:top w:val="single" w:color="auto" w:sz="2" w:space="0"/>
              <w:bottom w:val="single" w:color="auto" w:sz="2" w:space="0"/>
            </w:tcBorders>
            <w:vAlign w:val="center"/>
          </w:tcPr>
          <w:p>
            <w:pPr>
              <w:spacing w:line="280" w:lineRule="exact"/>
              <w:jc w:val="center"/>
              <w:rPr>
                <w:rFonts w:ascii="Calibri" w:hAnsi="宋体" w:eastAsia="宋体"/>
                <w:sz w:val="18"/>
                <w:szCs w:val="18"/>
              </w:rPr>
            </w:pPr>
            <w:r>
              <w:rPr>
                <w:rFonts w:hint="eastAsia" w:ascii="Calibri" w:hAnsi="宋体" w:eastAsia="宋体"/>
                <w:sz w:val="18"/>
                <w:szCs w:val="18"/>
              </w:rPr>
              <w:t>摄氏度</w:t>
            </w:r>
          </w:p>
        </w:tc>
        <w:tc>
          <w:tcPr>
            <w:tcW w:w="1015" w:type="dxa"/>
            <w:gridSpan w:val="2"/>
            <w:tcBorders>
              <w:top w:val="single" w:color="auto" w:sz="2" w:space="0"/>
              <w:bottom w:val="single" w:color="auto" w:sz="2" w:space="0"/>
            </w:tcBorders>
            <w:vAlign w:val="center"/>
          </w:tcPr>
          <w:p>
            <w:pPr>
              <w:tabs>
                <w:tab w:val="left" w:pos="426"/>
              </w:tabs>
              <w:spacing w:line="280" w:lineRule="exact"/>
              <w:jc w:val="center"/>
              <w:rPr>
                <w:rFonts w:ascii="宋体" w:hAnsi="宋体" w:eastAsia="宋体"/>
                <w:sz w:val="18"/>
                <w:szCs w:val="18"/>
              </w:rPr>
            </w:pPr>
            <w:r>
              <w:rPr>
                <w:rFonts w:ascii="宋体" w:hAnsi="宋体" w:eastAsia="宋体"/>
                <w:sz w:val="18"/>
                <w:szCs w:val="18"/>
              </w:rPr>
              <w:t>08</w:t>
            </w:r>
          </w:p>
        </w:tc>
        <w:tc>
          <w:tcPr>
            <w:tcW w:w="1888" w:type="dxa"/>
            <w:gridSpan w:val="4"/>
            <w:tcBorders>
              <w:top w:val="single" w:color="auto" w:sz="2" w:space="0"/>
              <w:bottom w:val="single" w:color="auto" w:sz="2" w:space="0"/>
            </w:tcBorders>
            <w:vAlign w:val="center"/>
          </w:tcPr>
          <w:p>
            <w:pPr>
              <w:tabs>
                <w:tab w:val="left" w:pos="426"/>
              </w:tabs>
              <w:spacing w:line="280" w:lineRule="exact"/>
              <w:jc w:val="center"/>
              <w:rPr>
                <w:rFonts w:ascii="宋体" w:hAnsi="宋体" w:eastAsia="宋体"/>
                <w:sz w:val="18"/>
                <w:szCs w:val="18"/>
              </w:rPr>
            </w:pPr>
          </w:p>
        </w:tc>
        <w:tc>
          <w:tcPr>
            <w:tcW w:w="2011" w:type="dxa"/>
            <w:gridSpan w:val="2"/>
            <w:tcBorders>
              <w:top w:val="single" w:color="auto" w:sz="2" w:space="0"/>
              <w:bottom w:val="single" w:color="auto" w:sz="2" w:space="0"/>
            </w:tcBorders>
            <w:vAlign w:val="center"/>
          </w:tcPr>
          <w:p>
            <w:pPr>
              <w:tabs>
                <w:tab w:val="left" w:pos="426"/>
              </w:tabs>
              <w:spacing w:line="280" w:lineRule="exact"/>
              <w:jc w:val="center"/>
              <w:rPr>
                <w:rFonts w:ascii="宋体" w:hAnsi="宋体" w:eastAsia="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338" w:hRule="atLeast"/>
        </w:trPr>
        <w:tc>
          <w:tcPr>
            <w:tcW w:w="2977" w:type="dxa"/>
            <w:gridSpan w:val="2"/>
            <w:tcBorders>
              <w:top w:val="single" w:color="auto" w:sz="2" w:space="0"/>
              <w:bottom w:val="single" w:color="auto" w:sz="2" w:space="0"/>
            </w:tcBorders>
            <w:vAlign w:val="center"/>
          </w:tcPr>
          <w:p>
            <w:pPr>
              <w:spacing w:line="280" w:lineRule="exact"/>
              <w:ind w:left="315" w:leftChars="150"/>
              <w:rPr>
                <w:rFonts w:ascii="Times New Roman" w:hAnsi="Times New Roman" w:eastAsia="宋体"/>
                <w:sz w:val="18"/>
                <w:szCs w:val="18"/>
              </w:rPr>
            </w:pPr>
            <w:r>
              <w:rPr>
                <w:rFonts w:hint="eastAsia" w:ascii="Calibri" w:hAnsi="宋体" w:eastAsia="宋体" w:cs="宋体"/>
                <w:sz w:val="18"/>
                <w:szCs w:val="18"/>
              </w:rPr>
              <w:t>挥发性有机物（</w:t>
            </w:r>
            <w:r>
              <w:rPr>
                <w:rFonts w:ascii="Calibri" w:hAnsi="宋体" w:eastAsia="宋体" w:cs="宋体"/>
                <w:sz w:val="18"/>
                <w:szCs w:val="18"/>
              </w:rPr>
              <w:t>VOCs</w:t>
            </w:r>
            <w:r>
              <w:rPr>
                <w:rFonts w:hint="eastAsia" w:ascii="Calibri" w:hAnsi="宋体" w:eastAsia="宋体" w:cs="宋体"/>
                <w:sz w:val="18"/>
                <w:szCs w:val="18"/>
              </w:rPr>
              <w:t>）</w:t>
            </w:r>
            <w:r>
              <w:rPr>
                <w:rFonts w:hint="eastAsia" w:ascii="Calibri" w:hAnsi="宋体" w:eastAsia="宋体"/>
                <w:bCs/>
                <w:sz w:val="18"/>
                <w:szCs w:val="18"/>
              </w:rPr>
              <w:t>产生量</w:t>
            </w:r>
          </w:p>
        </w:tc>
        <w:tc>
          <w:tcPr>
            <w:tcW w:w="1596" w:type="dxa"/>
            <w:tcBorders>
              <w:top w:val="single" w:color="auto" w:sz="2" w:space="0"/>
              <w:bottom w:val="single" w:color="auto" w:sz="2" w:space="0"/>
            </w:tcBorders>
            <w:vAlign w:val="center"/>
          </w:tcPr>
          <w:p>
            <w:pPr>
              <w:spacing w:line="280" w:lineRule="exact"/>
              <w:jc w:val="center"/>
              <w:rPr>
                <w:rFonts w:ascii="Times New Roman" w:hAnsi="Times New Roman" w:eastAsia="宋体"/>
                <w:sz w:val="18"/>
                <w:szCs w:val="18"/>
              </w:rPr>
            </w:pPr>
            <w:r>
              <w:rPr>
                <w:rFonts w:hint="eastAsia" w:ascii="Calibri" w:hAnsi="宋体" w:eastAsia="宋体"/>
                <w:sz w:val="18"/>
                <w:szCs w:val="18"/>
              </w:rPr>
              <w:t>吨</w:t>
            </w:r>
          </w:p>
        </w:tc>
        <w:tc>
          <w:tcPr>
            <w:tcW w:w="1015" w:type="dxa"/>
            <w:gridSpan w:val="2"/>
            <w:tcBorders>
              <w:top w:val="single" w:color="auto" w:sz="2" w:space="0"/>
              <w:bottom w:val="single" w:color="auto" w:sz="2" w:space="0"/>
            </w:tcBorders>
            <w:vAlign w:val="center"/>
          </w:tcPr>
          <w:p>
            <w:pPr>
              <w:tabs>
                <w:tab w:val="left" w:pos="426"/>
              </w:tabs>
              <w:spacing w:line="280" w:lineRule="exact"/>
              <w:jc w:val="center"/>
              <w:rPr>
                <w:rFonts w:ascii="宋体" w:hAnsi="宋体" w:eastAsia="宋体"/>
                <w:sz w:val="18"/>
                <w:szCs w:val="18"/>
              </w:rPr>
            </w:pPr>
            <w:r>
              <w:rPr>
                <w:rFonts w:ascii="宋体" w:hAnsi="宋体" w:eastAsia="宋体"/>
                <w:sz w:val="18"/>
                <w:szCs w:val="18"/>
              </w:rPr>
              <w:t>09</w:t>
            </w:r>
          </w:p>
        </w:tc>
        <w:tc>
          <w:tcPr>
            <w:tcW w:w="1888" w:type="dxa"/>
            <w:gridSpan w:val="4"/>
            <w:tcBorders>
              <w:top w:val="single" w:color="auto" w:sz="2" w:space="0"/>
              <w:bottom w:val="single" w:color="auto" w:sz="2" w:space="0"/>
            </w:tcBorders>
            <w:vAlign w:val="center"/>
          </w:tcPr>
          <w:p>
            <w:pPr>
              <w:tabs>
                <w:tab w:val="left" w:pos="426"/>
              </w:tabs>
              <w:spacing w:line="280" w:lineRule="exact"/>
              <w:jc w:val="center"/>
              <w:rPr>
                <w:rFonts w:ascii="宋体" w:hAnsi="宋体" w:eastAsia="宋体"/>
                <w:sz w:val="18"/>
                <w:szCs w:val="18"/>
              </w:rPr>
            </w:pPr>
          </w:p>
        </w:tc>
        <w:tc>
          <w:tcPr>
            <w:tcW w:w="2011" w:type="dxa"/>
            <w:gridSpan w:val="2"/>
            <w:tcBorders>
              <w:top w:val="single" w:color="auto" w:sz="2" w:space="0"/>
              <w:bottom w:val="single" w:color="auto" w:sz="2" w:space="0"/>
            </w:tcBorders>
            <w:vAlign w:val="center"/>
          </w:tcPr>
          <w:p>
            <w:pPr>
              <w:tabs>
                <w:tab w:val="left" w:pos="426"/>
              </w:tabs>
              <w:spacing w:line="280" w:lineRule="exact"/>
              <w:jc w:val="center"/>
              <w:rPr>
                <w:rFonts w:ascii="宋体" w:hAnsi="宋体" w:eastAsia="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338" w:hRule="atLeast"/>
        </w:trPr>
        <w:tc>
          <w:tcPr>
            <w:tcW w:w="2977" w:type="dxa"/>
            <w:gridSpan w:val="2"/>
            <w:tcBorders>
              <w:top w:val="single" w:color="auto" w:sz="2" w:space="0"/>
              <w:bottom w:val="single" w:color="auto" w:sz="2" w:space="0"/>
            </w:tcBorders>
            <w:vAlign w:val="center"/>
          </w:tcPr>
          <w:p>
            <w:pPr>
              <w:spacing w:line="280" w:lineRule="exact"/>
              <w:ind w:left="315" w:leftChars="150"/>
              <w:rPr>
                <w:rFonts w:ascii="Times New Roman" w:hAnsi="Times New Roman" w:eastAsia="宋体"/>
                <w:sz w:val="18"/>
                <w:szCs w:val="18"/>
              </w:rPr>
            </w:pPr>
            <w:r>
              <w:rPr>
                <w:rFonts w:hint="eastAsia" w:ascii="宋体" w:hAnsi="宋体" w:eastAsia="宋体" w:cs="宋体"/>
                <w:sz w:val="18"/>
                <w:szCs w:val="18"/>
              </w:rPr>
              <w:t>挥发性有机物（</w:t>
            </w:r>
            <w:r>
              <w:rPr>
                <w:rFonts w:ascii="宋体" w:hAnsi="宋体" w:eastAsia="宋体" w:cs="宋体"/>
                <w:sz w:val="18"/>
                <w:szCs w:val="18"/>
              </w:rPr>
              <w:t>VOCs</w:t>
            </w:r>
            <w:r>
              <w:rPr>
                <w:rFonts w:hint="eastAsia" w:ascii="宋体" w:hAnsi="宋体" w:eastAsia="宋体" w:cs="宋体"/>
                <w:sz w:val="18"/>
                <w:szCs w:val="18"/>
              </w:rPr>
              <w:t>）</w:t>
            </w:r>
            <w:r>
              <w:rPr>
                <w:rFonts w:hint="eastAsia" w:ascii="Times New Roman" w:hAnsi="Times New Roman" w:eastAsia="宋体"/>
                <w:sz w:val="18"/>
                <w:szCs w:val="18"/>
              </w:rPr>
              <w:t>治理设施类型</w:t>
            </w:r>
          </w:p>
        </w:tc>
        <w:tc>
          <w:tcPr>
            <w:tcW w:w="1596" w:type="dxa"/>
            <w:tcBorders>
              <w:top w:val="single" w:color="auto" w:sz="2" w:space="0"/>
              <w:bottom w:val="single" w:color="auto" w:sz="2" w:space="0"/>
            </w:tcBorders>
            <w:vAlign w:val="center"/>
          </w:tcPr>
          <w:p>
            <w:pPr>
              <w:spacing w:line="280" w:lineRule="exact"/>
              <w:jc w:val="center"/>
              <w:rPr>
                <w:rFonts w:ascii="Times New Roman" w:hAnsi="Times New Roman" w:eastAsia="宋体"/>
                <w:sz w:val="18"/>
                <w:szCs w:val="18"/>
              </w:rPr>
            </w:pPr>
            <w:r>
              <w:rPr>
                <w:rFonts w:ascii="Calibri" w:hAnsi="宋体" w:eastAsia="宋体"/>
                <w:sz w:val="18"/>
                <w:szCs w:val="18"/>
              </w:rPr>
              <w:t>—</w:t>
            </w:r>
          </w:p>
        </w:tc>
        <w:tc>
          <w:tcPr>
            <w:tcW w:w="1015" w:type="dxa"/>
            <w:gridSpan w:val="2"/>
            <w:tcBorders>
              <w:top w:val="single" w:color="auto" w:sz="2" w:space="0"/>
              <w:bottom w:val="single" w:color="auto" w:sz="2" w:space="0"/>
            </w:tcBorders>
            <w:vAlign w:val="center"/>
          </w:tcPr>
          <w:p>
            <w:pPr>
              <w:tabs>
                <w:tab w:val="left" w:pos="426"/>
              </w:tabs>
              <w:spacing w:line="280" w:lineRule="exact"/>
              <w:jc w:val="center"/>
              <w:rPr>
                <w:rFonts w:ascii="宋体" w:hAnsi="宋体" w:eastAsia="宋体"/>
                <w:sz w:val="18"/>
                <w:szCs w:val="18"/>
              </w:rPr>
            </w:pPr>
            <w:r>
              <w:rPr>
                <w:rFonts w:ascii="宋体" w:hAnsi="宋体" w:eastAsia="宋体"/>
                <w:sz w:val="18"/>
                <w:szCs w:val="18"/>
              </w:rPr>
              <w:t>10</w:t>
            </w:r>
          </w:p>
        </w:tc>
        <w:tc>
          <w:tcPr>
            <w:tcW w:w="1888" w:type="dxa"/>
            <w:gridSpan w:val="4"/>
            <w:tcBorders>
              <w:top w:val="single" w:color="auto" w:sz="2" w:space="0"/>
              <w:bottom w:val="single" w:color="auto" w:sz="2" w:space="0"/>
            </w:tcBorders>
            <w:vAlign w:val="center"/>
          </w:tcPr>
          <w:p>
            <w:pPr>
              <w:tabs>
                <w:tab w:val="left" w:pos="426"/>
              </w:tabs>
              <w:spacing w:line="280" w:lineRule="exact"/>
              <w:jc w:val="center"/>
              <w:rPr>
                <w:rFonts w:ascii="宋体" w:hAnsi="宋体" w:eastAsia="宋体"/>
                <w:sz w:val="18"/>
                <w:szCs w:val="18"/>
              </w:rPr>
            </w:pPr>
          </w:p>
        </w:tc>
        <w:tc>
          <w:tcPr>
            <w:tcW w:w="2011" w:type="dxa"/>
            <w:gridSpan w:val="2"/>
            <w:tcBorders>
              <w:top w:val="single" w:color="auto" w:sz="2" w:space="0"/>
              <w:bottom w:val="single" w:color="auto" w:sz="2" w:space="0"/>
            </w:tcBorders>
            <w:vAlign w:val="center"/>
          </w:tcPr>
          <w:p>
            <w:pPr>
              <w:tabs>
                <w:tab w:val="left" w:pos="426"/>
              </w:tabs>
              <w:spacing w:line="280" w:lineRule="exact"/>
              <w:jc w:val="center"/>
              <w:rPr>
                <w:rFonts w:ascii="宋体" w:hAnsi="宋体" w:eastAsia="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338" w:hRule="atLeast"/>
        </w:trPr>
        <w:tc>
          <w:tcPr>
            <w:tcW w:w="2977" w:type="dxa"/>
            <w:gridSpan w:val="2"/>
            <w:tcBorders>
              <w:top w:val="single" w:color="auto" w:sz="2" w:space="0"/>
              <w:bottom w:val="single" w:color="auto" w:sz="2" w:space="0"/>
            </w:tcBorders>
            <w:vAlign w:val="center"/>
          </w:tcPr>
          <w:p>
            <w:pPr>
              <w:tabs>
                <w:tab w:val="left" w:pos="426"/>
              </w:tabs>
              <w:spacing w:line="280" w:lineRule="exact"/>
              <w:ind w:left="315" w:leftChars="150" w:right="-107" w:rightChars="-51"/>
              <w:rPr>
                <w:rFonts w:ascii="宋体" w:hAnsi="宋体" w:eastAsia="宋体"/>
                <w:bCs/>
                <w:sz w:val="18"/>
                <w:szCs w:val="18"/>
              </w:rPr>
            </w:pPr>
            <w:r>
              <w:rPr>
                <w:rFonts w:hint="eastAsia" w:ascii="宋体" w:hAnsi="宋体" w:eastAsia="宋体" w:cs="宋体"/>
                <w:kern w:val="0"/>
                <w:sz w:val="18"/>
                <w:szCs w:val="18"/>
              </w:rPr>
              <w:t>挥发性有机物（</w:t>
            </w:r>
            <w:r>
              <w:rPr>
                <w:rFonts w:ascii="宋体" w:hAnsi="宋体" w:eastAsia="宋体" w:cs="宋体"/>
                <w:kern w:val="0"/>
                <w:sz w:val="18"/>
                <w:szCs w:val="18"/>
              </w:rPr>
              <w:t>VOCs</w:t>
            </w:r>
            <w:r>
              <w:rPr>
                <w:rFonts w:hint="eastAsia" w:ascii="宋体" w:hAnsi="宋体" w:eastAsia="宋体" w:cs="宋体"/>
                <w:kern w:val="0"/>
                <w:sz w:val="18"/>
                <w:szCs w:val="18"/>
              </w:rPr>
              <w:t>）</w:t>
            </w:r>
            <w:r>
              <w:rPr>
                <w:rFonts w:hint="eastAsia" w:ascii="宋体" w:hAnsi="宋体" w:eastAsia="宋体"/>
                <w:bCs/>
                <w:sz w:val="18"/>
                <w:szCs w:val="18"/>
              </w:rPr>
              <w:t>排放量</w:t>
            </w:r>
          </w:p>
        </w:tc>
        <w:tc>
          <w:tcPr>
            <w:tcW w:w="1596" w:type="dxa"/>
            <w:tcBorders>
              <w:top w:val="single" w:color="auto" w:sz="2" w:space="0"/>
              <w:bottom w:val="single" w:color="auto" w:sz="2" w:space="0"/>
            </w:tcBorders>
            <w:vAlign w:val="center"/>
          </w:tcPr>
          <w:p>
            <w:pPr>
              <w:tabs>
                <w:tab w:val="left" w:pos="426"/>
              </w:tabs>
              <w:spacing w:line="280" w:lineRule="exact"/>
              <w:jc w:val="center"/>
              <w:rPr>
                <w:rFonts w:ascii="宋体" w:hAnsi="宋体" w:eastAsia="宋体"/>
                <w:sz w:val="18"/>
                <w:szCs w:val="18"/>
              </w:rPr>
            </w:pPr>
            <w:r>
              <w:rPr>
                <w:rFonts w:hint="eastAsia" w:ascii="宋体" w:hAnsi="宋体" w:eastAsia="宋体"/>
                <w:sz w:val="18"/>
                <w:szCs w:val="18"/>
              </w:rPr>
              <w:t>吨</w:t>
            </w:r>
          </w:p>
        </w:tc>
        <w:tc>
          <w:tcPr>
            <w:tcW w:w="1015" w:type="dxa"/>
            <w:gridSpan w:val="2"/>
            <w:tcBorders>
              <w:top w:val="single" w:color="auto" w:sz="2" w:space="0"/>
              <w:bottom w:val="single" w:color="auto" w:sz="2" w:space="0"/>
            </w:tcBorders>
            <w:vAlign w:val="center"/>
          </w:tcPr>
          <w:p>
            <w:pPr>
              <w:tabs>
                <w:tab w:val="left" w:pos="426"/>
              </w:tabs>
              <w:spacing w:line="280" w:lineRule="exact"/>
              <w:jc w:val="center"/>
              <w:rPr>
                <w:rFonts w:ascii="宋体" w:hAnsi="宋体" w:eastAsia="宋体"/>
                <w:sz w:val="18"/>
                <w:szCs w:val="18"/>
              </w:rPr>
            </w:pPr>
            <w:r>
              <w:rPr>
                <w:rFonts w:ascii="宋体" w:hAnsi="宋体" w:eastAsia="宋体"/>
                <w:sz w:val="18"/>
                <w:szCs w:val="18"/>
              </w:rPr>
              <w:t>11</w:t>
            </w:r>
          </w:p>
        </w:tc>
        <w:tc>
          <w:tcPr>
            <w:tcW w:w="1888" w:type="dxa"/>
            <w:gridSpan w:val="4"/>
            <w:tcBorders>
              <w:top w:val="single" w:color="auto" w:sz="2" w:space="0"/>
              <w:bottom w:val="single" w:color="auto" w:sz="2" w:space="0"/>
            </w:tcBorders>
            <w:vAlign w:val="center"/>
          </w:tcPr>
          <w:p>
            <w:pPr>
              <w:tabs>
                <w:tab w:val="left" w:pos="426"/>
              </w:tabs>
              <w:spacing w:line="280" w:lineRule="exact"/>
              <w:jc w:val="center"/>
              <w:rPr>
                <w:rFonts w:ascii="宋体" w:hAnsi="宋体" w:eastAsia="宋体"/>
                <w:sz w:val="18"/>
                <w:szCs w:val="18"/>
              </w:rPr>
            </w:pPr>
          </w:p>
        </w:tc>
        <w:tc>
          <w:tcPr>
            <w:tcW w:w="2011" w:type="dxa"/>
            <w:gridSpan w:val="2"/>
            <w:tcBorders>
              <w:top w:val="single" w:color="auto" w:sz="2" w:space="0"/>
              <w:bottom w:val="single" w:color="auto" w:sz="2" w:space="0"/>
            </w:tcBorders>
            <w:vAlign w:val="center"/>
          </w:tcPr>
          <w:p>
            <w:pPr>
              <w:tabs>
                <w:tab w:val="left" w:pos="426"/>
              </w:tabs>
              <w:spacing w:line="280" w:lineRule="exact"/>
              <w:jc w:val="center"/>
              <w:rPr>
                <w:rFonts w:ascii="宋体" w:hAnsi="宋体" w:eastAsia="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338" w:hRule="atLeast"/>
        </w:trPr>
        <w:tc>
          <w:tcPr>
            <w:tcW w:w="2977" w:type="dxa"/>
            <w:gridSpan w:val="2"/>
            <w:tcBorders>
              <w:top w:val="single" w:color="auto" w:sz="2" w:space="0"/>
              <w:bottom w:val="single" w:color="auto" w:sz="2" w:space="0"/>
            </w:tcBorders>
            <w:vAlign w:val="center"/>
          </w:tcPr>
          <w:p>
            <w:pPr>
              <w:spacing w:line="280" w:lineRule="exact"/>
              <w:rPr>
                <w:rFonts w:ascii="Times New Roman" w:hAnsi="Times New Roman" w:eastAsia="宋体"/>
                <w:sz w:val="18"/>
                <w:szCs w:val="18"/>
              </w:rPr>
            </w:pPr>
            <w:r>
              <w:rPr>
                <w:rFonts w:hint="eastAsia" w:ascii="Calibri" w:hAnsi="宋体" w:eastAsia="宋体"/>
                <w:bCs/>
                <w:sz w:val="18"/>
                <w:szCs w:val="18"/>
              </w:rPr>
              <w:t>二、固定顶罐</w:t>
            </w:r>
          </w:p>
        </w:tc>
        <w:tc>
          <w:tcPr>
            <w:tcW w:w="1596" w:type="dxa"/>
            <w:tcBorders>
              <w:top w:val="single" w:color="auto" w:sz="2" w:space="0"/>
              <w:bottom w:val="single" w:color="auto" w:sz="2" w:space="0"/>
            </w:tcBorders>
            <w:vAlign w:val="center"/>
          </w:tcPr>
          <w:p>
            <w:pPr>
              <w:tabs>
                <w:tab w:val="left" w:pos="426"/>
              </w:tabs>
              <w:spacing w:line="280" w:lineRule="exact"/>
              <w:jc w:val="center"/>
              <w:rPr>
                <w:rFonts w:ascii="宋体" w:hAnsi="宋体" w:eastAsia="宋体"/>
                <w:sz w:val="18"/>
                <w:szCs w:val="18"/>
              </w:rPr>
            </w:pPr>
            <w:r>
              <w:rPr>
                <w:rFonts w:ascii="宋体" w:hAnsi="宋体" w:eastAsia="宋体"/>
                <w:sz w:val="18"/>
                <w:szCs w:val="18"/>
              </w:rPr>
              <w:t>—</w:t>
            </w:r>
          </w:p>
        </w:tc>
        <w:tc>
          <w:tcPr>
            <w:tcW w:w="1015" w:type="dxa"/>
            <w:gridSpan w:val="2"/>
            <w:tcBorders>
              <w:top w:val="single" w:color="auto" w:sz="2" w:space="0"/>
              <w:bottom w:val="single" w:color="auto" w:sz="2" w:space="0"/>
            </w:tcBorders>
            <w:vAlign w:val="center"/>
          </w:tcPr>
          <w:p>
            <w:pPr>
              <w:tabs>
                <w:tab w:val="left" w:pos="426"/>
              </w:tabs>
              <w:spacing w:line="280" w:lineRule="exact"/>
              <w:jc w:val="center"/>
              <w:rPr>
                <w:rFonts w:ascii="宋体" w:hAnsi="宋体" w:eastAsia="宋体"/>
                <w:sz w:val="18"/>
                <w:szCs w:val="18"/>
              </w:rPr>
            </w:pPr>
            <w:r>
              <w:rPr>
                <w:rFonts w:ascii="宋体" w:hAnsi="宋体" w:eastAsia="宋体"/>
                <w:kern w:val="0"/>
                <w:sz w:val="18"/>
                <w:szCs w:val="18"/>
              </w:rPr>
              <w:t>—</w:t>
            </w:r>
          </w:p>
        </w:tc>
        <w:tc>
          <w:tcPr>
            <w:tcW w:w="1888" w:type="dxa"/>
            <w:gridSpan w:val="4"/>
            <w:tcBorders>
              <w:top w:val="single" w:color="auto" w:sz="2" w:space="0"/>
              <w:bottom w:val="single" w:color="auto" w:sz="2" w:space="0"/>
            </w:tcBorders>
            <w:vAlign w:val="center"/>
          </w:tcPr>
          <w:p>
            <w:pPr>
              <w:spacing w:line="280" w:lineRule="exact"/>
              <w:jc w:val="center"/>
              <w:rPr>
                <w:rFonts w:ascii="Times New Roman" w:hAnsi="Times New Roman" w:eastAsia="宋体"/>
                <w:sz w:val="18"/>
                <w:szCs w:val="18"/>
              </w:rPr>
            </w:pPr>
            <w:r>
              <w:rPr>
                <w:rFonts w:ascii="Calibri" w:hAnsi="宋体" w:eastAsia="宋体"/>
                <w:sz w:val="18"/>
                <w:szCs w:val="18"/>
              </w:rPr>
              <w:t>—</w:t>
            </w:r>
          </w:p>
        </w:tc>
        <w:tc>
          <w:tcPr>
            <w:tcW w:w="2011" w:type="dxa"/>
            <w:gridSpan w:val="2"/>
            <w:tcBorders>
              <w:top w:val="single" w:color="auto" w:sz="2" w:space="0"/>
              <w:bottom w:val="single" w:color="auto" w:sz="2" w:space="0"/>
            </w:tcBorders>
            <w:vAlign w:val="center"/>
          </w:tcPr>
          <w:p>
            <w:pPr>
              <w:tabs>
                <w:tab w:val="left" w:pos="426"/>
              </w:tabs>
              <w:spacing w:line="280" w:lineRule="exact"/>
              <w:jc w:val="center"/>
              <w:rPr>
                <w:rFonts w:ascii="宋体" w:hAnsi="宋体" w:eastAsia="宋体"/>
                <w:sz w:val="18"/>
                <w:szCs w:val="18"/>
              </w:rPr>
            </w:pPr>
            <w:r>
              <w:rPr>
                <w:rFonts w:ascii="宋体" w:hAnsi="宋体" w:eastAsia="宋体"/>
                <w:kern w:val="0"/>
                <w:sz w:val="18"/>
                <w:szCs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338" w:hRule="atLeast"/>
        </w:trPr>
        <w:tc>
          <w:tcPr>
            <w:tcW w:w="2977" w:type="dxa"/>
            <w:gridSpan w:val="2"/>
            <w:tcBorders>
              <w:top w:val="single" w:color="auto" w:sz="2" w:space="0"/>
              <w:bottom w:val="single" w:color="auto" w:sz="2" w:space="0"/>
            </w:tcBorders>
            <w:vAlign w:val="center"/>
          </w:tcPr>
          <w:p>
            <w:pPr>
              <w:tabs>
                <w:tab w:val="left" w:pos="426"/>
              </w:tabs>
              <w:spacing w:line="280" w:lineRule="exact"/>
              <w:ind w:left="315" w:leftChars="150" w:right="-107" w:rightChars="-51"/>
              <w:rPr>
                <w:rFonts w:ascii="宋体" w:hAnsi="宋体" w:eastAsia="宋体"/>
                <w:bCs/>
                <w:sz w:val="18"/>
                <w:szCs w:val="18"/>
              </w:rPr>
            </w:pPr>
            <w:r>
              <w:rPr>
                <w:rFonts w:hint="eastAsia" w:ascii="宋体" w:hAnsi="宋体" w:eastAsia="宋体"/>
                <w:bCs/>
                <w:sz w:val="18"/>
                <w:szCs w:val="18"/>
              </w:rPr>
              <w:t>固定顶罐呼吸阀</w:t>
            </w:r>
            <w:r>
              <w:rPr>
                <w:rFonts w:ascii="宋体" w:hAnsi="宋体" w:eastAsia="宋体"/>
                <w:bCs/>
                <w:sz w:val="18"/>
                <w:szCs w:val="18"/>
              </w:rPr>
              <w:t>-</w:t>
            </w:r>
            <w:r>
              <w:rPr>
                <w:rFonts w:hint="eastAsia" w:ascii="宋体" w:hAnsi="宋体" w:eastAsia="宋体"/>
                <w:bCs/>
                <w:sz w:val="18"/>
                <w:szCs w:val="18"/>
              </w:rPr>
              <w:t>压力设定</w:t>
            </w:r>
          </w:p>
        </w:tc>
        <w:tc>
          <w:tcPr>
            <w:tcW w:w="1596" w:type="dxa"/>
            <w:tcBorders>
              <w:top w:val="single" w:color="auto" w:sz="2" w:space="0"/>
              <w:bottom w:val="single" w:color="auto" w:sz="2" w:space="0"/>
            </w:tcBorders>
            <w:vAlign w:val="center"/>
          </w:tcPr>
          <w:p>
            <w:pPr>
              <w:tabs>
                <w:tab w:val="left" w:pos="426"/>
              </w:tabs>
              <w:spacing w:line="280" w:lineRule="exact"/>
              <w:jc w:val="center"/>
              <w:rPr>
                <w:rFonts w:ascii="宋体" w:hAnsi="宋体" w:eastAsia="宋体"/>
                <w:sz w:val="18"/>
                <w:szCs w:val="18"/>
              </w:rPr>
            </w:pPr>
            <w:r>
              <w:rPr>
                <w:rFonts w:hint="eastAsia" w:ascii="宋体" w:hAnsi="宋体" w:eastAsia="宋体"/>
                <w:sz w:val="18"/>
                <w:szCs w:val="18"/>
              </w:rPr>
              <w:t>帕</w:t>
            </w:r>
          </w:p>
        </w:tc>
        <w:tc>
          <w:tcPr>
            <w:tcW w:w="1015" w:type="dxa"/>
            <w:gridSpan w:val="2"/>
            <w:tcBorders>
              <w:top w:val="single" w:color="auto" w:sz="2" w:space="0"/>
              <w:bottom w:val="single" w:color="auto" w:sz="2" w:space="0"/>
            </w:tcBorders>
            <w:vAlign w:val="center"/>
          </w:tcPr>
          <w:p>
            <w:pPr>
              <w:tabs>
                <w:tab w:val="left" w:pos="426"/>
              </w:tabs>
              <w:spacing w:line="280" w:lineRule="exact"/>
              <w:jc w:val="center"/>
              <w:rPr>
                <w:rFonts w:ascii="宋体" w:hAnsi="宋体" w:eastAsia="宋体"/>
                <w:sz w:val="18"/>
                <w:szCs w:val="18"/>
              </w:rPr>
            </w:pPr>
            <w:r>
              <w:rPr>
                <w:rFonts w:ascii="宋体" w:hAnsi="宋体" w:eastAsia="宋体"/>
                <w:sz w:val="18"/>
                <w:szCs w:val="18"/>
              </w:rPr>
              <w:t>12</w:t>
            </w:r>
          </w:p>
        </w:tc>
        <w:tc>
          <w:tcPr>
            <w:tcW w:w="1888" w:type="dxa"/>
            <w:gridSpan w:val="4"/>
            <w:tcBorders>
              <w:top w:val="single" w:color="auto" w:sz="2" w:space="0"/>
              <w:bottom w:val="single" w:color="auto" w:sz="2" w:space="0"/>
            </w:tcBorders>
            <w:vAlign w:val="center"/>
          </w:tcPr>
          <w:p>
            <w:pPr>
              <w:tabs>
                <w:tab w:val="left" w:pos="426"/>
              </w:tabs>
              <w:spacing w:line="280" w:lineRule="exact"/>
              <w:jc w:val="center"/>
              <w:rPr>
                <w:rFonts w:ascii="宋体" w:hAnsi="宋体" w:eastAsia="宋体"/>
                <w:sz w:val="18"/>
                <w:szCs w:val="18"/>
              </w:rPr>
            </w:pPr>
          </w:p>
        </w:tc>
        <w:tc>
          <w:tcPr>
            <w:tcW w:w="2011" w:type="dxa"/>
            <w:gridSpan w:val="2"/>
            <w:tcBorders>
              <w:top w:val="single" w:color="auto" w:sz="2" w:space="0"/>
              <w:bottom w:val="single" w:color="auto" w:sz="2" w:space="0"/>
            </w:tcBorders>
            <w:vAlign w:val="center"/>
          </w:tcPr>
          <w:p>
            <w:pPr>
              <w:tabs>
                <w:tab w:val="left" w:pos="426"/>
              </w:tabs>
              <w:spacing w:line="280" w:lineRule="exact"/>
              <w:jc w:val="center"/>
              <w:rPr>
                <w:rFonts w:ascii="宋体" w:hAnsi="宋体" w:eastAsia="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338" w:hRule="atLeast"/>
        </w:trPr>
        <w:tc>
          <w:tcPr>
            <w:tcW w:w="2977" w:type="dxa"/>
            <w:gridSpan w:val="2"/>
            <w:tcBorders>
              <w:top w:val="single" w:color="auto" w:sz="2" w:space="0"/>
              <w:bottom w:val="single" w:color="auto" w:sz="2" w:space="0"/>
            </w:tcBorders>
            <w:vAlign w:val="center"/>
          </w:tcPr>
          <w:p>
            <w:pPr>
              <w:tabs>
                <w:tab w:val="left" w:pos="426"/>
              </w:tabs>
              <w:spacing w:line="280" w:lineRule="exact"/>
              <w:ind w:left="315" w:leftChars="150" w:right="-107" w:rightChars="-51"/>
              <w:rPr>
                <w:rFonts w:ascii="宋体" w:hAnsi="宋体" w:eastAsia="宋体"/>
                <w:bCs/>
                <w:sz w:val="18"/>
                <w:szCs w:val="18"/>
              </w:rPr>
            </w:pPr>
            <w:r>
              <w:rPr>
                <w:rFonts w:hint="eastAsia" w:ascii="宋体" w:hAnsi="宋体" w:eastAsia="宋体"/>
                <w:bCs/>
                <w:sz w:val="18"/>
                <w:szCs w:val="18"/>
              </w:rPr>
              <w:t>固定顶罐呼吸阀</w:t>
            </w:r>
            <w:r>
              <w:rPr>
                <w:rFonts w:ascii="宋体" w:hAnsi="宋体" w:eastAsia="宋体"/>
                <w:bCs/>
                <w:sz w:val="18"/>
                <w:szCs w:val="18"/>
              </w:rPr>
              <w:t>-</w:t>
            </w:r>
            <w:r>
              <w:rPr>
                <w:rFonts w:hint="eastAsia" w:ascii="宋体" w:hAnsi="宋体" w:eastAsia="宋体"/>
                <w:bCs/>
                <w:sz w:val="18"/>
                <w:szCs w:val="18"/>
              </w:rPr>
              <w:t>真空设定</w:t>
            </w:r>
          </w:p>
        </w:tc>
        <w:tc>
          <w:tcPr>
            <w:tcW w:w="1596" w:type="dxa"/>
            <w:tcBorders>
              <w:top w:val="single" w:color="auto" w:sz="2" w:space="0"/>
              <w:bottom w:val="single" w:color="auto" w:sz="2" w:space="0"/>
            </w:tcBorders>
            <w:vAlign w:val="center"/>
          </w:tcPr>
          <w:p>
            <w:pPr>
              <w:tabs>
                <w:tab w:val="left" w:pos="426"/>
              </w:tabs>
              <w:spacing w:line="280" w:lineRule="exact"/>
              <w:jc w:val="center"/>
              <w:rPr>
                <w:rFonts w:ascii="宋体" w:hAnsi="宋体" w:eastAsia="宋体"/>
                <w:sz w:val="18"/>
                <w:szCs w:val="18"/>
              </w:rPr>
            </w:pPr>
            <w:r>
              <w:rPr>
                <w:rFonts w:hint="eastAsia" w:ascii="宋体" w:hAnsi="宋体" w:eastAsia="宋体"/>
                <w:sz w:val="18"/>
                <w:szCs w:val="18"/>
              </w:rPr>
              <w:t>帕</w:t>
            </w:r>
          </w:p>
        </w:tc>
        <w:tc>
          <w:tcPr>
            <w:tcW w:w="1015" w:type="dxa"/>
            <w:gridSpan w:val="2"/>
            <w:tcBorders>
              <w:top w:val="single" w:color="auto" w:sz="2" w:space="0"/>
              <w:bottom w:val="single" w:color="auto" w:sz="2" w:space="0"/>
            </w:tcBorders>
            <w:vAlign w:val="center"/>
          </w:tcPr>
          <w:p>
            <w:pPr>
              <w:tabs>
                <w:tab w:val="left" w:pos="426"/>
              </w:tabs>
              <w:spacing w:line="280" w:lineRule="exact"/>
              <w:jc w:val="center"/>
              <w:rPr>
                <w:rFonts w:ascii="宋体" w:hAnsi="宋体" w:eastAsia="宋体"/>
                <w:sz w:val="18"/>
                <w:szCs w:val="18"/>
              </w:rPr>
            </w:pPr>
            <w:r>
              <w:rPr>
                <w:rFonts w:ascii="宋体" w:hAnsi="宋体" w:eastAsia="宋体"/>
                <w:sz w:val="18"/>
                <w:szCs w:val="18"/>
              </w:rPr>
              <w:t>13</w:t>
            </w:r>
          </w:p>
        </w:tc>
        <w:tc>
          <w:tcPr>
            <w:tcW w:w="1888" w:type="dxa"/>
            <w:gridSpan w:val="4"/>
            <w:tcBorders>
              <w:top w:val="single" w:color="auto" w:sz="2" w:space="0"/>
              <w:bottom w:val="single" w:color="auto" w:sz="2" w:space="0"/>
            </w:tcBorders>
            <w:vAlign w:val="center"/>
          </w:tcPr>
          <w:p>
            <w:pPr>
              <w:tabs>
                <w:tab w:val="left" w:pos="426"/>
              </w:tabs>
              <w:spacing w:line="280" w:lineRule="exact"/>
              <w:jc w:val="center"/>
              <w:rPr>
                <w:rFonts w:ascii="宋体" w:hAnsi="宋体" w:eastAsia="宋体"/>
                <w:sz w:val="18"/>
                <w:szCs w:val="18"/>
              </w:rPr>
            </w:pPr>
          </w:p>
        </w:tc>
        <w:tc>
          <w:tcPr>
            <w:tcW w:w="2011" w:type="dxa"/>
            <w:gridSpan w:val="2"/>
            <w:tcBorders>
              <w:top w:val="single" w:color="auto" w:sz="2" w:space="0"/>
              <w:bottom w:val="single" w:color="auto" w:sz="2" w:space="0"/>
            </w:tcBorders>
            <w:vAlign w:val="center"/>
          </w:tcPr>
          <w:p>
            <w:pPr>
              <w:tabs>
                <w:tab w:val="left" w:pos="426"/>
              </w:tabs>
              <w:spacing w:line="280" w:lineRule="exact"/>
              <w:jc w:val="center"/>
              <w:rPr>
                <w:rFonts w:ascii="宋体" w:hAnsi="宋体" w:eastAsia="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338" w:hRule="atLeast"/>
        </w:trPr>
        <w:tc>
          <w:tcPr>
            <w:tcW w:w="2977" w:type="dxa"/>
            <w:gridSpan w:val="2"/>
            <w:tcBorders>
              <w:top w:val="single" w:color="auto" w:sz="2" w:space="0"/>
              <w:bottom w:val="single" w:color="auto" w:sz="2" w:space="0"/>
            </w:tcBorders>
            <w:vAlign w:val="center"/>
          </w:tcPr>
          <w:p>
            <w:pPr>
              <w:tabs>
                <w:tab w:val="left" w:pos="426"/>
              </w:tabs>
              <w:spacing w:line="280" w:lineRule="exact"/>
              <w:ind w:left="315" w:leftChars="150" w:right="-107" w:rightChars="-51"/>
              <w:rPr>
                <w:rFonts w:ascii="宋体" w:hAnsi="宋体" w:eastAsia="宋体"/>
                <w:bCs/>
                <w:sz w:val="18"/>
                <w:szCs w:val="18"/>
              </w:rPr>
            </w:pPr>
            <w:r>
              <w:rPr>
                <w:rFonts w:hint="eastAsia" w:ascii="宋体" w:hAnsi="宋体" w:eastAsia="宋体"/>
                <w:bCs/>
                <w:sz w:val="18"/>
                <w:szCs w:val="18"/>
              </w:rPr>
              <w:t>固定顶罐罐壁</w:t>
            </w:r>
            <w:r>
              <w:rPr>
                <w:rFonts w:ascii="宋体" w:hAnsi="宋体" w:eastAsia="宋体"/>
                <w:bCs/>
                <w:sz w:val="18"/>
                <w:szCs w:val="18"/>
              </w:rPr>
              <w:t>/</w:t>
            </w:r>
            <w:r>
              <w:rPr>
                <w:rFonts w:hint="eastAsia" w:ascii="宋体" w:hAnsi="宋体" w:eastAsia="宋体"/>
                <w:bCs/>
                <w:sz w:val="18"/>
                <w:szCs w:val="18"/>
              </w:rPr>
              <w:t>顶颜色</w:t>
            </w:r>
          </w:p>
        </w:tc>
        <w:tc>
          <w:tcPr>
            <w:tcW w:w="1596" w:type="dxa"/>
            <w:tcBorders>
              <w:top w:val="single" w:color="auto" w:sz="2" w:space="0"/>
              <w:bottom w:val="single" w:color="auto" w:sz="2" w:space="0"/>
            </w:tcBorders>
            <w:vAlign w:val="center"/>
          </w:tcPr>
          <w:p>
            <w:pPr>
              <w:spacing w:line="280" w:lineRule="exact"/>
              <w:jc w:val="center"/>
              <w:rPr>
                <w:rFonts w:ascii="Times New Roman" w:hAnsi="Times New Roman" w:eastAsia="宋体"/>
                <w:sz w:val="18"/>
                <w:szCs w:val="18"/>
              </w:rPr>
            </w:pPr>
            <w:r>
              <w:rPr>
                <w:rFonts w:ascii="Times New Roman" w:hAnsi="Times New Roman" w:eastAsia="宋体"/>
                <w:sz w:val="18"/>
                <w:szCs w:val="18"/>
              </w:rPr>
              <w:t>—</w:t>
            </w:r>
          </w:p>
        </w:tc>
        <w:tc>
          <w:tcPr>
            <w:tcW w:w="1015" w:type="dxa"/>
            <w:gridSpan w:val="2"/>
            <w:tcBorders>
              <w:top w:val="single" w:color="auto" w:sz="2" w:space="0"/>
              <w:bottom w:val="single" w:color="auto" w:sz="2" w:space="0"/>
            </w:tcBorders>
            <w:vAlign w:val="center"/>
          </w:tcPr>
          <w:p>
            <w:pPr>
              <w:tabs>
                <w:tab w:val="left" w:pos="426"/>
              </w:tabs>
              <w:spacing w:line="280" w:lineRule="exact"/>
              <w:jc w:val="center"/>
              <w:rPr>
                <w:rFonts w:ascii="宋体" w:hAnsi="宋体" w:eastAsia="宋体"/>
                <w:sz w:val="18"/>
                <w:szCs w:val="18"/>
              </w:rPr>
            </w:pPr>
            <w:r>
              <w:rPr>
                <w:rFonts w:ascii="宋体" w:hAnsi="宋体" w:eastAsia="宋体"/>
                <w:sz w:val="18"/>
                <w:szCs w:val="18"/>
              </w:rPr>
              <w:t>14</w:t>
            </w:r>
          </w:p>
        </w:tc>
        <w:tc>
          <w:tcPr>
            <w:tcW w:w="1888" w:type="dxa"/>
            <w:gridSpan w:val="4"/>
            <w:tcBorders>
              <w:top w:val="single" w:color="auto" w:sz="2" w:space="0"/>
              <w:bottom w:val="single" w:color="auto" w:sz="2" w:space="0"/>
            </w:tcBorders>
            <w:vAlign w:val="center"/>
          </w:tcPr>
          <w:p>
            <w:pPr>
              <w:tabs>
                <w:tab w:val="left" w:pos="426"/>
              </w:tabs>
              <w:spacing w:line="280" w:lineRule="exact"/>
              <w:jc w:val="center"/>
              <w:rPr>
                <w:rFonts w:ascii="宋体" w:hAnsi="宋体" w:eastAsia="宋体"/>
                <w:sz w:val="18"/>
                <w:szCs w:val="18"/>
              </w:rPr>
            </w:pPr>
          </w:p>
        </w:tc>
        <w:tc>
          <w:tcPr>
            <w:tcW w:w="2011" w:type="dxa"/>
            <w:gridSpan w:val="2"/>
            <w:tcBorders>
              <w:top w:val="single" w:color="auto" w:sz="2" w:space="0"/>
              <w:bottom w:val="single" w:color="auto" w:sz="2" w:space="0"/>
            </w:tcBorders>
            <w:vAlign w:val="center"/>
          </w:tcPr>
          <w:p>
            <w:pPr>
              <w:tabs>
                <w:tab w:val="left" w:pos="426"/>
              </w:tabs>
              <w:spacing w:line="280" w:lineRule="exact"/>
              <w:jc w:val="center"/>
              <w:rPr>
                <w:rFonts w:ascii="宋体" w:hAnsi="宋体" w:eastAsia="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338" w:hRule="atLeast"/>
        </w:trPr>
        <w:tc>
          <w:tcPr>
            <w:tcW w:w="2977" w:type="dxa"/>
            <w:gridSpan w:val="2"/>
            <w:tcBorders>
              <w:top w:val="single" w:color="auto" w:sz="2" w:space="0"/>
              <w:bottom w:val="single" w:color="auto" w:sz="2" w:space="0"/>
            </w:tcBorders>
            <w:vAlign w:val="center"/>
          </w:tcPr>
          <w:p>
            <w:pPr>
              <w:spacing w:line="280" w:lineRule="exact"/>
              <w:rPr>
                <w:rFonts w:ascii="Times New Roman" w:hAnsi="Times New Roman" w:eastAsia="宋体"/>
                <w:sz w:val="18"/>
                <w:szCs w:val="18"/>
              </w:rPr>
            </w:pPr>
            <w:r>
              <w:rPr>
                <w:rFonts w:hint="eastAsia" w:ascii="Calibri" w:hAnsi="宋体" w:eastAsia="宋体"/>
                <w:bCs/>
                <w:sz w:val="18"/>
                <w:szCs w:val="18"/>
              </w:rPr>
              <w:t>三、浮顶罐</w:t>
            </w:r>
          </w:p>
        </w:tc>
        <w:tc>
          <w:tcPr>
            <w:tcW w:w="1596" w:type="dxa"/>
            <w:tcBorders>
              <w:top w:val="single" w:color="auto" w:sz="2" w:space="0"/>
              <w:bottom w:val="single" w:color="auto" w:sz="2" w:space="0"/>
            </w:tcBorders>
            <w:vAlign w:val="center"/>
          </w:tcPr>
          <w:p>
            <w:pPr>
              <w:spacing w:line="280" w:lineRule="exact"/>
              <w:jc w:val="center"/>
              <w:rPr>
                <w:rFonts w:ascii="Times New Roman" w:hAnsi="Times New Roman" w:eastAsia="宋体"/>
                <w:sz w:val="18"/>
                <w:szCs w:val="18"/>
              </w:rPr>
            </w:pPr>
            <w:r>
              <w:rPr>
                <w:rFonts w:ascii="Calibri" w:hAnsi="宋体" w:eastAsia="宋体"/>
                <w:sz w:val="18"/>
                <w:szCs w:val="18"/>
              </w:rPr>
              <w:t>—</w:t>
            </w:r>
          </w:p>
        </w:tc>
        <w:tc>
          <w:tcPr>
            <w:tcW w:w="1015" w:type="dxa"/>
            <w:gridSpan w:val="2"/>
            <w:tcBorders>
              <w:top w:val="single" w:color="auto" w:sz="2" w:space="0"/>
              <w:bottom w:val="single" w:color="auto" w:sz="2" w:space="0"/>
            </w:tcBorders>
            <w:vAlign w:val="center"/>
          </w:tcPr>
          <w:p>
            <w:pPr>
              <w:tabs>
                <w:tab w:val="left" w:pos="426"/>
              </w:tabs>
              <w:spacing w:line="280" w:lineRule="exact"/>
              <w:jc w:val="center"/>
              <w:rPr>
                <w:rFonts w:ascii="宋体" w:hAnsi="宋体" w:eastAsia="宋体"/>
                <w:sz w:val="18"/>
                <w:szCs w:val="18"/>
              </w:rPr>
            </w:pPr>
            <w:r>
              <w:rPr>
                <w:rFonts w:ascii="宋体" w:hAnsi="宋体" w:eastAsia="宋体"/>
                <w:kern w:val="0"/>
                <w:sz w:val="18"/>
                <w:szCs w:val="18"/>
              </w:rPr>
              <w:t>—</w:t>
            </w:r>
          </w:p>
        </w:tc>
        <w:tc>
          <w:tcPr>
            <w:tcW w:w="1888" w:type="dxa"/>
            <w:gridSpan w:val="4"/>
            <w:tcBorders>
              <w:top w:val="single" w:color="auto" w:sz="2" w:space="0"/>
              <w:bottom w:val="single" w:color="auto" w:sz="2" w:space="0"/>
            </w:tcBorders>
            <w:vAlign w:val="center"/>
          </w:tcPr>
          <w:p>
            <w:pPr>
              <w:spacing w:line="280" w:lineRule="exact"/>
              <w:jc w:val="center"/>
              <w:rPr>
                <w:rFonts w:ascii="Times New Roman" w:hAnsi="Times New Roman" w:eastAsia="宋体"/>
                <w:sz w:val="18"/>
                <w:szCs w:val="18"/>
              </w:rPr>
            </w:pPr>
            <w:r>
              <w:rPr>
                <w:rFonts w:ascii="Calibri" w:hAnsi="宋体" w:eastAsia="宋体"/>
                <w:sz w:val="18"/>
                <w:szCs w:val="18"/>
              </w:rPr>
              <w:t>—</w:t>
            </w:r>
          </w:p>
        </w:tc>
        <w:tc>
          <w:tcPr>
            <w:tcW w:w="2011" w:type="dxa"/>
            <w:gridSpan w:val="2"/>
            <w:tcBorders>
              <w:top w:val="single" w:color="auto" w:sz="2" w:space="0"/>
              <w:bottom w:val="single" w:color="auto" w:sz="2" w:space="0"/>
            </w:tcBorders>
            <w:vAlign w:val="center"/>
          </w:tcPr>
          <w:p>
            <w:pPr>
              <w:tabs>
                <w:tab w:val="left" w:pos="426"/>
              </w:tabs>
              <w:spacing w:line="280" w:lineRule="exact"/>
              <w:jc w:val="center"/>
              <w:rPr>
                <w:rFonts w:ascii="宋体" w:hAnsi="宋体" w:eastAsia="宋体"/>
                <w:sz w:val="18"/>
                <w:szCs w:val="18"/>
              </w:rPr>
            </w:pPr>
            <w:r>
              <w:rPr>
                <w:rFonts w:ascii="宋体" w:hAnsi="宋体" w:eastAsia="宋体"/>
                <w:kern w:val="0"/>
                <w:sz w:val="18"/>
                <w:szCs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338" w:hRule="atLeast"/>
        </w:trPr>
        <w:tc>
          <w:tcPr>
            <w:tcW w:w="2977" w:type="dxa"/>
            <w:gridSpan w:val="2"/>
            <w:tcBorders>
              <w:top w:val="single" w:color="auto" w:sz="2" w:space="0"/>
              <w:bottom w:val="single" w:color="auto" w:sz="2" w:space="0"/>
            </w:tcBorders>
            <w:vAlign w:val="center"/>
          </w:tcPr>
          <w:p>
            <w:pPr>
              <w:tabs>
                <w:tab w:val="left" w:pos="426"/>
              </w:tabs>
              <w:spacing w:line="280" w:lineRule="exact"/>
              <w:ind w:left="315" w:leftChars="150" w:right="-107" w:rightChars="-51"/>
              <w:rPr>
                <w:rFonts w:ascii="宋体" w:hAnsi="宋体" w:eastAsia="宋体"/>
                <w:bCs/>
                <w:sz w:val="18"/>
                <w:szCs w:val="18"/>
              </w:rPr>
            </w:pPr>
            <w:r>
              <w:rPr>
                <w:rFonts w:hint="eastAsia" w:ascii="宋体" w:hAnsi="宋体" w:eastAsia="宋体"/>
                <w:bCs/>
                <w:sz w:val="18"/>
                <w:szCs w:val="18"/>
              </w:rPr>
              <w:t>浮顶罐边缘密封类型</w:t>
            </w:r>
          </w:p>
        </w:tc>
        <w:tc>
          <w:tcPr>
            <w:tcW w:w="1596" w:type="dxa"/>
            <w:tcBorders>
              <w:top w:val="single" w:color="auto" w:sz="2" w:space="0"/>
              <w:bottom w:val="single" w:color="auto" w:sz="2" w:space="0"/>
            </w:tcBorders>
          </w:tcPr>
          <w:p>
            <w:pPr>
              <w:spacing w:line="280" w:lineRule="exact"/>
              <w:jc w:val="center"/>
              <w:rPr>
                <w:rFonts w:ascii="Calibri" w:hAnsi="Calibri" w:eastAsia="宋体"/>
              </w:rPr>
            </w:pPr>
            <w:r>
              <w:rPr>
                <w:rFonts w:ascii="Times New Roman" w:hAnsi="Times New Roman" w:eastAsia="宋体"/>
                <w:sz w:val="18"/>
                <w:szCs w:val="18"/>
              </w:rPr>
              <w:t>—</w:t>
            </w:r>
          </w:p>
        </w:tc>
        <w:tc>
          <w:tcPr>
            <w:tcW w:w="1015" w:type="dxa"/>
            <w:gridSpan w:val="2"/>
            <w:tcBorders>
              <w:top w:val="single" w:color="auto" w:sz="2" w:space="0"/>
              <w:bottom w:val="single" w:color="auto" w:sz="2" w:space="0"/>
            </w:tcBorders>
            <w:vAlign w:val="center"/>
          </w:tcPr>
          <w:p>
            <w:pPr>
              <w:tabs>
                <w:tab w:val="left" w:pos="426"/>
              </w:tabs>
              <w:spacing w:line="280" w:lineRule="exact"/>
              <w:jc w:val="center"/>
              <w:rPr>
                <w:rFonts w:ascii="宋体" w:hAnsi="宋体" w:eastAsia="宋体"/>
                <w:sz w:val="18"/>
                <w:szCs w:val="18"/>
              </w:rPr>
            </w:pPr>
            <w:r>
              <w:rPr>
                <w:rFonts w:ascii="宋体" w:hAnsi="宋体" w:eastAsia="宋体"/>
                <w:sz w:val="18"/>
                <w:szCs w:val="18"/>
              </w:rPr>
              <w:t>15</w:t>
            </w:r>
          </w:p>
        </w:tc>
        <w:tc>
          <w:tcPr>
            <w:tcW w:w="1888" w:type="dxa"/>
            <w:gridSpan w:val="4"/>
            <w:tcBorders>
              <w:top w:val="single" w:color="auto" w:sz="2" w:space="0"/>
              <w:bottom w:val="single" w:color="auto" w:sz="2" w:space="0"/>
            </w:tcBorders>
            <w:vAlign w:val="center"/>
          </w:tcPr>
          <w:p>
            <w:pPr>
              <w:tabs>
                <w:tab w:val="left" w:pos="426"/>
              </w:tabs>
              <w:spacing w:line="280" w:lineRule="exact"/>
              <w:jc w:val="center"/>
              <w:rPr>
                <w:rFonts w:ascii="宋体" w:hAnsi="宋体" w:eastAsia="宋体"/>
                <w:sz w:val="18"/>
                <w:szCs w:val="18"/>
              </w:rPr>
            </w:pPr>
          </w:p>
        </w:tc>
        <w:tc>
          <w:tcPr>
            <w:tcW w:w="2011" w:type="dxa"/>
            <w:gridSpan w:val="2"/>
            <w:tcBorders>
              <w:top w:val="single" w:color="auto" w:sz="2" w:space="0"/>
              <w:bottom w:val="single" w:color="auto" w:sz="2" w:space="0"/>
            </w:tcBorders>
            <w:vAlign w:val="center"/>
          </w:tcPr>
          <w:p>
            <w:pPr>
              <w:tabs>
                <w:tab w:val="left" w:pos="426"/>
              </w:tabs>
              <w:spacing w:line="280" w:lineRule="exact"/>
              <w:jc w:val="center"/>
              <w:rPr>
                <w:rFonts w:ascii="宋体" w:hAnsi="宋体" w:eastAsia="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338" w:hRule="atLeast"/>
        </w:trPr>
        <w:tc>
          <w:tcPr>
            <w:tcW w:w="2977" w:type="dxa"/>
            <w:gridSpan w:val="2"/>
            <w:tcBorders>
              <w:top w:val="single" w:color="auto" w:sz="2" w:space="0"/>
              <w:bottom w:val="single" w:color="auto" w:sz="2" w:space="0"/>
            </w:tcBorders>
            <w:vAlign w:val="center"/>
          </w:tcPr>
          <w:p>
            <w:pPr>
              <w:tabs>
                <w:tab w:val="left" w:pos="426"/>
              </w:tabs>
              <w:spacing w:line="280" w:lineRule="exact"/>
              <w:ind w:left="315" w:leftChars="150" w:right="-107" w:rightChars="-51"/>
              <w:rPr>
                <w:rFonts w:ascii="宋体" w:hAnsi="宋体" w:eastAsia="宋体"/>
                <w:bCs/>
                <w:sz w:val="18"/>
                <w:szCs w:val="18"/>
              </w:rPr>
            </w:pPr>
            <w:r>
              <w:rPr>
                <w:rFonts w:hint="eastAsia" w:ascii="宋体" w:hAnsi="宋体" w:eastAsia="宋体"/>
                <w:bCs/>
                <w:sz w:val="18"/>
                <w:szCs w:val="18"/>
              </w:rPr>
              <w:t>浮顶罐浮盘类型</w:t>
            </w:r>
          </w:p>
        </w:tc>
        <w:tc>
          <w:tcPr>
            <w:tcW w:w="1596" w:type="dxa"/>
            <w:tcBorders>
              <w:top w:val="single" w:color="auto" w:sz="2" w:space="0"/>
              <w:bottom w:val="single" w:color="auto" w:sz="2" w:space="0"/>
            </w:tcBorders>
          </w:tcPr>
          <w:p>
            <w:pPr>
              <w:spacing w:line="280" w:lineRule="exact"/>
              <w:jc w:val="center"/>
              <w:rPr>
                <w:rFonts w:ascii="Calibri" w:hAnsi="Calibri" w:eastAsia="宋体"/>
              </w:rPr>
            </w:pPr>
            <w:r>
              <w:rPr>
                <w:rFonts w:ascii="Times New Roman" w:hAnsi="Times New Roman" w:eastAsia="宋体"/>
                <w:sz w:val="18"/>
                <w:szCs w:val="18"/>
              </w:rPr>
              <w:t>—</w:t>
            </w:r>
          </w:p>
        </w:tc>
        <w:tc>
          <w:tcPr>
            <w:tcW w:w="1015" w:type="dxa"/>
            <w:gridSpan w:val="2"/>
            <w:tcBorders>
              <w:top w:val="single" w:color="auto" w:sz="2" w:space="0"/>
              <w:bottom w:val="single" w:color="auto" w:sz="2" w:space="0"/>
            </w:tcBorders>
            <w:vAlign w:val="center"/>
          </w:tcPr>
          <w:p>
            <w:pPr>
              <w:tabs>
                <w:tab w:val="left" w:pos="426"/>
              </w:tabs>
              <w:spacing w:line="280" w:lineRule="exact"/>
              <w:jc w:val="center"/>
              <w:rPr>
                <w:rFonts w:ascii="宋体" w:hAnsi="宋体" w:eastAsia="宋体"/>
                <w:sz w:val="18"/>
                <w:szCs w:val="18"/>
              </w:rPr>
            </w:pPr>
            <w:r>
              <w:rPr>
                <w:rFonts w:ascii="宋体" w:hAnsi="宋体" w:eastAsia="宋体"/>
                <w:sz w:val="18"/>
                <w:szCs w:val="18"/>
              </w:rPr>
              <w:t>16</w:t>
            </w:r>
          </w:p>
        </w:tc>
        <w:tc>
          <w:tcPr>
            <w:tcW w:w="1888" w:type="dxa"/>
            <w:gridSpan w:val="4"/>
            <w:tcBorders>
              <w:top w:val="single" w:color="auto" w:sz="2" w:space="0"/>
              <w:bottom w:val="single" w:color="auto" w:sz="2" w:space="0"/>
            </w:tcBorders>
            <w:vAlign w:val="center"/>
          </w:tcPr>
          <w:p>
            <w:pPr>
              <w:tabs>
                <w:tab w:val="left" w:pos="426"/>
              </w:tabs>
              <w:spacing w:line="280" w:lineRule="exact"/>
              <w:jc w:val="center"/>
              <w:rPr>
                <w:rFonts w:ascii="宋体" w:hAnsi="宋体" w:eastAsia="宋体"/>
                <w:sz w:val="18"/>
                <w:szCs w:val="18"/>
              </w:rPr>
            </w:pPr>
          </w:p>
        </w:tc>
        <w:tc>
          <w:tcPr>
            <w:tcW w:w="2011" w:type="dxa"/>
            <w:gridSpan w:val="2"/>
            <w:tcBorders>
              <w:top w:val="single" w:color="auto" w:sz="2" w:space="0"/>
              <w:bottom w:val="single" w:color="auto" w:sz="2" w:space="0"/>
            </w:tcBorders>
            <w:vAlign w:val="center"/>
          </w:tcPr>
          <w:p>
            <w:pPr>
              <w:tabs>
                <w:tab w:val="left" w:pos="426"/>
              </w:tabs>
              <w:spacing w:line="280" w:lineRule="exact"/>
              <w:jc w:val="center"/>
              <w:rPr>
                <w:rFonts w:ascii="宋体" w:hAnsi="宋体" w:eastAsia="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338" w:hRule="atLeast"/>
        </w:trPr>
        <w:tc>
          <w:tcPr>
            <w:tcW w:w="2977" w:type="dxa"/>
            <w:gridSpan w:val="2"/>
            <w:tcBorders>
              <w:top w:val="single" w:color="auto" w:sz="2" w:space="0"/>
              <w:bottom w:val="single" w:color="auto" w:sz="8" w:space="0"/>
            </w:tcBorders>
            <w:vAlign w:val="center"/>
          </w:tcPr>
          <w:p>
            <w:pPr>
              <w:tabs>
                <w:tab w:val="left" w:pos="426"/>
              </w:tabs>
              <w:spacing w:line="280" w:lineRule="exact"/>
              <w:ind w:left="315" w:leftChars="150" w:right="-107" w:rightChars="-51"/>
              <w:rPr>
                <w:rFonts w:ascii="宋体" w:hAnsi="宋体" w:eastAsia="宋体"/>
                <w:bCs/>
                <w:sz w:val="18"/>
                <w:szCs w:val="18"/>
              </w:rPr>
            </w:pPr>
            <w:r>
              <w:rPr>
                <w:rFonts w:hint="eastAsia" w:ascii="宋体" w:hAnsi="宋体" w:eastAsia="宋体"/>
                <w:bCs/>
                <w:sz w:val="18"/>
                <w:szCs w:val="18"/>
              </w:rPr>
              <w:t>浮顶罐浮盘构造</w:t>
            </w:r>
          </w:p>
        </w:tc>
        <w:tc>
          <w:tcPr>
            <w:tcW w:w="1596" w:type="dxa"/>
            <w:tcBorders>
              <w:top w:val="single" w:color="auto" w:sz="2" w:space="0"/>
              <w:bottom w:val="single" w:color="auto" w:sz="8" w:space="0"/>
            </w:tcBorders>
          </w:tcPr>
          <w:p>
            <w:pPr>
              <w:spacing w:line="280" w:lineRule="exact"/>
              <w:jc w:val="center"/>
              <w:rPr>
                <w:rFonts w:ascii="Calibri" w:hAnsi="Calibri" w:eastAsia="宋体"/>
              </w:rPr>
            </w:pPr>
            <w:r>
              <w:rPr>
                <w:rFonts w:ascii="Times New Roman" w:hAnsi="Times New Roman" w:eastAsia="宋体"/>
                <w:sz w:val="18"/>
                <w:szCs w:val="18"/>
              </w:rPr>
              <w:t>—</w:t>
            </w:r>
          </w:p>
        </w:tc>
        <w:tc>
          <w:tcPr>
            <w:tcW w:w="1015" w:type="dxa"/>
            <w:gridSpan w:val="2"/>
            <w:tcBorders>
              <w:top w:val="single" w:color="auto" w:sz="2" w:space="0"/>
              <w:bottom w:val="single" w:color="auto" w:sz="8" w:space="0"/>
            </w:tcBorders>
            <w:vAlign w:val="center"/>
          </w:tcPr>
          <w:p>
            <w:pPr>
              <w:tabs>
                <w:tab w:val="left" w:pos="426"/>
              </w:tabs>
              <w:spacing w:line="280" w:lineRule="exact"/>
              <w:jc w:val="center"/>
              <w:rPr>
                <w:rFonts w:ascii="宋体" w:hAnsi="宋体" w:eastAsia="宋体"/>
                <w:sz w:val="18"/>
                <w:szCs w:val="18"/>
              </w:rPr>
            </w:pPr>
            <w:r>
              <w:rPr>
                <w:rFonts w:ascii="宋体" w:hAnsi="宋体" w:eastAsia="宋体"/>
                <w:sz w:val="18"/>
                <w:szCs w:val="18"/>
              </w:rPr>
              <w:t>17</w:t>
            </w:r>
          </w:p>
        </w:tc>
        <w:tc>
          <w:tcPr>
            <w:tcW w:w="1888" w:type="dxa"/>
            <w:gridSpan w:val="4"/>
            <w:tcBorders>
              <w:top w:val="single" w:color="auto" w:sz="2" w:space="0"/>
              <w:bottom w:val="single" w:color="auto" w:sz="8" w:space="0"/>
            </w:tcBorders>
            <w:vAlign w:val="center"/>
          </w:tcPr>
          <w:p>
            <w:pPr>
              <w:tabs>
                <w:tab w:val="left" w:pos="426"/>
              </w:tabs>
              <w:spacing w:line="280" w:lineRule="exact"/>
              <w:jc w:val="center"/>
              <w:rPr>
                <w:rFonts w:ascii="宋体" w:hAnsi="宋体" w:eastAsia="宋体"/>
                <w:sz w:val="18"/>
                <w:szCs w:val="18"/>
              </w:rPr>
            </w:pPr>
          </w:p>
        </w:tc>
        <w:tc>
          <w:tcPr>
            <w:tcW w:w="2011" w:type="dxa"/>
            <w:gridSpan w:val="2"/>
            <w:tcBorders>
              <w:top w:val="single" w:color="auto" w:sz="2" w:space="0"/>
              <w:bottom w:val="single" w:color="auto" w:sz="8" w:space="0"/>
            </w:tcBorders>
            <w:vAlign w:val="center"/>
          </w:tcPr>
          <w:p>
            <w:pPr>
              <w:tabs>
                <w:tab w:val="left" w:pos="426"/>
              </w:tabs>
              <w:spacing w:line="280" w:lineRule="exact"/>
              <w:jc w:val="center"/>
              <w:rPr>
                <w:rFonts w:ascii="宋体" w:hAnsi="宋体" w:eastAsia="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gridAfter w:val="1"/>
          <w:wAfter w:w="32" w:type="dxa"/>
          <w:trHeight w:val="335" w:hRule="atLeast"/>
        </w:trPr>
        <w:tc>
          <w:tcPr>
            <w:tcW w:w="2945" w:type="dxa"/>
            <w:tcBorders>
              <w:top w:val="single" w:color="auto" w:sz="8" w:space="0"/>
              <w:bottom w:val="nil"/>
              <w:right w:val="nil"/>
            </w:tcBorders>
            <w:vAlign w:val="center"/>
          </w:tcPr>
          <w:p>
            <w:pPr>
              <w:rPr>
                <w:rFonts w:ascii="宋体" w:hAnsi="宋体" w:eastAsia="宋体" w:cs="宋体"/>
                <w:sz w:val="18"/>
                <w:szCs w:val="18"/>
              </w:rPr>
            </w:pPr>
            <w:r>
              <w:rPr>
                <w:rFonts w:hint="eastAsia" w:ascii="宋体" w:hAnsi="宋体" w:eastAsia="宋体" w:cs="宋体"/>
                <w:sz w:val="18"/>
                <w:szCs w:val="18"/>
              </w:rPr>
              <w:t>单位负责人：</w:t>
            </w:r>
          </w:p>
        </w:tc>
        <w:tc>
          <w:tcPr>
            <w:tcW w:w="2199" w:type="dxa"/>
            <w:gridSpan w:val="3"/>
            <w:tcBorders>
              <w:top w:val="single" w:color="auto" w:sz="8" w:space="0"/>
              <w:left w:val="nil"/>
              <w:bottom w:val="nil"/>
              <w:right w:val="nil"/>
            </w:tcBorders>
            <w:vAlign w:val="center"/>
          </w:tcPr>
          <w:p>
            <w:pPr>
              <w:tabs>
                <w:tab w:val="left" w:pos="426"/>
              </w:tabs>
              <w:spacing w:line="280" w:lineRule="exact"/>
              <w:jc w:val="left"/>
              <w:rPr>
                <w:rFonts w:ascii="宋体" w:hAnsi="宋体" w:eastAsia="宋体"/>
                <w:sz w:val="18"/>
                <w:szCs w:val="18"/>
              </w:rPr>
            </w:pPr>
            <w:r>
              <w:rPr>
                <w:rFonts w:hint="eastAsia" w:ascii="宋体" w:hAnsi="宋体" w:eastAsia="宋体"/>
                <w:sz w:val="18"/>
                <w:szCs w:val="18"/>
              </w:rPr>
              <w:t>审核人：</w:t>
            </w:r>
          </w:p>
        </w:tc>
        <w:tc>
          <w:tcPr>
            <w:tcW w:w="1913" w:type="dxa"/>
            <w:gridSpan w:val="4"/>
            <w:tcBorders>
              <w:top w:val="single" w:color="auto" w:sz="8" w:space="0"/>
              <w:left w:val="nil"/>
              <w:bottom w:val="nil"/>
              <w:right w:val="nil"/>
            </w:tcBorders>
            <w:vAlign w:val="center"/>
          </w:tcPr>
          <w:p>
            <w:pPr>
              <w:tabs>
                <w:tab w:val="left" w:pos="426"/>
              </w:tabs>
              <w:spacing w:line="280" w:lineRule="exact"/>
              <w:jc w:val="left"/>
              <w:rPr>
                <w:rFonts w:ascii="宋体" w:hAnsi="宋体" w:eastAsia="宋体"/>
                <w:sz w:val="18"/>
                <w:szCs w:val="18"/>
              </w:rPr>
            </w:pPr>
            <w:r>
              <w:rPr>
                <w:rFonts w:hint="eastAsia" w:ascii="宋体" w:hAnsi="宋体" w:eastAsia="宋体"/>
                <w:sz w:val="18"/>
                <w:szCs w:val="18"/>
              </w:rPr>
              <w:t>填表人：</w:t>
            </w:r>
          </w:p>
        </w:tc>
        <w:tc>
          <w:tcPr>
            <w:tcW w:w="2398" w:type="dxa"/>
            <w:gridSpan w:val="2"/>
            <w:tcBorders>
              <w:top w:val="single" w:color="auto" w:sz="8" w:space="0"/>
              <w:left w:val="nil"/>
              <w:bottom w:val="nil"/>
            </w:tcBorders>
            <w:vAlign w:val="center"/>
          </w:tcPr>
          <w:p>
            <w:pPr>
              <w:tabs>
                <w:tab w:val="left" w:pos="426"/>
              </w:tabs>
              <w:spacing w:line="280" w:lineRule="exact"/>
              <w:jc w:val="center"/>
              <w:rPr>
                <w:rFonts w:ascii="宋体" w:hAnsi="宋体" w:eastAsia="宋体"/>
                <w:sz w:val="18"/>
                <w:szCs w:val="18"/>
              </w:rPr>
            </w:pPr>
            <w:r>
              <w:rPr>
                <w:rFonts w:hint="eastAsia" w:ascii="宋体" w:hAnsi="宋体" w:eastAsia="宋体"/>
                <w:sz w:val="18"/>
                <w:szCs w:val="18"/>
                <w:shd w:val="clear" w:color="auto" w:fill="FFFFFF"/>
              </w:rPr>
              <w:t>报出日期：</w:t>
            </w:r>
            <w:r>
              <w:rPr>
                <w:rFonts w:ascii="宋体" w:hAnsi="宋体" w:eastAsia="宋体"/>
                <w:sz w:val="18"/>
                <w:szCs w:val="18"/>
                <w:shd w:val="clear" w:color="auto" w:fill="FFFFFF"/>
              </w:rPr>
              <w:t>2018</w:t>
            </w:r>
            <w:r>
              <w:rPr>
                <w:rFonts w:hint="eastAsia" w:ascii="宋体" w:hAnsi="宋体" w:eastAsia="宋体"/>
                <w:sz w:val="18"/>
                <w:szCs w:val="18"/>
                <w:shd w:val="clear" w:color="auto" w:fill="FFFFFF"/>
              </w:rPr>
              <w:t>年   月   日</w:t>
            </w:r>
          </w:p>
        </w:tc>
      </w:tr>
    </w:tbl>
    <w:p>
      <w:pPr>
        <w:rPr>
          <w:rFonts w:ascii="Calibri" w:hAnsi="Calibri" w:eastAsia="宋体"/>
        </w:rPr>
      </w:pPr>
    </w:p>
    <w:p>
      <w:pPr>
        <w:spacing w:line="280" w:lineRule="exact"/>
        <w:rPr>
          <w:rFonts w:ascii="宋体" w:hAnsi="宋体" w:eastAsia="宋体"/>
          <w:sz w:val="18"/>
          <w:szCs w:val="18"/>
        </w:rPr>
      </w:pPr>
      <w:r>
        <w:rPr>
          <w:rFonts w:hint="eastAsia" w:ascii="宋体" w:hAnsi="宋体" w:eastAsia="宋体"/>
          <w:sz w:val="18"/>
          <w:szCs w:val="18"/>
        </w:rPr>
        <w:t>说明：</w:t>
      </w:r>
      <w:r>
        <w:rPr>
          <w:rFonts w:ascii="宋体" w:hAnsi="宋体" w:eastAsia="宋体"/>
          <w:sz w:val="18"/>
          <w:szCs w:val="18"/>
        </w:rPr>
        <w:t>1.</w:t>
      </w:r>
      <w:r>
        <w:rPr>
          <w:rFonts w:hint="eastAsia" w:ascii="宋体" w:hAnsi="宋体" w:eastAsia="宋体"/>
          <w:sz w:val="18"/>
          <w:szCs w:val="18"/>
        </w:rPr>
        <w:t>指标间关系：0</w:t>
      </w:r>
      <w:r>
        <w:rPr>
          <w:rFonts w:ascii="宋体" w:hAnsi="宋体" w:eastAsia="宋体"/>
          <w:sz w:val="18"/>
          <w:szCs w:val="18"/>
        </w:rPr>
        <w:t>9</w:t>
      </w:r>
      <w:r>
        <w:rPr>
          <w:rFonts w:hint="eastAsia" w:ascii="宋体" w:hAnsi="宋体" w:eastAsia="宋体"/>
          <w:sz w:val="18"/>
          <w:szCs w:val="18"/>
        </w:rPr>
        <w:t>≥</w:t>
      </w:r>
      <w:r>
        <w:rPr>
          <w:rFonts w:ascii="宋体" w:hAnsi="宋体" w:eastAsia="宋体"/>
          <w:sz w:val="18"/>
          <w:szCs w:val="18"/>
        </w:rPr>
        <w:t>11</w:t>
      </w:r>
      <w:r>
        <w:rPr>
          <w:rFonts w:hint="eastAsia" w:ascii="宋体" w:hAnsi="宋体" w:eastAsia="宋体"/>
          <w:sz w:val="18"/>
          <w:szCs w:val="18"/>
        </w:rPr>
        <w:t>。</w:t>
      </w:r>
    </w:p>
    <w:p>
      <w:pPr>
        <w:spacing w:line="280" w:lineRule="exact"/>
        <w:ind w:left="525" w:leftChars="250"/>
        <w:rPr>
          <w:rFonts w:ascii="宋体" w:hAnsi="宋体" w:eastAsia="宋体"/>
          <w:b/>
          <w:sz w:val="18"/>
          <w:szCs w:val="18"/>
        </w:rPr>
      </w:pPr>
      <w:r>
        <w:rPr>
          <w:rFonts w:ascii="宋体" w:hAnsi="宋体" w:eastAsia="宋体"/>
          <w:sz w:val="18"/>
          <w:szCs w:val="18"/>
        </w:rPr>
        <w:t>2.</w:t>
      </w:r>
      <w:r>
        <w:rPr>
          <w:rFonts w:hint="eastAsia" w:ascii="宋体" w:hAnsi="宋体" w:eastAsia="宋体"/>
          <w:sz w:val="18"/>
          <w:szCs w:val="18"/>
        </w:rPr>
        <w:t>如需填报的储罐数量超过</w:t>
      </w:r>
      <w:r>
        <w:rPr>
          <w:rFonts w:ascii="宋体" w:hAnsi="宋体" w:eastAsia="宋体"/>
          <w:sz w:val="18"/>
          <w:szCs w:val="18"/>
        </w:rPr>
        <w:t>2</w:t>
      </w:r>
      <w:r>
        <w:rPr>
          <w:rFonts w:hint="eastAsia" w:ascii="宋体" w:hAnsi="宋体" w:eastAsia="宋体"/>
          <w:sz w:val="18"/>
          <w:szCs w:val="18"/>
        </w:rPr>
        <w:t>个可自行增加表格填写。</w:t>
      </w:r>
    </w:p>
    <w:p>
      <w:pPr>
        <w:widowControl/>
        <w:jc w:val="left"/>
        <w:rPr>
          <w:rFonts w:ascii="宋体" w:hAnsi="宋体" w:eastAsia="宋体"/>
          <w:b/>
          <w:sz w:val="18"/>
          <w:szCs w:val="18"/>
        </w:rPr>
      </w:pPr>
      <w:r>
        <w:rPr>
          <w:rFonts w:ascii="宋体" w:hAnsi="宋体" w:eastAsia="宋体"/>
          <w:b/>
          <w:sz w:val="18"/>
          <w:szCs w:val="18"/>
        </w:rPr>
        <w:br w:type="page"/>
      </w:r>
    </w:p>
    <w:p>
      <w:pPr>
        <w:pStyle w:val="2"/>
      </w:pPr>
      <w:bookmarkStart w:id="99" w:name="_Toc509677645"/>
      <w:bookmarkStart w:id="100" w:name="_Toc512581954"/>
      <w:bookmarkStart w:id="101" w:name="_Ref513815569"/>
      <w:bookmarkStart w:id="102" w:name="_Toc513815196"/>
      <w:r>
        <w:rPr>
          <w:rFonts w:hint="eastAsia"/>
        </w:rPr>
        <w:t>工业企业有机废水集输储存处理过程普查表</w:t>
      </w:r>
      <w:bookmarkEnd w:id="99"/>
      <w:bookmarkEnd w:id="100"/>
      <w:bookmarkEnd w:id="101"/>
      <w:bookmarkEnd w:id="102"/>
      <w:r>
        <w:rPr>
          <w:rFonts w:hint="eastAsia"/>
          <w:color w:val="FF0000"/>
        </w:rPr>
        <w:t>(选填)</w:t>
      </w:r>
    </w:p>
    <w:tbl>
      <w:tblPr>
        <w:tblStyle w:val="43"/>
        <w:tblW w:w="9632" w:type="dxa"/>
        <w:tblInd w:w="0" w:type="dxa"/>
        <w:tblLayout w:type="fixed"/>
        <w:tblCellMar>
          <w:top w:w="0" w:type="dxa"/>
          <w:left w:w="108" w:type="dxa"/>
          <w:bottom w:w="0" w:type="dxa"/>
          <w:right w:w="108" w:type="dxa"/>
        </w:tblCellMar>
      </w:tblPr>
      <w:tblGrid>
        <w:gridCol w:w="2914"/>
        <w:gridCol w:w="27"/>
        <w:gridCol w:w="1560"/>
        <w:gridCol w:w="640"/>
        <w:gridCol w:w="343"/>
        <w:gridCol w:w="418"/>
        <w:gridCol w:w="1117"/>
        <w:gridCol w:w="522"/>
        <w:gridCol w:w="2052"/>
        <w:gridCol w:w="39"/>
      </w:tblGrid>
      <w:tr>
        <w:tblPrEx>
          <w:tblCellMar>
            <w:top w:w="0" w:type="dxa"/>
            <w:left w:w="108" w:type="dxa"/>
            <w:bottom w:w="0" w:type="dxa"/>
            <w:right w:w="108" w:type="dxa"/>
          </w:tblCellMar>
        </w:tblPrEx>
        <w:trPr>
          <w:trHeight w:val="454" w:hRule="atLeast"/>
        </w:trPr>
        <w:tc>
          <w:tcPr>
            <w:tcW w:w="5902" w:type="dxa"/>
            <w:gridSpan w:val="6"/>
            <w:tcBorders>
              <w:top w:val="nil"/>
              <w:left w:val="nil"/>
              <w:bottom w:val="nil"/>
              <w:right w:val="nil"/>
            </w:tcBorders>
            <w:vAlign w:val="center"/>
          </w:tcPr>
          <w:p>
            <w:pPr>
              <w:widowControl/>
              <w:spacing w:line="240" w:lineRule="exact"/>
              <w:jc w:val="left"/>
              <w:rPr>
                <w:rFonts w:ascii="宋体" w:hAnsi="宋体" w:eastAsia="宋体" w:cs="宋体"/>
                <w:kern w:val="0"/>
                <w:sz w:val="18"/>
                <w:szCs w:val="18"/>
              </w:rPr>
            </w:pPr>
          </w:p>
        </w:tc>
        <w:tc>
          <w:tcPr>
            <w:tcW w:w="1117" w:type="dxa"/>
            <w:tcBorders>
              <w:top w:val="nil"/>
              <w:left w:val="nil"/>
              <w:bottom w:val="nil"/>
              <w:right w:val="nil"/>
            </w:tcBorders>
            <w:shd w:val="clear" w:color="000000" w:fill="FFFFFF"/>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表    号：</w:t>
            </w:r>
          </w:p>
        </w:tc>
        <w:tc>
          <w:tcPr>
            <w:tcW w:w="2613" w:type="dxa"/>
            <w:gridSpan w:val="3"/>
            <w:tcBorders>
              <w:top w:val="nil"/>
              <w:left w:val="nil"/>
              <w:right w:val="nil"/>
            </w:tcBorders>
            <w:shd w:val="clear" w:color="000000" w:fill="FFFFFF"/>
            <w:vAlign w:val="center"/>
          </w:tcPr>
          <w:p>
            <w:pPr>
              <w:widowControl/>
              <w:spacing w:line="240" w:lineRule="exact"/>
              <w:jc w:val="right"/>
              <w:rPr>
                <w:rFonts w:ascii="宋体" w:hAnsi="宋体" w:eastAsia="宋体" w:cs="宋体"/>
                <w:kern w:val="0"/>
                <w:sz w:val="18"/>
                <w:szCs w:val="18"/>
              </w:rPr>
            </w:pPr>
            <w:r>
              <w:rPr>
                <w:rFonts w:hint="eastAsia" w:ascii="宋体" w:hAnsi="宋体" w:eastAsia="宋体" w:cs="宋体"/>
                <w:kern w:val="0"/>
                <w:sz w:val="18"/>
                <w:szCs w:val="18"/>
              </w:rPr>
              <w:t>Ｇ１０３－１７表</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454" w:hRule="atLeast"/>
        </w:trPr>
        <w:tc>
          <w:tcPr>
            <w:tcW w:w="2941" w:type="dxa"/>
            <w:gridSpan w:val="2"/>
            <w:vMerge w:val="restart"/>
            <w:tcBorders>
              <w:top w:val="single" w:color="auto" w:sz="8" w:space="0"/>
            </w:tcBorders>
            <w:vAlign w:val="center"/>
          </w:tcPr>
          <w:p>
            <w:pPr>
              <w:tabs>
                <w:tab w:val="left" w:pos="426"/>
              </w:tabs>
              <w:spacing w:line="280" w:lineRule="exact"/>
              <w:ind w:right="-51"/>
              <w:jc w:val="center"/>
              <w:rPr>
                <w:rFonts w:ascii="宋体" w:hAnsi="宋体" w:eastAsia="宋体"/>
                <w:sz w:val="18"/>
                <w:szCs w:val="18"/>
              </w:rPr>
            </w:pPr>
            <w:r>
              <w:rPr>
                <w:rFonts w:hint="eastAsia" w:ascii="宋体" w:hAnsi="宋体" w:eastAsia="宋体"/>
                <w:sz w:val="18"/>
                <w:szCs w:val="18"/>
              </w:rPr>
              <w:t>指标名称</w:t>
            </w:r>
          </w:p>
        </w:tc>
        <w:tc>
          <w:tcPr>
            <w:tcW w:w="1560" w:type="dxa"/>
            <w:vMerge w:val="restart"/>
            <w:tcBorders>
              <w:top w:val="single" w:color="auto" w:sz="8" w:space="0"/>
            </w:tcBorders>
            <w:vAlign w:val="center"/>
          </w:tcPr>
          <w:p>
            <w:pPr>
              <w:tabs>
                <w:tab w:val="left" w:pos="426"/>
              </w:tabs>
              <w:spacing w:line="280" w:lineRule="exact"/>
              <w:ind w:right="-51"/>
              <w:jc w:val="center"/>
              <w:rPr>
                <w:rFonts w:ascii="宋体" w:hAnsi="宋体" w:eastAsia="宋体"/>
                <w:sz w:val="18"/>
                <w:szCs w:val="18"/>
              </w:rPr>
            </w:pPr>
            <w:r>
              <w:rPr>
                <w:rFonts w:hint="eastAsia" w:ascii="宋体" w:hAnsi="宋体" w:eastAsia="宋体"/>
                <w:sz w:val="18"/>
                <w:szCs w:val="18"/>
              </w:rPr>
              <w:t>计量单位</w:t>
            </w:r>
          </w:p>
        </w:tc>
        <w:tc>
          <w:tcPr>
            <w:tcW w:w="983" w:type="dxa"/>
            <w:gridSpan w:val="2"/>
            <w:vMerge w:val="restart"/>
            <w:tcBorders>
              <w:top w:val="single" w:color="auto" w:sz="8" w:space="0"/>
            </w:tcBorders>
            <w:vAlign w:val="center"/>
          </w:tcPr>
          <w:p>
            <w:pPr>
              <w:tabs>
                <w:tab w:val="left" w:pos="426"/>
              </w:tabs>
              <w:spacing w:line="280" w:lineRule="exact"/>
              <w:ind w:right="-51"/>
              <w:jc w:val="center"/>
              <w:rPr>
                <w:rFonts w:ascii="宋体" w:hAnsi="宋体" w:eastAsia="宋体"/>
                <w:sz w:val="18"/>
                <w:szCs w:val="18"/>
              </w:rPr>
            </w:pPr>
            <w:r>
              <w:rPr>
                <w:rFonts w:hint="eastAsia" w:ascii="宋体" w:hAnsi="宋体" w:eastAsia="宋体"/>
                <w:sz w:val="18"/>
                <w:szCs w:val="18"/>
              </w:rPr>
              <w:t>代码</w:t>
            </w:r>
          </w:p>
        </w:tc>
        <w:tc>
          <w:tcPr>
            <w:tcW w:w="4148" w:type="dxa"/>
            <w:gridSpan w:val="5"/>
            <w:tcBorders>
              <w:top w:val="single" w:color="auto" w:sz="8" w:space="0"/>
            </w:tcBorders>
            <w:vAlign w:val="center"/>
          </w:tcPr>
          <w:p>
            <w:pPr>
              <w:tabs>
                <w:tab w:val="left" w:pos="426"/>
              </w:tabs>
              <w:spacing w:line="280" w:lineRule="exact"/>
              <w:ind w:right="-51"/>
              <w:jc w:val="center"/>
              <w:rPr>
                <w:rFonts w:ascii="宋体" w:hAnsi="宋体" w:eastAsia="宋体"/>
                <w:sz w:val="18"/>
                <w:szCs w:val="18"/>
              </w:rPr>
            </w:pPr>
            <w:r>
              <w:rPr>
                <w:rFonts w:hint="eastAsia" w:ascii="宋体" w:hAnsi="宋体" w:eastAsia="宋体"/>
                <w:sz w:val="18"/>
                <w:szCs w:val="18"/>
              </w:rPr>
              <w:t>本年实际</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454" w:hRule="atLeast"/>
        </w:trPr>
        <w:tc>
          <w:tcPr>
            <w:tcW w:w="2941" w:type="dxa"/>
            <w:gridSpan w:val="2"/>
            <w:vMerge w:val="continue"/>
            <w:vAlign w:val="center"/>
          </w:tcPr>
          <w:p>
            <w:pPr>
              <w:tabs>
                <w:tab w:val="left" w:pos="426"/>
              </w:tabs>
              <w:spacing w:line="280" w:lineRule="exact"/>
              <w:ind w:right="-51"/>
              <w:jc w:val="center"/>
              <w:rPr>
                <w:rFonts w:ascii="宋体" w:hAnsi="宋体" w:eastAsia="宋体"/>
                <w:bCs/>
                <w:sz w:val="18"/>
                <w:szCs w:val="20"/>
              </w:rPr>
            </w:pPr>
          </w:p>
        </w:tc>
        <w:tc>
          <w:tcPr>
            <w:tcW w:w="1560" w:type="dxa"/>
            <w:vMerge w:val="continue"/>
            <w:vAlign w:val="center"/>
          </w:tcPr>
          <w:p>
            <w:pPr>
              <w:tabs>
                <w:tab w:val="left" w:pos="426"/>
              </w:tabs>
              <w:spacing w:line="280" w:lineRule="exact"/>
              <w:ind w:right="-51"/>
              <w:jc w:val="center"/>
              <w:rPr>
                <w:rFonts w:ascii="宋体" w:hAnsi="宋体" w:eastAsia="宋体"/>
                <w:sz w:val="18"/>
                <w:szCs w:val="18"/>
              </w:rPr>
            </w:pPr>
          </w:p>
        </w:tc>
        <w:tc>
          <w:tcPr>
            <w:tcW w:w="983" w:type="dxa"/>
            <w:gridSpan w:val="2"/>
            <w:vMerge w:val="continue"/>
            <w:vAlign w:val="center"/>
          </w:tcPr>
          <w:p>
            <w:pPr>
              <w:tabs>
                <w:tab w:val="left" w:pos="426"/>
              </w:tabs>
              <w:spacing w:line="280" w:lineRule="exact"/>
              <w:ind w:right="-51"/>
              <w:jc w:val="center"/>
              <w:rPr>
                <w:rFonts w:ascii="宋体" w:hAnsi="宋体" w:eastAsia="宋体"/>
                <w:sz w:val="18"/>
                <w:szCs w:val="18"/>
              </w:rPr>
            </w:pPr>
          </w:p>
        </w:tc>
        <w:tc>
          <w:tcPr>
            <w:tcW w:w="2057" w:type="dxa"/>
            <w:gridSpan w:val="3"/>
            <w:vAlign w:val="center"/>
          </w:tcPr>
          <w:p>
            <w:pPr>
              <w:tabs>
                <w:tab w:val="left" w:pos="426"/>
              </w:tabs>
              <w:spacing w:line="280" w:lineRule="exact"/>
              <w:ind w:right="-51"/>
              <w:jc w:val="center"/>
              <w:rPr>
                <w:rFonts w:ascii="宋体" w:hAnsi="宋体" w:eastAsia="宋体"/>
                <w:sz w:val="18"/>
                <w:szCs w:val="18"/>
              </w:rPr>
            </w:pPr>
            <w:r>
              <w:rPr>
                <w:rFonts w:hint="eastAsia" w:ascii="宋体" w:hAnsi="宋体" w:eastAsia="宋体"/>
                <w:sz w:val="18"/>
                <w:szCs w:val="18"/>
              </w:rPr>
              <w:t>装置</w:t>
            </w:r>
            <w:r>
              <w:rPr>
                <w:rFonts w:ascii="宋体" w:hAnsi="宋体" w:eastAsia="宋体"/>
                <w:sz w:val="18"/>
                <w:szCs w:val="18"/>
              </w:rPr>
              <w:t>1</w:t>
            </w:r>
          </w:p>
        </w:tc>
        <w:tc>
          <w:tcPr>
            <w:tcW w:w="2091" w:type="dxa"/>
            <w:gridSpan w:val="2"/>
            <w:vAlign w:val="center"/>
          </w:tcPr>
          <w:p>
            <w:pPr>
              <w:spacing w:line="280" w:lineRule="exact"/>
              <w:ind w:right="-51"/>
              <w:jc w:val="center"/>
              <w:rPr>
                <w:rFonts w:ascii="宋体" w:hAnsi="宋体" w:eastAsia="宋体"/>
                <w:sz w:val="18"/>
                <w:szCs w:val="18"/>
              </w:rPr>
            </w:pPr>
            <w:r>
              <w:rPr>
                <w:rFonts w:hint="eastAsia" w:ascii="宋体" w:hAnsi="宋体" w:eastAsia="宋体"/>
                <w:sz w:val="18"/>
                <w:szCs w:val="18"/>
              </w:rPr>
              <w:t>装置</w:t>
            </w:r>
            <w:r>
              <w:rPr>
                <w:rFonts w:ascii="宋体" w:hAnsi="宋体" w:eastAsia="宋体"/>
                <w:sz w:val="18"/>
                <w:szCs w:val="18"/>
              </w:rPr>
              <w:t>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454" w:hRule="atLeast"/>
        </w:trPr>
        <w:tc>
          <w:tcPr>
            <w:tcW w:w="2941" w:type="dxa"/>
            <w:gridSpan w:val="2"/>
            <w:tcBorders>
              <w:bottom w:val="single" w:color="auto" w:sz="2" w:space="0"/>
            </w:tcBorders>
            <w:vAlign w:val="center"/>
          </w:tcPr>
          <w:p>
            <w:pPr>
              <w:tabs>
                <w:tab w:val="left" w:pos="426"/>
              </w:tabs>
              <w:spacing w:line="280" w:lineRule="exact"/>
              <w:ind w:right="-51"/>
              <w:jc w:val="center"/>
              <w:rPr>
                <w:rFonts w:ascii="宋体" w:hAnsi="宋体" w:eastAsia="宋体"/>
                <w:bCs/>
                <w:sz w:val="18"/>
                <w:szCs w:val="20"/>
              </w:rPr>
            </w:pPr>
            <w:r>
              <w:rPr>
                <w:rFonts w:hint="eastAsia" w:ascii="宋体" w:hAnsi="宋体" w:eastAsia="宋体"/>
                <w:bCs/>
                <w:sz w:val="18"/>
                <w:szCs w:val="20"/>
              </w:rPr>
              <w:t>甲</w:t>
            </w:r>
          </w:p>
        </w:tc>
        <w:tc>
          <w:tcPr>
            <w:tcW w:w="1560" w:type="dxa"/>
            <w:tcBorders>
              <w:bottom w:val="single" w:color="auto" w:sz="2" w:space="0"/>
            </w:tcBorders>
            <w:vAlign w:val="center"/>
          </w:tcPr>
          <w:p>
            <w:pPr>
              <w:tabs>
                <w:tab w:val="left" w:pos="426"/>
              </w:tabs>
              <w:spacing w:line="280" w:lineRule="exact"/>
              <w:jc w:val="center"/>
              <w:rPr>
                <w:rFonts w:ascii="宋体" w:hAnsi="宋体" w:eastAsia="宋体"/>
                <w:sz w:val="18"/>
                <w:szCs w:val="20"/>
              </w:rPr>
            </w:pPr>
            <w:r>
              <w:rPr>
                <w:rFonts w:hint="eastAsia" w:ascii="宋体" w:hAnsi="宋体" w:eastAsia="宋体"/>
                <w:sz w:val="18"/>
                <w:szCs w:val="20"/>
              </w:rPr>
              <w:t>乙</w:t>
            </w:r>
          </w:p>
        </w:tc>
        <w:tc>
          <w:tcPr>
            <w:tcW w:w="983" w:type="dxa"/>
            <w:gridSpan w:val="2"/>
            <w:tcBorders>
              <w:bottom w:val="single" w:color="auto" w:sz="2" w:space="0"/>
            </w:tcBorders>
            <w:vAlign w:val="center"/>
          </w:tcPr>
          <w:p>
            <w:pPr>
              <w:tabs>
                <w:tab w:val="left" w:pos="426"/>
              </w:tabs>
              <w:spacing w:line="280" w:lineRule="exact"/>
              <w:jc w:val="center"/>
              <w:rPr>
                <w:rFonts w:ascii="宋体" w:hAnsi="宋体" w:eastAsia="宋体"/>
                <w:sz w:val="18"/>
              </w:rPr>
            </w:pPr>
            <w:r>
              <w:rPr>
                <w:rFonts w:hint="eastAsia" w:ascii="Calibri" w:hAnsi="宋体" w:eastAsia="宋体"/>
                <w:sz w:val="18"/>
              </w:rPr>
              <w:t>丙</w:t>
            </w:r>
          </w:p>
        </w:tc>
        <w:tc>
          <w:tcPr>
            <w:tcW w:w="2057" w:type="dxa"/>
            <w:gridSpan w:val="3"/>
            <w:tcBorders>
              <w:bottom w:val="single" w:color="auto" w:sz="2" w:space="0"/>
            </w:tcBorders>
            <w:vAlign w:val="center"/>
          </w:tcPr>
          <w:p>
            <w:pPr>
              <w:tabs>
                <w:tab w:val="left" w:pos="426"/>
              </w:tabs>
              <w:spacing w:line="280" w:lineRule="exact"/>
              <w:jc w:val="center"/>
              <w:rPr>
                <w:rFonts w:ascii="宋体" w:hAnsi="宋体" w:eastAsia="宋体"/>
                <w:sz w:val="18"/>
                <w:szCs w:val="20"/>
              </w:rPr>
            </w:pPr>
            <w:r>
              <w:rPr>
                <w:rFonts w:ascii="宋体" w:hAnsi="宋体" w:eastAsia="宋体"/>
                <w:sz w:val="18"/>
                <w:szCs w:val="20"/>
              </w:rPr>
              <w:t>1</w:t>
            </w:r>
          </w:p>
        </w:tc>
        <w:tc>
          <w:tcPr>
            <w:tcW w:w="2091" w:type="dxa"/>
            <w:gridSpan w:val="2"/>
            <w:tcBorders>
              <w:bottom w:val="single" w:color="auto" w:sz="2" w:space="0"/>
            </w:tcBorders>
            <w:vAlign w:val="center"/>
          </w:tcPr>
          <w:p>
            <w:pPr>
              <w:tabs>
                <w:tab w:val="left" w:pos="426"/>
              </w:tabs>
              <w:spacing w:line="280" w:lineRule="exact"/>
              <w:jc w:val="center"/>
              <w:rPr>
                <w:rFonts w:ascii="宋体" w:hAnsi="宋体" w:eastAsia="宋体"/>
                <w:sz w:val="18"/>
                <w:szCs w:val="20"/>
              </w:rPr>
            </w:pPr>
            <w:r>
              <w:rPr>
                <w:rFonts w:ascii="宋体" w:hAnsi="宋体" w:eastAsia="宋体"/>
                <w:sz w:val="18"/>
                <w:szCs w:val="20"/>
              </w:rPr>
              <w:t>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454" w:hRule="atLeast"/>
        </w:trPr>
        <w:tc>
          <w:tcPr>
            <w:tcW w:w="2941" w:type="dxa"/>
            <w:gridSpan w:val="2"/>
            <w:tcBorders>
              <w:top w:val="single" w:color="auto" w:sz="2" w:space="0"/>
              <w:bottom w:val="single" w:color="auto" w:sz="2" w:space="0"/>
            </w:tcBorders>
            <w:vAlign w:val="center"/>
          </w:tcPr>
          <w:p>
            <w:pPr>
              <w:tabs>
                <w:tab w:val="left" w:pos="426"/>
              </w:tabs>
              <w:spacing w:line="280" w:lineRule="exact"/>
              <w:ind w:left="315" w:leftChars="150" w:right="-107" w:rightChars="-51"/>
              <w:rPr>
                <w:rFonts w:ascii="宋体" w:hAnsi="宋体" w:eastAsia="宋体"/>
                <w:bCs/>
                <w:sz w:val="18"/>
                <w:szCs w:val="18"/>
              </w:rPr>
            </w:pPr>
            <w:r>
              <w:rPr>
                <w:rFonts w:hint="eastAsia" w:ascii="宋体" w:hAnsi="宋体" w:eastAsia="宋体"/>
                <w:bCs/>
                <w:sz w:val="18"/>
                <w:szCs w:val="18"/>
              </w:rPr>
              <w:t>废水来源</w:t>
            </w:r>
          </w:p>
        </w:tc>
        <w:tc>
          <w:tcPr>
            <w:tcW w:w="1560" w:type="dxa"/>
            <w:tcBorders>
              <w:top w:val="single" w:color="auto" w:sz="2" w:space="0"/>
              <w:bottom w:val="single" w:color="auto" w:sz="2" w:space="0"/>
            </w:tcBorders>
            <w:vAlign w:val="center"/>
          </w:tcPr>
          <w:p>
            <w:pPr>
              <w:tabs>
                <w:tab w:val="left" w:pos="426"/>
              </w:tabs>
              <w:spacing w:line="280" w:lineRule="exact"/>
              <w:jc w:val="center"/>
              <w:rPr>
                <w:rFonts w:ascii="宋体" w:hAnsi="宋体" w:eastAsia="宋体"/>
                <w:sz w:val="18"/>
                <w:szCs w:val="18"/>
              </w:rPr>
            </w:pPr>
            <w:r>
              <w:rPr>
                <w:rFonts w:ascii="宋体" w:hAnsi="宋体" w:eastAsia="宋体"/>
                <w:sz w:val="18"/>
                <w:szCs w:val="18"/>
              </w:rPr>
              <w:t>—</w:t>
            </w:r>
          </w:p>
        </w:tc>
        <w:tc>
          <w:tcPr>
            <w:tcW w:w="983" w:type="dxa"/>
            <w:gridSpan w:val="2"/>
            <w:tcBorders>
              <w:top w:val="single" w:color="auto" w:sz="2" w:space="0"/>
              <w:bottom w:val="single" w:color="auto" w:sz="2" w:space="0"/>
            </w:tcBorders>
            <w:vAlign w:val="center"/>
          </w:tcPr>
          <w:p>
            <w:pPr>
              <w:tabs>
                <w:tab w:val="left" w:pos="426"/>
              </w:tabs>
              <w:spacing w:line="280" w:lineRule="exact"/>
              <w:jc w:val="center"/>
              <w:rPr>
                <w:rFonts w:ascii="宋体" w:hAnsi="宋体" w:eastAsia="宋体"/>
                <w:sz w:val="18"/>
                <w:szCs w:val="18"/>
              </w:rPr>
            </w:pPr>
            <w:r>
              <w:rPr>
                <w:rFonts w:ascii="宋体" w:hAnsi="宋体" w:eastAsia="宋体"/>
                <w:sz w:val="18"/>
                <w:szCs w:val="18"/>
              </w:rPr>
              <w:t>01</w:t>
            </w:r>
          </w:p>
        </w:tc>
        <w:tc>
          <w:tcPr>
            <w:tcW w:w="2057" w:type="dxa"/>
            <w:gridSpan w:val="3"/>
            <w:tcBorders>
              <w:top w:val="single" w:color="auto" w:sz="2" w:space="0"/>
              <w:bottom w:val="single" w:color="auto" w:sz="2" w:space="0"/>
            </w:tcBorders>
            <w:vAlign w:val="center"/>
          </w:tcPr>
          <w:p>
            <w:pPr>
              <w:tabs>
                <w:tab w:val="left" w:pos="426"/>
              </w:tabs>
              <w:spacing w:line="280" w:lineRule="exact"/>
              <w:jc w:val="center"/>
              <w:rPr>
                <w:rFonts w:ascii="宋体" w:hAnsi="宋体" w:eastAsia="宋体"/>
                <w:sz w:val="18"/>
                <w:szCs w:val="18"/>
              </w:rPr>
            </w:pPr>
          </w:p>
        </w:tc>
        <w:tc>
          <w:tcPr>
            <w:tcW w:w="2091" w:type="dxa"/>
            <w:gridSpan w:val="2"/>
            <w:tcBorders>
              <w:top w:val="single" w:color="auto" w:sz="2" w:space="0"/>
              <w:bottom w:val="single" w:color="auto" w:sz="2" w:space="0"/>
            </w:tcBorders>
            <w:vAlign w:val="center"/>
          </w:tcPr>
          <w:p>
            <w:pPr>
              <w:tabs>
                <w:tab w:val="left" w:pos="426"/>
              </w:tabs>
              <w:spacing w:line="280" w:lineRule="exact"/>
              <w:jc w:val="center"/>
              <w:rPr>
                <w:rFonts w:ascii="宋体" w:hAnsi="宋体" w:eastAsia="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454" w:hRule="atLeast"/>
        </w:trPr>
        <w:tc>
          <w:tcPr>
            <w:tcW w:w="2941" w:type="dxa"/>
            <w:gridSpan w:val="2"/>
            <w:tcBorders>
              <w:top w:val="single" w:color="auto" w:sz="2" w:space="0"/>
              <w:bottom w:val="single" w:color="auto" w:sz="2" w:space="0"/>
            </w:tcBorders>
            <w:vAlign w:val="center"/>
          </w:tcPr>
          <w:p>
            <w:pPr>
              <w:tabs>
                <w:tab w:val="left" w:pos="426"/>
              </w:tabs>
              <w:spacing w:line="280" w:lineRule="exact"/>
              <w:ind w:left="315" w:leftChars="150" w:right="-107" w:rightChars="-51"/>
              <w:rPr>
                <w:rFonts w:ascii="宋体" w:hAnsi="宋体" w:eastAsia="宋体"/>
                <w:bCs/>
                <w:sz w:val="18"/>
                <w:szCs w:val="18"/>
              </w:rPr>
            </w:pPr>
            <w:r>
              <w:rPr>
                <w:rFonts w:hint="eastAsia" w:ascii="宋体" w:hAnsi="宋体" w:eastAsia="宋体"/>
                <w:bCs/>
                <w:sz w:val="18"/>
                <w:szCs w:val="18"/>
              </w:rPr>
              <w:t>年处理水量</w:t>
            </w:r>
          </w:p>
        </w:tc>
        <w:tc>
          <w:tcPr>
            <w:tcW w:w="1560" w:type="dxa"/>
            <w:tcBorders>
              <w:top w:val="single" w:color="auto" w:sz="2" w:space="0"/>
              <w:bottom w:val="single" w:color="auto" w:sz="2" w:space="0"/>
            </w:tcBorders>
            <w:vAlign w:val="center"/>
          </w:tcPr>
          <w:p>
            <w:pPr>
              <w:tabs>
                <w:tab w:val="left" w:pos="426"/>
              </w:tabs>
              <w:spacing w:line="280" w:lineRule="exact"/>
              <w:jc w:val="center"/>
              <w:rPr>
                <w:rFonts w:ascii="宋体" w:hAnsi="宋体" w:eastAsia="宋体"/>
                <w:sz w:val="18"/>
                <w:szCs w:val="18"/>
              </w:rPr>
            </w:pPr>
            <w:r>
              <w:rPr>
                <w:rFonts w:hint="eastAsia" w:ascii="宋体" w:hAnsi="宋体" w:eastAsia="宋体"/>
                <w:sz w:val="18"/>
                <w:szCs w:val="18"/>
              </w:rPr>
              <w:t>吨</w:t>
            </w:r>
          </w:p>
        </w:tc>
        <w:tc>
          <w:tcPr>
            <w:tcW w:w="983" w:type="dxa"/>
            <w:gridSpan w:val="2"/>
            <w:tcBorders>
              <w:top w:val="single" w:color="auto" w:sz="2" w:space="0"/>
              <w:bottom w:val="single" w:color="auto" w:sz="2" w:space="0"/>
            </w:tcBorders>
            <w:vAlign w:val="center"/>
          </w:tcPr>
          <w:p>
            <w:pPr>
              <w:tabs>
                <w:tab w:val="left" w:pos="426"/>
              </w:tabs>
              <w:spacing w:line="280" w:lineRule="exact"/>
              <w:jc w:val="center"/>
              <w:rPr>
                <w:rFonts w:ascii="宋体" w:hAnsi="宋体" w:eastAsia="宋体"/>
                <w:sz w:val="18"/>
                <w:szCs w:val="18"/>
              </w:rPr>
            </w:pPr>
            <w:r>
              <w:rPr>
                <w:rFonts w:ascii="宋体" w:hAnsi="宋体" w:eastAsia="宋体"/>
                <w:sz w:val="18"/>
                <w:szCs w:val="18"/>
              </w:rPr>
              <w:t>02</w:t>
            </w:r>
          </w:p>
        </w:tc>
        <w:tc>
          <w:tcPr>
            <w:tcW w:w="2057" w:type="dxa"/>
            <w:gridSpan w:val="3"/>
            <w:tcBorders>
              <w:top w:val="single" w:color="auto" w:sz="2" w:space="0"/>
              <w:bottom w:val="single" w:color="auto" w:sz="2" w:space="0"/>
            </w:tcBorders>
            <w:vAlign w:val="center"/>
          </w:tcPr>
          <w:p>
            <w:pPr>
              <w:tabs>
                <w:tab w:val="left" w:pos="426"/>
              </w:tabs>
              <w:spacing w:line="280" w:lineRule="exact"/>
              <w:jc w:val="center"/>
              <w:rPr>
                <w:rFonts w:ascii="宋体" w:hAnsi="宋体" w:eastAsia="宋体"/>
                <w:sz w:val="18"/>
                <w:szCs w:val="18"/>
              </w:rPr>
            </w:pPr>
          </w:p>
        </w:tc>
        <w:tc>
          <w:tcPr>
            <w:tcW w:w="2091" w:type="dxa"/>
            <w:gridSpan w:val="2"/>
            <w:tcBorders>
              <w:top w:val="single" w:color="auto" w:sz="2" w:space="0"/>
              <w:bottom w:val="single" w:color="auto" w:sz="2" w:space="0"/>
            </w:tcBorders>
            <w:vAlign w:val="center"/>
          </w:tcPr>
          <w:p>
            <w:pPr>
              <w:tabs>
                <w:tab w:val="left" w:pos="426"/>
              </w:tabs>
              <w:spacing w:line="280" w:lineRule="exact"/>
              <w:jc w:val="center"/>
              <w:rPr>
                <w:rFonts w:ascii="宋体" w:hAnsi="宋体" w:eastAsia="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454" w:hRule="atLeast"/>
        </w:trPr>
        <w:tc>
          <w:tcPr>
            <w:tcW w:w="2941" w:type="dxa"/>
            <w:gridSpan w:val="2"/>
            <w:tcBorders>
              <w:top w:val="single" w:color="auto" w:sz="2" w:space="0"/>
              <w:bottom w:val="single" w:color="auto" w:sz="2" w:space="0"/>
            </w:tcBorders>
            <w:vAlign w:val="center"/>
          </w:tcPr>
          <w:p>
            <w:pPr>
              <w:tabs>
                <w:tab w:val="left" w:pos="426"/>
              </w:tabs>
              <w:spacing w:line="280" w:lineRule="exact"/>
              <w:ind w:left="315" w:leftChars="150" w:right="-107" w:rightChars="-51"/>
              <w:rPr>
                <w:rFonts w:ascii="宋体" w:hAnsi="宋体" w:eastAsia="宋体"/>
                <w:bCs/>
                <w:sz w:val="18"/>
                <w:szCs w:val="18"/>
              </w:rPr>
            </w:pPr>
            <w:r>
              <w:rPr>
                <w:rFonts w:hint="eastAsia" w:ascii="宋体" w:hAnsi="宋体" w:eastAsia="宋体"/>
                <w:bCs/>
                <w:sz w:val="18"/>
                <w:szCs w:val="18"/>
              </w:rPr>
              <w:t>废水处理工艺</w:t>
            </w:r>
          </w:p>
        </w:tc>
        <w:tc>
          <w:tcPr>
            <w:tcW w:w="1560" w:type="dxa"/>
            <w:tcBorders>
              <w:top w:val="single" w:color="auto" w:sz="2" w:space="0"/>
              <w:bottom w:val="single" w:color="auto" w:sz="2" w:space="0"/>
            </w:tcBorders>
            <w:vAlign w:val="center"/>
          </w:tcPr>
          <w:p>
            <w:pPr>
              <w:tabs>
                <w:tab w:val="left" w:pos="426"/>
              </w:tabs>
              <w:spacing w:line="280" w:lineRule="exact"/>
              <w:jc w:val="center"/>
              <w:rPr>
                <w:rFonts w:ascii="宋体" w:hAnsi="宋体" w:eastAsia="宋体"/>
                <w:sz w:val="18"/>
                <w:szCs w:val="18"/>
              </w:rPr>
            </w:pPr>
            <w:r>
              <w:rPr>
                <w:rFonts w:ascii="宋体" w:hAnsi="宋体" w:eastAsia="宋体"/>
                <w:sz w:val="18"/>
                <w:szCs w:val="18"/>
              </w:rPr>
              <w:t>—</w:t>
            </w:r>
          </w:p>
        </w:tc>
        <w:tc>
          <w:tcPr>
            <w:tcW w:w="983" w:type="dxa"/>
            <w:gridSpan w:val="2"/>
            <w:tcBorders>
              <w:top w:val="single" w:color="auto" w:sz="2" w:space="0"/>
              <w:bottom w:val="single" w:color="auto" w:sz="2" w:space="0"/>
            </w:tcBorders>
            <w:vAlign w:val="center"/>
          </w:tcPr>
          <w:p>
            <w:pPr>
              <w:tabs>
                <w:tab w:val="left" w:pos="426"/>
              </w:tabs>
              <w:spacing w:line="280" w:lineRule="exact"/>
              <w:jc w:val="center"/>
              <w:rPr>
                <w:rFonts w:ascii="宋体" w:hAnsi="宋体" w:eastAsia="宋体"/>
                <w:sz w:val="18"/>
                <w:szCs w:val="18"/>
              </w:rPr>
            </w:pPr>
            <w:r>
              <w:rPr>
                <w:rFonts w:ascii="宋体" w:hAnsi="宋体" w:eastAsia="宋体"/>
                <w:sz w:val="18"/>
                <w:szCs w:val="18"/>
              </w:rPr>
              <w:t>03</w:t>
            </w:r>
          </w:p>
        </w:tc>
        <w:tc>
          <w:tcPr>
            <w:tcW w:w="2057" w:type="dxa"/>
            <w:gridSpan w:val="3"/>
            <w:tcBorders>
              <w:top w:val="single" w:color="auto" w:sz="2" w:space="0"/>
              <w:bottom w:val="single" w:color="auto" w:sz="2" w:space="0"/>
            </w:tcBorders>
            <w:vAlign w:val="center"/>
          </w:tcPr>
          <w:p>
            <w:pPr>
              <w:tabs>
                <w:tab w:val="left" w:pos="426"/>
              </w:tabs>
              <w:spacing w:line="280" w:lineRule="exact"/>
              <w:jc w:val="center"/>
              <w:rPr>
                <w:rFonts w:ascii="宋体" w:hAnsi="宋体" w:eastAsia="宋体"/>
                <w:sz w:val="18"/>
                <w:szCs w:val="18"/>
              </w:rPr>
            </w:pPr>
          </w:p>
        </w:tc>
        <w:tc>
          <w:tcPr>
            <w:tcW w:w="2091" w:type="dxa"/>
            <w:gridSpan w:val="2"/>
            <w:tcBorders>
              <w:top w:val="single" w:color="auto" w:sz="2" w:space="0"/>
              <w:bottom w:val="single" w:color="auto" w:sz="2" w:space="0"/>
            </w:tcBorders>
            <w:vAlign w:val="center"/>
          </w:tcPr>
          <w:p>
            <w:pPr>
              <w:tabs>
                <w:tab w:val="left" w:pos="426"/>
              </w:tabs>
              <w:spacing w:line="280" w:lineRule="exact"/>
              <w:jc w:val="center"/>
              <w:rPr>
                <w:rFonts w:ascii="宋体" w:hAnsi="宋体" w:eastAsia="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454" w:hRule="atLeast"/>
        </w:trPr>
        <w:tc>
          <w:tcPr>
            <w:tcW w:w="2941" w:type="dxa"/>
            <w:gridSpan w:val="2"/>
            <w:tcBorders>
              <w:top w:val="single" w:color="auto" w:sz="2" w:space="0"/>
              <w:bottom w:val="single" w:color="auto" w:sz="2" w:space="0"/>
            </w:tcBorders>
            <w:vAlign w:val="center"/>
          </w:tcPr>
          <w:p>
            <w:pPr>
              <w:tabs>
                <w:tab w:val="left" w:pos="426"/>
              </w:tabs>
              <w:spacing w:line="280" w:lineRule="exact"/>
              <w:ind w:left="315" w:leftChars="150" w:right="-107" w:rightChars="-51"/>
              <w:rPr>
                <w:rFonts w:ascii="宋体" w:hAnsi="宋体" w:eastAsia="宋体"/>
                <w:bCs/>
                <w:sz w:val="18"/>
                <w:szCs w:val="18"/>
              </w:rPr>
            </w:pPr>
            <w:r>
              <w:rPr>
                <w:rFonts w:hint="eastAsia" w:ascii="宋体" w:hAnsi="宋体" w:eastAsia="宋体"/>
                <w:bCs/>
                <w:sz w:val="18"/>
                <w:szCs w:val="18"/>
              </w:rPr>
              <w:t>是否加盖密闭</w:t>
            </w:r>
          </w:p>
        </w:tc>
        <w:tc>
          <w:tcPr>
            <w:tcW w:w="1560" w:type="dxa"/>
            <w:tcBorders>
              <w:top w:val="single" w:color="auto" w:sz="2" w:space="0"/>
              <w:bottom w:val="single" w:color="auto" w:sz="2" w:space="0"/>
            </w:tcBorders>
            <w:vAlign w:val="center"/>
          </w:tcPr>
          <w:p>
            <w:pPr>
              <w:tabs>
                <w:tab w:val="left" w:pos="426"/>
              </w:tabs>
              <w:spacing w:line="280" w:lineRule="exact"/>
              <w:jc w:val="center"/>
              <w:rPr>
                <w:rFonts w:ascii="宋体" w:hAnsi="宋体" w:eastAsia="宋体"/>
                <w:b/>
                <w:sz w:val="18"/>
                <w:szCs w:val="18"/>
              </w:rPr>
            </w:pPr>
            <w:r>
              <w:rPr>
                <w:rFonts w:hint="eastAsia" w:ascii="宋体" w:hAnsi="宋体" w:eastAsia="宋体"/>
                <w:sz w:val="18"/>
                <w:szCs w:val="18"/>
              </w:rPr>
              <w:t>是</w:t>
            </w:r>
            <w:r>
              <w:rPr>
                <w:rFonts w:ascii="宋体" w:hAnsi="宋体" w:eastAsia="宋体"/>
                <w:sz w:val="18"/>
                <w:szCs w:val="18"/>
              </w:rPr>
              <w:t>/</w:t>
            </w:r>
            <w:r>
              <w:rPr>
                <w:rFonts w:hint="eastAsia" w:ascii="宋体" w:hAnsi="宋体" w:eastAsia="宋体"/>
                <w:sz w:val="18"/>
                <w:szCs w:val="18"/>
              </w:rPr>
              <w:t>否</w:t>
            </w:r>
          </w:p>
        </w:tc>
        <w:tc>
          <w:tcPr>
            <w:tcW w:w="983" w:type="dxa"/>
            <w:gridSpan w:val="2"/>
            <w:tcBorders>
              <w:top w:val="single" w:color="auto" w:sz="2" w:space="0"/>
              <w:bottom w:val="single" w:color="auto" w:sz="2" w:space="0"/>
            </w:tcBorders>
            <w:vAlign w:val="center"/>
          </w:tcPr>
          <w:p>
            <w:pPr>
              <w:tabs>
                <w:tab w:val="left" w:pos="426"/>
              </w:tabs>
              <w:spacing w:line="280" w:lineRule="exact"/>
              <w:jc w:val="center"/>
              <w:rPr>
                <w:rFonts w:ascii="宋体" w:hAnsi="宋体" w:eastAsia="宋体"/>
                <w:sz w:val="18"/>
                <w:szCs w:val="18"/>
              </w:rPr>
            </w:pPr>
            <w:r>
              <w:rPr>
                <w:rFonts w:ascii="宋体" w:hAnsi="宋体" w:eastAsia="宋体"/>
                <w:sz w:val="18"/>
                <w:szCs w:val="18"/>
              </w:rPr>
              <w:t>04</w:t>
            </w:r>
          </w:p>
        </w:tc>
        <w:tc>
          <w:tcPr>
            <w:tcW w:w="2057" w:type="dxa"/>
            <w:gridSpan w:val="3"/>
            <w:tcBorders>
              <w:top w:val="single" w:color="auto" w:sz="2" w:space="0"/>
              <w:bottom w:val="single" w:color="auto" w:sz="2" w:space="0"/>
            </w:tcBorders>
            <w:vAlign w:val="center"/>
          </w:tcPr>
          <w:p>
            <w:pPr>
              <w:tabs>
                <w:tab w:val="left" w:pos="426"/>
              </w:tabs>
              <w:spacing w:line="280" w:lineRule="exact"/>
              <w:jc w:val="center"/>
              <w:rPr>
                <w:rFonts w:ascii="宋体" w:hAnsi="宋体" w:eastAsia="宋体"/>
                <w:sz w:val="18"/>
                <w:szCs w:val="18"/>
              </w:rPr>
            </w:pPr>
          </w:p>
        </w:tc>
        <w:tc>
          <w:tcPr>
            <w:tcW w:w="2091" w:type="dxa"/>
            <w:gridSpan w:val="2"/>
            <w:tcBorders>
              <w:top w:val="single" w:color="auto" w:sz="2" w:space="0"/>
              <w:bottom w:val="single" w:color="auto" w:sz="2" w:space="0"/>
            </w:tcBorders>
            <w:vAlign w:val="center"/>
          </w:tcPr>
          <w:p>
            <w:pPr>
              <w:tabs>
                <w:tab w:val="left" w:pos="426"/>
              </w:tabs>
              <w:spacing w:line="280" w:lineRule="exact"/>
              <w:jc w:val="center"/>
              <w:rPr>
                <w:rFonts w:ascii="宋体" w:hAnsi="宋体" w:eastAsia="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454" w:hRule="atLeast"/>
        </w:trPr>
        <w:tc>
          <w:tcPr>
            <w:tcW w:w="2941" w:type="dxa"/>
            <w:gridSpan w:val="2"/>
            <w:tcBorders>
              <w:top w:val="single" w:color="auto" w:sz="2" w:space="0"/>
              <w:bottom w:val="single" w:color="auto" w:sz="2" w:space="0"/>
            </w:tcBorders>
            <w:vAlign w:val="center"/>
          </w:tcPr>
          <w:p>
            <w:pPr>
              <w:tabs>
                <w:tab w:val="left" w:pos="426"/>
              </w:tabs>
              <w:spacing w:line="280" w:lineRule="exact"/>
              <w:ind w:left="315" w:leftChars="150" w:right="-107" w:rightChars="-51"/>
              <w:rPr>
                <w:rFonts w:ascii="宋体" w:hAnsi="宋体" w:eastAsia="宋体"/>
                <w:bCs/>
                <w:sz w:val="18"/>
                <w:szCs w:val="18"/>
              </w:rPr>
            </w:pPr>
            <w:r>
              <w:rPr>
                <w:rFonts w:hint="eastAsia" w:ascii="宋体" w:hAnsi="宋体" w:eastAsia="宋体"/>
                <w:bCs/>
                <w:sz w:val="18"/>
                <w:szCs w:val="18"/>
              </w:rPr>
              <w:t>挥发性有机物（</w:t>
            </w:r>
            <w:r>
              <w:rPr>
                <w:rFonts w:ascii="宋体" w:hAnsi="宋体" w:eastAsia="宋体"/>
                <w:bCs/>
                <w:sz w:val="18"/>
                <w:szCs w:val="18"/>
              </w:rPr>
              <w:t>VOCs</w:t>
            </w:r>
            <w:r>
              <w:rPr>
                <w:rFonts w:hint="eastAsia" w:ascii="宋体" w:hAnsi="宋体" w:eastAsia="宋体"/>
                <w:bCs/>
                <w:sz w:val="18"/>
                <w:szCs w:val="18"/>
              </w:rPr>
              <w:t>）治理设施类型</w:t>
            </w:r>
          </w:p>
        </w:tc>
        <w:tc>
          <w:tcPr>
            <w:tcW w:w="1560" w:type="dxa"/>
            <w:tcBorders>
              <w:top w:val="single" w:color="auto" w:sz="2" w:space="0"/>
              <w:bottom w:val="single" w:color="auto" w:sz="2" w:space="0"/>
            </w:tcBorders>
            <w:vAlign w:val="center"/>
          </w:tcPr>
          <w:p>
            <w:pPr>
              <w:tabs>
                <w:tab w:val="left" w:pos="426"/>
              </w:tabs>
              <w:spacing w:line="280" w:lineRule="exact"/>
              <w:jc w:val="center"/>
              <w:rPr>
                <w:rFonts w:ascii="宋体" w:hAnsi="宋体" w:eastAsia="宋体"/>
                <w:sz w:val="18"/>
                <w:szCs w:val="18"/>
              </w:rPr>
            </w:pPr>
            <w:r>
              <w:rPr>
                <w:rFonts w:ascii="宋体" w:hAnsi="宋体" w:eastAsia="宋体"/>
                <w:sz w:val="18"/>
                <w:szCs w:val="18"/>
              </w:rPr>
              <w:t>—</w:t>
            </w:r>
          </w:p>
        </w:tc>
        <w:tc>
          <w:tcPr>
            <w:tcW w:w="983" w:type="dxa"/>
            <w:gridSpan w:val="2"/>
            <w:tcBorders>
              <w:top w:val="single" w:color="auto" w:sz="2" w:space="0"/>
              <w:bottom w:val="single" w:color="auto" w:sz="2" w:space="0"/>
            </w:tcBorders>
            <w:vAlign w:val="center"/>
          </w:tcPr>
          <w:p>
            <w:pPr>
              <w:tabs>
                <w:tab w:val="left" w:pos="426"/>
              </w:tabs>
              <w:spacing w:line="280" w:lineRule="exact"/>
              <w:jc w:val="center"/>
              <w:rPr>
                <w:rFonts w:ascii="宋体" w:hAnsi="宋体" w:eastAsia="宋体"/>
                <w:sz w:val="18"/>
                <w:szCs w:val="18"/>
              </w:rPr>
            </w:pPr>
            <w:r>
              <w:rPr>
                <w:rFonts w:ascii="宋体" w:hAnsi="宋体" w:eastAsia="宋体"/>
                <w:sz w:val="18"/>
                <w:szCs w:val="18"/>
              </w:rPr>
              <w:t>05</w:t>
            </w:r>
          </w:p>
        </w:tc>
        <w:tc>
          <w:tcPr>
            <w:tcW w:w="2057" w:type="dxa"/>
            <w:gridSpan w:val="3"/>
            <w:tcBorders>
              <w:top w:val="single" w:color="auto" w:sz="2" w:space="0"/>
              <w:bottom w:val="single" w:color="auto" w:sz="2" w:space="0"/>
            </w:tcBorders>
            <w:vAlign w:val="center"/>
          </w:tcPr>
          <w:p>
            <w:pPr>
              <w:tabs>
                <w:tab w:val="left" w:pos="426"/>
              </w:tabs>
              <w:spacing w:line="280" w:lineRule="exact"/>
              <w:jc w:val="center"/>
              <w:rPr>
                <w:rFonts w:ascii="宋体" w:hAnsi="宋体" w:eastAsia="宋体"/>
                <w:sz w:val="18"/>
                <w:szCs w:val="18"/>
              </w:rPr>
            </w:pPr>
          </w:p>
        </w:tc>
        <w:tc>
          <w:tcPr>
            <w:tcW w:w="2091" w:type="dxa"/>
            <w:gridSpan w:val="2"/>
            <w:tcBorders>
              <w:top w:val="single" w:color="auto" w:sz="2" w:space="0"/>
              <w:bottom w:val="single" w:color="auto" w:sz="2" w:space="0"/>
            </w:tcBorders>
            <w:vAlign w:val="center"/>
          </w:tcPr>
          <w:p>
            <w:pPr>
              <w:tabs>
                <w:tab w:val="left" w:pos="426"/>
              </w:tabs>
              <w:spacing w:line="280" w:lineRule="exact"/>
              <w:jc w:val="center"/>
              <w:rPr>
                <w:rFonts w:ascii="宋体" w:hAnsi="宋体" w:eastAsia="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454" w:hRule="atLeast"/>
        </w:trPr>
        <w:tc>
          <w:tcPr>
            <w:tcW w:w="2941" w:type="dxa"/>
            <w:gridSpan w:val="2"/>
            <w:tcBorders>
              <w:top w:val="single" w:color="auto" w:sz="2" w:space="0"/>
              <w:bottom w:val="single" w:color="auto" w:sz="2" w:space="0"/>
            </w:tcBorders>
            <w:vAlign w:val="center"/>
          </w:tcPr>
          <w:p>
            <w:pPr>
              <w:tabs>
                <w:tab w:val="left" w:pos="426"/>
              </w:tabs>
              <w:spacing w:line="280" w:lineRule="exact"/>
              <w:ind w:left="315" w:leftChars="150" w:right="-107" w:rightChars="-51"/>
              <w:rPr>
                <w:rFonts w:ascii="宋体" w:hAnsi="宋体" w:eastAsia="宋体"/>
                <w:bCs/>
                <w:sz w:val="18"/>
                <w:szCs w:val="18"/>
              </w:rPr>
            </w:pPr>
            <w:r>
              <w:rPr>
                <w:rFonts w:hint="eastAsia" w:ascii="宋体" w:hAnsi="宋体" w:eastAsia="宋体"/>
                <w:bCs/>
                <w:sz w:val="18"/>
                <w:szCs w:val="18"/>
              </w:rPr>
              <w:t>挥发性有机物（</w:t>
            </w:r>
            <w:r>
              <w:rPr>
                <w:rFonts w:ascii="宋体" w:hAnsi="宋体" w:eastAsia="宋体"/>
                <w:bCs/>
                <w:sz w:val="18"/>
                <w:szCs w:val="18"/>
              </w:rPr>
              <w:t>VOCs</w:t>
            </w:r>
            <w:r>
              <w:rPr>
                <w:rFonts w:hint="eastAsia" w:ascii="宋体" w:hAnsi="宋体" w:eastAsia="宋体"/>
                <w:bCs/>
                <w:sz w:val="18"/>
                <w:szCs w:val="18"/>
              </w:rPr>
              <w:t>）产生量</w:t>
            </w:r>
          </w:p>
        </w:tc>
        <w:tc>
          <w:tcPr>
            <w:tcW w:w="1560" w:type="dxa"/>
            <w:tcBorders>
              <w:top w:val="single" w:color="auto" w:sz="2" w:space="0"/>
              <w:bottom w:val="single" w:color="auto" w:sz="2" w:space="0"/>
            </w:tcBorders>
            <w:vAlign w:val="center"/>
          </w:tcPr>
          <w:p>
            <w:pPr>
              <w:tabs>
                <w:tab w:val="left" w:pos="426"/>
              </w:tabs>
              <w:spacing w:line="280" w:lineRule="exact"/>
              <w:jc w:val="center"/>
              <w:rPr>
                <w:rFonts w:ascii="宋体" w:hAnsi="宋体" w:eastAsia="宋体"/>
                <w:sz w:val="18"/>
                <w:szCs w:val="18"/>
              </w:rPr>
            </w:pPr>
            <w:r>
              <w:rPr>
                <w:rFonts w:hint="eastAsia" w:ascii="Times New Roman" w:hAnsi="Times New Roman" w:eastAsia="宋体"/>
                <w:kern w:val="0"/>
                <w:sz w:val="18"/>
                <w:szCs w:val="18"/>
              </w:rPr>
              <w:t>吨</w:t>
            </w:r>
          </w:p>
        </w:tc>
        <w:tc>
          <w:tcPr>
            <w:tcW w:w="983" w:type="dxa"/>
            <w:gridSpan w:val="2"/>
            <w:tcBorders>
              <w:top w:val="single" w:color="auto" w:sz="2" w:space="0"/>
              <w:bottom w:val="single" w:color="auto" w:sz="2" w:space="0"/>
            </w:tcBorders>
            <w:vAlign w:val="center"/>
          </w:tcPr>
          <w:p>
            <w:pPr>
              <w:tabs>
                <w:tab w:val="left" w:pos="426"/>
              </w:tabs>
              <w:spacing w:line="280" w:lineRule="exact"/>
              <w:jc w:val="center"/>
              <w:rPr>
                <w:rFonts w:ascii="宋体" w:hAnsi="宋体" w:eastAsia="宋体"/>
                <w:sz w:val="18"/>
                <w:szCs w:val="18"/>
              </w:rPr>
            </w:pPr>
            <w:r>
              <w:rPr>
                <w:rFonts w:ascii="宋体" w:hAnsi="宋体" w:eastAsia="宋体"/>
                <w:sz w:val="18"/>
                <w:szCs w:val="18"/>
              </w:rPr>
              <w:t>06</w:t>
            </w:r>
          </w:p>
        </w:tc>
        <w:tc>
          <w:tcPr>
            <w:tcW w:w="2057" w:type="dxa"/>
            <w:gridSpan w:val="3"/>
            <w:tcBorders>
              <w:top w:val="single" w:color="auto" w:sz="2" w:space="0"/>
              <w:bottom w:val="single" w:color="auto" w:sz="2" w:space="0"/>
            </w:tcBorders>
            <w:vAlign w:val="center"/>
          </w:tcPr>
          <w:p>
            <w:pPr>
              <w:tabs>
                <w:tab w:val="left" w:pos="426"/>
              </w:tabs>
              <w:spacing w:line="280" w:lineRule="exact"/>
              <w:jc w:val="center"/>
              <w:rPr>
                <w:rFonts w:ascii="宋体" w:hAnsi="宋体" w:eastAsia="宋体"/>
                <w:sz w:val="18"/>
                <w:szCs w:val="18"/>
              </w:rPr>
            </w:pPr>
          </w:p>
        </w:tc>
        <w:tc>
          <w:tcPr>
            <w:tcW w:w="2091" w:type="dxa"/>
            <w:gridSpan w:val="2"/>
            <w:tcBorders>
              <w:top w:val="single" w:color="auto" w:sz="2" w:space="0"/>
              <w:bottom w:val="single" w:color="auto" w:sz="2" w:space="0"/>
            </w:tcBorders>
            <w:vAlign w:val="center"/>
          </w:tcPr>
          <w:p>
            <w:pPr>
              <w:tabs>
                <w:tab w:val="left" w:pos="426"/>
              </w:tabs>
              <w:spacing w:line="280" w:lineRule="exact"/>
              <w:jc w:val="center"/>
              <w:rPr>
                <w:rFonts w:ascii="宋体" w:hAnsi="宋体" w:eastAsia="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454" w:hRule="atLeast"/>
        </w:trPr>
        <w:tc>
          <w:tcPr>
            <w:tcW w:w="2941" w:type="dxa"/>
            <w:gridSpan w:val="2"/>
            <w:tcBorders>
              <w:top w:val="single" w:color="auto" w:sz="2" w:space="0"/>
              <w:bottom w:val="single" w:color="auto" w:sz="8" w:space="0"/>
            </w:tcBorders>
            <w:vAlign w:val="center"/>
          </w:tcPr>
          <w:p>
            <w:pPr>
              <w:tabs>
                <w:tab w:val="left" w:pos="426"/>
              </w:tabs>
              <w:spacing w:line="280" w:lineRule="exact"/>
              <w:ind w:left="315" w:leftChars="150" w:right="-107" w:rightChars="-51"/>
              <w:rPr>
                <w:rFonts w:ascii="宋体" w:hAnsi="宋体" w:eastAsia="宋体"/>
                <w:bCs/>
                <w:sz w:val="18"/>
                <w:szCs w:val="18"/>
              </w:rPr>
            </w:pPr>
            <w:r>
              <w:rPr>
                <w:rFonts w:hint="eastAsia" w:ascii="宋体" w:hAnsi="宋体" w:eastAsia="宋体"/>
                <w:bCs/>
                <w:sz w:val="18"/>
                <w:szCs w:val="18"/>
              </w:rPr>
              <w:t>挥发性有机物（</w:t>
            </w:r>
            <w:r>
              <w:rPr>
                <w:rFonts w:ascii="宋体" w:hAnsi="宋体" w:eastAsia="宋体"/>
                <w:bCs/>
                <w:sz w:val="18"/>
                <w:szCs w:val="18"/>
              </w:rPr>
              <w:t>VOCs</w:t>
            </w:r>
            <w:r>
              <w:rPr>
                <w:rFonts w:hint="eastAsia" w:ascii="宋体" w:hAnsi="宋体" w:eastAsia="宋体"/>
                <w:bCs/>
                <w:sz w:val="18"/>
                <w:szCs w:val="18"/>
              </w:rPr>
              <w:t>）排放量</w:t>
            </w:r>
          </w:p>
        </w:tc>
        <w:tc>
          <w:tcPr>
            <w:tcW w:w="1560" w:type="dxa"/>
            <w:tcBorders>
              <w:top w:val="single" w:color="auto" w:sz="2" w:space="0"/>
              <w:bottom w:val="single" w:color="auto" w:sz="8" w:space="0"/>
            </w:tcBorders>
            <w:vAlign w:val="center"/>
          </w:tcPr>
          <w:p>
            <w:pPr>
              <w:tabs>
                <w:tab w:val="left" w:pos="426"/>
              </w:tabs>
              <w:spacing w:line="280" w:lineRule="exact"/>
              <w:jc w:val="center"/>
              <w:rPr>
                <w:rFonts w:ascii="宋体" w:hAnsi="宋体" w:eastAsia="宋体"/>
                <w:sz w:val="18"/>
                <w:szCs w:val="18"/>
              </w:rPr>
            </w:pPr>
            <w:r>
              <w:rPr>
                <w:rFonts w:hint="eastAsia" w:ascii="Times New Roman" w:hAnsi="Times New Roman" w:eastAsia="宋体"/>
                <w:kern w:val="0"/>
                <w:sz w:val="18"/>
                <w:szCs w:val="18"/>
              </w:rPr>
              <w:t>吨</w:t>
            </w:r>
          </w:p>
        </w:tc>
        <w:tc>
          <w:tcPr>
            <w:tcW w:w="983" w:type="dxa"/>
            <w:gridSpan w:val="2"/>
            <w:tcBorders>
              <w:top w:val="single" w:color="auto" w:sz="2" w:space="0"/>
              <w:bottom w:val="single" w:color="auto" w:sz="8" w:space="0"/>
            </w:tcBorders>
            <w:vAlign w:val="center"/>
          </w:tcPr>
          <w:p>
            <w:pPr>
              <w:tabs>
                <w:tab w:val="left" w:pos="426"/>
              </w:tabs>
              <w:spacing w:line="280" w:lineRule="exact"/>
              <w:jc w:val="center"/>
              <w:rPr>
                <w:rFonts w:ascii="宋体" w:hAnsi="宋体" w:eastAsia="宋体"/>
                <w:sz w:val="18"/>
                <w:szCs w:val="18"/>
              </w:rPr>
            </w:pPr>
            <w:r>
              <w:rPr>
                <w:rFonts w:ascii="宋体" w:hAnsi="宋体" w:eastAsia="宋体"/>
                <w:sz w:val="18"/>
                <w:szCs w:val="18"/>
              </w:rPr>
              <w:t>07</w:t>
            </w:r>
          </w:p>
        </w:tc>
        <w:tc>
          <w:tcPr>
            <w:tcW w:w="2057" w:type="dxa"/>
            <w:gridSpan w:val="3"/>
            <w:tcBorders>
              <w:top w:val="single" w:color="auto" w:sz="2" w:space="0"/>
              <w:bottom w:val="single" w:color="auto" w:sz="8" w:space="0"/>
            </w:tcBorders>
            <w:vAlign w:val="center"/>
          </w:tcPr>
          <w:p>
            <w:pPr>
              <w:tabs>
                <w:tab w:val="left" w:pos="426"/>
              </w:tabs>
              <w:spacing w:line="280" w:lineRule="exact"/>
              <w:jc w:val="center"/>
              <w:rPr>
                <w:rFonts w:ascii="宋体" w:hAnsi="宋体" w:eastAsia="宋体"/>
                <w:sz w:val="18"/>
                <w:szCs w:val="18"/>
              </w:rPr>
            </w:pPr>
          </w:p>
        </w:tc>
        <w:tc>
          <w:tcPr>
            <w:tcW w:w="2091" w:type="dxa"/>
            <w:gridSpan w:val="2"/>
            <w:tcBorders>
              <w:top w:val="single" w:color="auto" w:sz="2" w:space="0"/>
              <w:bottom w:val="single" w:color="auto" w:sz="8" w:space="0"/>
            </w:tcBorders>
            <w:vAlign w:val="center"/>
          </w:tcPr>
          <w:p>
            <w:pPr>
              <w:tabs>
                <w:tab w:val="left" w:pos="426"/>
              </w:tabs>
              <w:spacing w:line="280" w:lineRule="exact"/>
              <w:jc w:val="center"/>
              <w:rPr>
                <w:rFonts w:ascii="宋体" w:hAnsi="宋体" w:eastAsia="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gridAfter w:val="1"/>
          <w:wAfter w:w="39" w:type="dxa"/>
          <w:trHeight w:val="454" w:hRule="atLeast"/>
        </w:trPr>
        <w:tc>
          <w:tcPr>
            <w:tcW w:w="2914" w:type="dxa"/>
            <w:tcBorders>
              <w:top w:val="single" w:color="auto" w:sz="8" w:space="0"/>
              <w:bottom w:val="nil"/>
              <w:right w:val="nil"/>
            </w:tcBorders>
            <w:vAlign w:val="center"/>
          </w:tcPr>
          <w:p>
            <w:pPr>
              <w:rPr>
                <w:rFonts w:ascii="宋体" w:hAnsi="宋体" w:eastAsia="宋体" w:cs="宋体"/>
                <w:sz w:val="18"/>
                <w:szCs w:val="18"/>
              </w:rPr>
            </w:pPr>
            <w:r>
              <w:rPr>
                <w:rFonts w:hint="eastAsia" w:ascii="宋体" w:hAnsi="宋体" w:eastAsia="宋体" w:cs="宋体"/>
                <w:sz w:val="18"/>
                <w:szCs w:val="18"/>
              </w:rPr>
              <w:t>单位负责人：</w:t>
            </w:r>
          </w:p>
        </w:tc>
        <w:tc>
          <w:tcPr>
            <w:tcW w:w="2227" w:type="dxa"/>
            <w:gridSpan w:val="3"/>
            <w:tcBorders>
              <w:top w:val="single" w:color="auto" w:sz="8" w:space="0"/>
              <w:left w:val="nil"/>
              <w:bottom w:val="nil"/>
              <w:right w:val="nil"/>
            </w:tcBorders>
            <w:vAlign w:val="center"/>
          </w:tcPr>
          <w:p>
            <w:pPr>
              <w:tabs>
                <w:tab w:val="left" w:pos="426"/>
              </w:tabs>
              <w:spacing w:line="280" w:lineRule="exact"/>
              <w:jc w:val="left"/>
              <w:rPr>
                <w:rFonts w:ascii="宋体" w:hAnsi="宋体" w:eastAsia="宋体"/>
                <w:sz w:val="18"/>
                <w:szCs w:val="18"/>
              </w:rPr>
            </w:pPr>
            <w:r>
              <w:rPr>
                <w:rFonts w:hint="eastAsia" w:ascii="宋体" w:hAnsi="宋体" w:eastAsia="宋体"/>
                <w:sz w:val="18"/>
                <w:szCs w:val="18"/>
              </w:rPr>
              <w:t>审核人：</w:t>
            </w:r>
          </w:p>
        </w:tc>
        <w:tc>
          <w:tcPr>
            <w:tcW w:w="1878" w:type="dxa"/>
            <w:gridSpan w:val="3"/>
            <w:tcBorders>
              <w:top w:val="single" w:color="auto" w:sz="8" w:space="0"/>
              <w:left w:val="nil"/>
              <w:bottom w:val="nil"/>
              <w:right w:val="nil"/>
            </w:tcBorders>
            <w:vAlign w:val="center"/>
          </w:tcPr>
          <w:p>
            <w:pPr>
              <w:tabs>
                <w:tab w:val="left" w:pos="426"/>
              </w:tabs>
              <w:spacing w:line="280" w:lineRule="exact"/>
              <w:jc w:val="left"/>
              <w:rPr>
                <w:rFonts w:ascii="宋体" w:hAnsi="宋体" w:eastAsia="宋体"/>
                <w:sz w:val="18"/>
                <w:szCs w:val="18"/>
              </w:rPr>
            </w:pPr>
            <w:r>
              <w:rPr>
                <w:rFonts w:hint="eastAsia" w:ascii="宋体" w:hAnsi="宋体" w:eastAsia="宋体"/>
                <w:sz w:val="18"/>
                <w:szCs w:val="18"/>
              </w:rPr>
              <w:t>填表人：</w:t>
            </w:r>
          </w:p>
        </w:tc>
        <w:tc>
          <w:tcPr>
            <w:tcW w:w="2574" w:type="dxa"/>
            <w:gridSpan w:val="2"/>
            <w:tcBorders>
              <w:top w:val="single" w:color="auto" w:sz="8" w:space="0"/>
              <w:left w:val="nil"/>
              <w:bottom w:val="nil"/>
            </w:tcBorders>
            <w:vAlign w:val="center"/>
          </w:tcPr>
          <w:p>
            <w:pPr>
              <w:tabs>
                <w:tab w:val="left" w:pos="426"/>
              </w:tabs>
              <w:spacing w:line="280" w:lineRule="exact"/>
              <w:jc w:val="right"/>
              <w:rPr>
                <w:rFonts w:ascii="宋体" w:hAnsi="宋体" w:eastAsia="宋体"/>
                <w:sz w:val="18"/>
                <w:szCs w:val="18"/>
              </w:rPr>
            </w:pPr>
            <w:r>
              <w:rPr>
                <w:rFonts w:hint="eastAsia" w:ascii="宋体" w:hAnsi="宋体" w:eastAsia="宋体"/>
                <w:sz w:val="18"/>
                <w:szCs w:val="18"/>
                <w:shd w:val="clear" w:color="auto" w:fill="FFFFFF"/>
              </w:rPr>
              <w:t>报出日期：</w:t>
            </w:r>
            <w:r>
              <w:rPr>
                <w:rFonts w:ascii="宋体" w:hAnsi="宋体" w:eastAsia="宋体"/>
                <w:sz w:val="18"/>
                <w:szCs w:val="18"/>
                <w:shd w:val="clear" w:color="auto" w:fill="FFFFFF"/>
              </w:rPr>
              <w:t>2018</w:t>
            </w:r>
            <w:r>
              <w:rPr>
                <w:rFonts w:hint="eastAsia" w:ascii="宋体" w:hAnsi="宋体" w:eastAsia="宋体"/>
                <w:sz w:val="18"/>
                <w:szCs w:val="18"/>
                <w:shd w:val="clear" w:color="auto" w:fill="FFFFFF"/>
              </w:rPr>
              <w:t>年   月   日</w:t>
            </w:r>
          </w:p>
        </w:tc>
      </w:tr>
    </w:tbl>
    <w:p>
      <w:pPr>
        <w:rPr>
          <w:rFonts w:ascii="Calibri" w:hAnsi="Calibri" w:eastAsia="宋体"/>
        </w:rPr>
      </w:pPr>
    </w:p>
    <w:p>
      <w:pPr>
        <w:spacing w:line="280" w:lineRule="exact"/>
        <w:rPr>
          <w:rFonts w:ascii="宋体" w:hAnsi="宋体" w:eastAsia="宋体"/>
          <w:sz w:val="18"/>
          <w:szCs w:val="18"/>
        </w:rPr>
      </w:pPr>
      <w:r>
        <w:rPr>
          <w:rFonts w:hint="eastAsia" w:ascii="宋体" w:hAnsi="宋体" w:eastAsia="宋体"/>
          <w:sz w:val="18"/>
          <w:szCs w:val="18"/>
        </w:rPr>
        <w:t>说明：</w:t>
      </w:r>
      <w:r>
        <w:rPr>
          <w:rFonts w:ascii="宋体" w:hAnsi="宋体" w:eastAsia="宋体"/>
          <w:sz w:val="18"/>
          <w:szCs w:val="18"/>
        </w:rPr>
        <w:t>1.</w:t>
      </w:r>
      <w:r>
        <w:rPr>
          <w:rFonts w:hint="eastAsia" w:ascii="宋体" w:hAnsi="宋体" w:eastAsia="宋体"/>
          <w:sz w:val="18"/>
          <w:szCs w:val="18"/>
        </w:rPr>
        <w:t>指标间关系：0</w:t>
      </w:r>
      <w:r>
        <w:rPr>
          <w:rFonts w:ascii="宋体" w:hAnsi="宋体" w:eastAsia="宋体"/>
          <w:sz w:val="18"/>
          <w:szCs w:val="18"/>
        </w:rPr>
        <w:t>6</w:t>
      </w:r>
      <w:r>
        <w:rPr>
          <w:rFonts w:hint="eastAsia" w:ascii="宋体" w:hAnsi="宋体" w:eastAsia="宋体"/>
          <w:sz w:val="18"/>
          <w:szCs w:val="18"/>
        </w:rPr>
        <w:t>≥0</w:t>
      </w:r>
      <w:r>
        <w:rPr>
          <w:rFonts w:ascii="宋体" w:hAnsi="宋体" w:eastAsia="宋体"/>
          <w:sz w:val="18"/>
          <w:szCs w:val="18"/>
        </w:rPr>
        <w:t>7</w:t>
      </w:r>
      <w:r>
        <w:rPr>
          <w:rFonts w:hint="eastAsia" w:ascii="宋体" w:hAnsi="宋体" w:eastAsia="宋体"/>
          <w:sz w:val="18"/>
          <w:szCs w:val="18"/>
        </w:rPr>
        <w:t>，指标0</w:t>
      </w:r>
      <w:r>
        <w:rPr>
          <w:rFonts w:ascii="宋体" w:hAnsi="宋体" w:eastAsia="宋体"/>
          <w:sz w:val="18"/>
          <w:szCs w:val="18"/>
        </w:rPr>
        <w:t>2</w:t>
      </w:r>
      <w:r>
        <w:rPr>
          <w:rFonts w:hint="eastAsia" w:ascii="宋体" w:hAnsi="宋体" w:eastAsia="宋体"/>
          <w:sz w:val="18"/>
          <w:szCs w:val="18"/>
        </w:rPr>
        <w:t>小于等于</w:t>
      </w:r>
      <w:r>
        <w:rPr>
          <w:rFonts w:ascii="宋体" w:hAnsi="宋体" w:eastAsia="宋体"/>
          <w:sz w:val="18"/>
          <w:szCs w:val="18"/>
        </w:rPr>
        <w:t>G102-1</w:t>
      </w:r>
      <w:r>
        <w:rPr>
          <w:rFonts w:hint="eastAsia" w:ascii="宋体" w:hAnsi="宋体" w:eastAsia="宋体"/>
          <w:sz w:val="18"/>
          <w:szCs w:val="18"/>
        </w:rPr>
        <w:t>表</w:t>
      </w:r>
      <w:r>
        <w:rPr>
          <w:rFonts w:ascii="宋体" w:hAnsi="宋体" w:eastAsia="宋体"/>
          <w:sz w:val="18"/>
          <w:szCs w:val="18"/>
        </w:rPr>
        <w:t>12</w:t>
      </w:r>
      <w:r>
        <w:rPr>
          <w:rFonts w:hint="eastAsia" w:ascii="宋体" w:hAnsi="宋体" w:eastAsia="宋体"/>
          <w:sz w:val="18"/>
          <w:szCs w:val="18"/>
        </w:rPr>
        <w:t>中所有治理设施处理水量之和</w:t>
      </w:r>
      <w:r>
        <w:rPr>
          <w:rFonts w:ascii="宋体" w:hAnsi="宋体" w:eastAsia="宋体"/>
          <w:sz w:val="18"/>
          <w:szCs w:val="18"/>
        </w:rPr>
        <w:t>.</w:t>
      </w:r>
    </w:p>
    <w:p>
      <w:pPr>
        <w:spacing w:line="280" w:lineRule="exact"/>
        <w:ind w:left="525" w:leftChars="250"/>
        <w:rPr>
          <w:rFonts w:ascii="宋体" w:hAnsi="宋体" w:eastAsia="宋体"/>
          <w:b/>
          <w:sz w:val="18"/>
          <w:szCs w:val="18"/>
        </w:rPr>
      </w:pPr>
      <w:r>
        <w:rPr>
          <w:rFonts w:ascii="宋体" w:hAnsi="宋体" w:eastAsia="宋体"/>
          <w:sz w:val="18"/>
          <w:szCs w:val="18"/>
        </w:rPr>
        <w:t>2.</w:t>
      </w:r>
      <w:r>
        <w:rPr>
          <w:rFonts w:hint="eastAsia" w:ascii="宋体" w:hAnsi="宋体" w:eastAsia="宋体"/>
          <w:sz w:val="18"/>
          <w:szCs w:val="18"/>
        </w:rPr>
        <w:t>如需填报的装置数量超过</w:t>
      </w:r>
      <w:r>
        <w:rPr>
          <w:rFonts w:ascii="宋体" w:hAnsi="宋体" w:eastAsia="宋体"/>
          <w:sz w:val="18"/>
          <w:szCs w:val="18"/>
        </w:rPr>
        <w:t>2</w:t>
      </w:r>
      <w:r>
        <w:rPr>
          <w:rFonts w:hint="eastAsia" w:ascii="宋体" w:hAnsi="宋体" w:eastAsia="宋体"/>
          <w:sz w:val="18"/>
          <w:szCs w:val="18"/>
        </w:rPr>
        <w:t>个可自行增加表格填写。</w:t>
      </w:r>
    </w:p>
    <w:p>
      <w:pPr>
        <w:widowControl/>
        <w:jc w:val="left"/>
        <w:rPr>
          <w:rFonts w:ascii="Cambria" w:hAnsi="Cambria" w:eastAsia="宋体"/>
          <w:b/>
          <w:bCs/>
          <w:szCs w:val="21"/>
        </w:rPr>
      </w:pPr>
    </w:p>
    <w:p>
      <w:pPr>
        <w:rPr>
          <w:rFonts w:ascii="Calibri" w:hAnsi="Calibri" w:eastAsia="宋体"/>
        </w:rPr>
      </w:pPr>
      <w:r>
        <w:rPr>
          <w:rFonts w:ascii="Calibri" w:hAnsi="Calibri" w:eastAsia="宋体"/>
          <w:b/>
          <w:bCs/>
          <w:szCs w:val="21"/>
        </w:rPr>
        <w:br w:type="page"/>
      </w:r>
    </w:p>
    <w:p>
      <w:pPr>
        <w:pStyle w:val="2"/>
      </w:pPr>
      <w:bookmarkStart w:id="103" w:name="_Ref513815572"/>
      <w:bookmarkStart w:id="104" w:name="_Toc513815197"/>
      <w:bookmarkStart w:id="105" w:name="_Toc509677646"/>
      <w:bookmarkStart w:id="106" w:name="_Toc512581955"/>
      <w:r>
        <w:rPr>
          <w:rFonts w:hint="eastAsia"/>
        </w:rPr>
        <w:t>工业企业循环冷却水使用情况普查表</w:t>
      </w:r>
      <w:bookmarkEnd w:id="103"/>
      <w:bookmarkEnd w:id="104"/>
      <w:bookmarkEnd w:id="105"/>
      <w:bookmarkEnd w:id="106"/>
      <w:r>
        <w:rPr>
          <w:rFonts w:hint="eastAsia"/>
          <w:color w:val="FF0000"/>
        </w:rPr>
        <w:t>(选填)</w:t>
      </w:r>
    </w:p>
    <w:tbl>
      <w:tblPr>
        <w:tblStyle w:val="43"/>
        <w:tblW w:w="9632" w:type="dxa"/>
        <w:tblInd w:w="0" w:type="dxa"/>
        <w:tblLayout w:type="fixed"/>
        <w:tblCellMar>
          <w:top w:w="0" w:type="dxa"/>
          <w:left w:w="108" w:type="dxa"/>
          <w:bottom w:w="0" w:type="dxa"/>
          <w:right w:w="108" w:type="dxa"/>
        </w:tblCellMar>
      </w:tblPr>
      <w:tblGrid>
        <w:gridCol w:w="2912"/>
        <w:gridCol w:w="1753"/>
        <w:gridCol w:w="474"/>
        <w:gridCol w:w="761"/>
        <w:gridCol w:w="1116"/>
        <w:gridCol w:w="181"/>
        <w:gridCol w:w="2435"/>
      </w:tblGrid>
      <w:tr>
        <w:tblPrEx>
          <w:tblCellMar>
            <w:top w:w="0" w:type="dxa"/>
            <w:left w:w="108" w:type="dxa"/>
            <w:bottom w:w="0" w:type="dxa"/>
            <w:right w:w="108" w:type="dxa"/>
          </w:tblCellMar>
        </w:tblPrEx>
        <w:trPr>
          <w:trHeight w:val="454" w:hRule="atLeast"/>
        </w:trPr>
        <w:tc>
          <w:tcPr>
            <w:tcW w:w="5900" w:type="dxa"/>
            <w:gridSpan w:val="4"/>
            <w:tcBorders>
              <w:top w:val="nil"/>
              <w:left w:val="nil"/>
              <w:bottom w:val="nil"/>
              <w:right w:val="nil"/>
            </w:tcBorders>
            <w:vAlign w:val="center"/>
          </w:tcPr>
          <w:p>
            <w:pPr>
              <w:widowControl/>
              <w:spacing w:line="240" w:lineRule="exact"/>
              <w:jc w:val="left"/>
              <w:rPr>
                <w:rFonts w:ascii="宋体" w:hAnsi="宋体" w:eastAsia="宋体" w:cs="宋体"/>
                <w:kern w:val="0"/>
                <w:sz w:val="18"/>
                <w:szCs w:val="18"/>
              </w:rPr>
            </w:pPr>
          </w:p>
        </w:tc>
        <w:tc>
          <w:tcPr>
            <w:tcW w:w="1116" w:type="dxa"/>
            <w:tcBorders>
              <w:top w:val="nil"/>
              <w:left w:val="nil"/>
              <w:bottom w:val="nil"/>
              <w:right w:val="nil"/>
            </w:tcBorders>
            <w:shd w:val="clear" w:color="000000" w:fill="FFFFFF"/>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表    号：</w:t>
            </w:r>
          </w:p>
        </w:tc>
        <w:tc>
          <w:tcPr>
            <w:tcW w:w="2616" w:type="dxa"/>
            <w:gridSpan w:val="2"/>
            <w:tcBorders>
              <w:top w:val="nil"/>
              <w:left w:val="nil"/>
              <w:right w:val="nil"/>
            </w:tcBorders>
            <w:shd w:val="clear" w:color="000000" w:fill="FFFFFF"/>
            <w:vAlign w:val="center"/>
          </w:tcPr>
          <w:p>
            <w:pPr>
              <w:widowControl/>
              <w:spacing w:line="240" w:lineRule="exact"/>
              <w:jc w:val="right"/>
              <w:rPr>
                <w:rFonts w:ascii="宋体" w:hAnsi="宋体" w:eastAsia="宋体" w:cs="宋体"/>
                <w:kern w:val="0"/>
                <w:sz w:val="18"/>
                <w:szCs w:val="18"/>
              </w:rPr>
            </w:pPr>
            <w:r>
              <w:rPr>
                <w:rFonts w:hint="eastAsia" w:ascii="宋体" w:hAnsi="宋体" w:eastAsia="宋体" w:cs="宋体"/>
                <w:kern w:val="0"/>
                <w:sz w:val="18"/>
                <w:szCs w:val="18"/>
              </w:rPr>
              <w:t>Ｇ１０３－１８表</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454" w:hRule="atLeast"/>
        </w:trPr>
        <w:tc>
          <w:tcPr>
            <w:tcW w:w="2912" w:type="dxa"/>
            <w:tcBorders>
              <w:top w:val="single" w:color="auto" w:sz="8" w:space="0"/>
            </w:tcBorders>
            <w:vAlign w:val="center"/>
          </w:tcPr>
          <w:p>
            <w:pPr>
              <w:tabs>
                <w:tab w:val="left" w:pos="426"/>
              </w:tabs>
              <w:spacing w:line="280" w:lineRule="exact"/>
              <w:ind w:right="-51"/>
              <w:jc w:val="center"/>
              <w:rPr>
                <w:rFonts w:ascii="宋体" w:hAnsi="宋体" w:eastAsia="宋体"/>
                <w:sz w:val="18"/>
                <w:szCs w:val="18"/>
              </w:rPr>
            </w:pPr>
            <w:r>
              <w:rPr>
                <w:rFonts w:hint="eastAsia" w:ascii="宋体" w:hAnsi="宋体" w:eastAsia="宋体"/>
                <w:sz w:val="18"/>
                <w:szCs w:val="18"/>
              </w:rPr>
              <w:t>指标名称</w:t>
            </w:r>
          </w:p>
        </w:tc>
        <w:tc>
          <w:tcPr>
            <w:tcW w:w="1753" w:type="dxa"/>
            <w:tcBorders>
              <w:top w:val="single" w:color="auto" w:sz="8" w:space="0"/>
            </w:tcBorders>
            <w:vAlign w:val="center"/>
          </w:tcPr>
          <w:p>
            <w:pPr>
              <w:tabs>
                <w:tab w:val="left" w:pos="426"/>
              </w:tabs>
              <w:spacing w:line="280" w:lineRule="exact"/>
              <w:ind w:right="-51"/>
              <w:jc w:val="center"/>
              <w:rPr>
                <w:rFonts w:ascii="宋体" w:hAnsi="宋体" w:eastAsia="宋体"/>
                <w:sz w:val="18"/>
                <w:szCs w:val="18"/>
              </w:rPr>
            </w:pPr>
            <w:r>
              <w:rPr>
                <w:rFonts w:hint="eastAsia" w:ascii="宋体" w:hAnsi="宋体" w:eastAsia="宋体"/>
                <w:sz w:val="18"/>
                <w:szCs w:val="18"/>
              </w:rPr>
              <w:t>计量单位</w:t>
            </w:r>
          </w:p>
        </w:tc>
        <w:tc>
          <w:tcPr>
            <w:tcW w:w="1235" w:type="dxa"/>
            <w:gridSpan w:val="2"/>
            <w:tcBorders>
              <w:top w:val="single" w:color="auto" w:sz="8" w:space="0"/>
            </w:tcBorders>
            <w:vAlign w:val="center"/>
          </w:tcPr>
          <w:p>
            <w:pPr>
              <w:tabs>
                <w:tab w:val="left" w:pos="426"/>
              </w:tabs>
              <w:spacing w:line="280" w:lineRule="exact"/>
              <w:ind w:right="-51"/>
              <w:jc w:val="center"/>
              <w:rPr>
                <w:rFonts w:ascii="宋体" w:hAnsi="宋体" w:eastAsia="宋体"/>
                <w:sz w:val="18"/>
                <w:szCs w:val="18"/>
              </w:rPr>
            </w:pPr>
            <w:r>
              <w:rPr>
                <w:rFonts w:hint="eastAsia" w:ascii="宋体" w:hAnsi="宋体" w:eastAsia="宋体"/>
                <w:sz w:val="18"/>
                <w:szCs w:val="18"/>
              </w:rPr>
              <w:t>代码</w:t>
            </w:r>
          </w:p>
        </w:tc>
        <w:tc>
          <w:tcPr>
            <w:tcW w:w="3732" w:type="dxa"/>
            <w:gridSpan w:val="3"/>
            <w:tcBorders>
              <w:top w:val="single" w:color="auto" w:sz="8" w:space="0"/>
            </w:tcBorders>
            <w:vAlign w:val="center"/>
          </w:tcPr>
          <w:p>
            <w:pPr>
              <w:tabs>
                <w:tab w:val="left" w:pos="426"/>
              </w:tabs>
              <w:spacing w:line="280" w:lineRule="exact"/>
              <w:ind w:right="-51"/>
              <w:jc w:val="center"/>
              <w:rPr>
                <w:rFonts w:ascii="宋体" w:hAnsi="宋体" w:eastAsia="宋体"/>
                <w:sz w:val="18"/>
                <w:szCs w:val="18"/>
              </w:rPr>
            </w:pPr>
            <w:r>
              <w:rPr>
                <w:rFonts w:hint="eastAsia" w:ascii="宋体" w:hAnsi="宋体" w:eastAsia="宋体"/>
                <w:sz w:val="18"/>
                <w:szCs w:val="18"/>
              </w:rPr>
              <w:t>本年实际</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454" w:hRule="atLeast"/>
        </w:trPr>
        <w:tc>
          <w:tcPr>
            <w:tcW w:w="2912" w:type="dxa"/>
            <w:tcBorders>
              <w:bottom w:val="single" w:color="auto" w:sz="2" w:space="0"/>
            </w:tcBorders>
            <w:vAlign w:val="center"/>
          </w:tcPr>
          <w:p>
            <w:pPr>
              <w:tabs>
                <w:tab w:val="left" w:pos="426"/>
              </w:tabs>
              <w:spacing w:line="280" w:lineRule="exact"/>
              <w:ind w:right="-51"/>
              <w:jc w:val="center"/>
              <w:rPr>
                <w:rFonts w:ascii="宋体" w:hAnsi="宋体" w:eastAsia="宋体"/>
                <w:bCs/>
                <w:sz w:val="18"/>
                <w:szCs w:val="18"/>
              </w:rPr>
            </w:pPr>
            <w:r>
              <w:rPr>
                <w:rFonts w:hint="eastAsia" w:ascii="宋体" w:hAnsi="宋体" w:eastAsia="宋体"/>
                <w:bCs/>
                <w:sz w:val="18"/>
                <w:szCs w:val="18"/>
              </w:rPr>
              <w:t>甲</w:t>
            </w:r>
          </w:p>
        </w:tc>
        <w:tc>
          <w:tcPr>
            <w:tcW w:w="1753" w:type="dxa"/>
            <w:tcBorders>
              <w:bottom w:val="single" w:color="auto" w:sz="2" w:space="0"/>
            </w:tcBorders>
            <w:vAlign w:val="center"/>
          </w:tcPr>
          <w:p>
            <w:pPr>
              <w:tabs>
                <w:tab w:val="left" w:pos="426"/>
              </w:tabs>
              <w:spacing w:line="280" w:lineRule="exact"/>
              <w:jc w:val="center"/>
              <w:rPr>
                <w:rFonts w:ascii="宋体" w:hAnsi="宋体" w:eastAsia="宋体"/>
                <w:sz w:val="18"/>
                <w:szCs w:val="18"/>
              </w:rPr>
            </w:pPr>
            <w:r>
              <w:rPr>
                <w:rFonts w:hint="eastAsia" w:ascii="宋体" w:hAnsi="宋体" w:eastAsia="宋体"/>
                <w:sz w:val="18"/>
                <w:szCs w:val="18"/>
              </w:rPr>
              <w:t>乙</w:t>
            </w:r>
          </w:p>
        </w:tc>
        <w:tc>
          <w:tcPr>
            <w:tcW w:w="1235" w:type="dxa"/>
            <w:gridSpan w:val="2"/>
            <w:tcBorders>
              <w:bottom w:val="single" w:color="auto" w:sz="2" w:space="0"/>
            </w:tcBorders>
            <w:vAlign w:val="center"/>
          </w:tcPr>
          <w:p>
            <w:pPr>
              <w:tabs>
                <w:tab w:val="left" w:pos="426"/>
              </w:tabs>
              <w:spacing w:line="280" w:lineRule="exact"/>
              <w:jc w:val="center"/>
              <w:rPr>
                <w:rFonts w:ascii="宋体" w:hAnsi="宋体" w:eastAsia="宋体"/>
                <w:sz w:val="18"/>
                <w:szCs w:val="18"/>
              </w:rPr>
            </w:pPr>
            <w:r>
              <w:rPr>
                <w:rFonts w:hint="eastAsia" w:ascii="Calibri" w:hAnsi="宋体" w:eastAsia="宋体"/>
                <w:sz w:val="18"/>
                <w:szCs w:val="18"/>
              </w:rPr>
              <w:t>丙</w:t>
            </w:r>
          </w:p>
        </w:tc>
        <w:tc>
          <w:tcPr>
            <w:tcW w:w="3732" w:type="dxa"/>
            <w:gridSpan w:val="3"/>
            <w:tcBorders>
              <w:bottom w:val="single" w:color="auto" w:sz="2" w:space="0"/>
            </w:tcBorders>
            <w:vAlign w:val="center"/>
          </w:tcPr>
          <w:p>
            <w:pPr>
              <w:tabs>
                <w:tab w:val="left" w:pos="426"/>
              </w:tabs>
              <w:spacing w:line="280" w:lineRule="exact"/>
              <w:jc w:val="center"/>
              <w:rPr>
                <w:rFonts w:ascii="宋体" w:hAnsi="宋体" w:eastAsia="宋体"/>
                <w:sz w:val="18"/>
                <w:szCs w:val="18"/>
              </w:rPr>
            </w:pPr>
            <w:r>
              <w:rPr>
                <w:rFonts w:ascii="宋体" w:hAnsi="宋体" w:eastAsia="宋体"/>
                <w:sz w:val="18"/>
                <w:szCs w:val="18"/>
              </w:rPr>
              <w:t>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454" w:hRule="atLeast"/>
        </w:trPr>
        <w:tc>
          <w:tcPr>
            <w:tcW w:w="2912" w:type="dxa"/>
            <w:tcBorders>
              <w:top w:val="single" w:color="auto" w:sz="2" w:space="0"/>
              <w:bottom w:val="single" w:color="auto" w:sz="2" w:space="0"/>
            </w:tcBorders>
            <w:vAlign w:val="center"/>
          </w:tcPr>
          <w:p>
            <w:pPr>
              <w:tabs>
                <w:tab w:val="left" w:pos="426"/>
              </w:tabs>
              <w:spacing w:line="280" w:lineRule="exact"/>
              <w:ind w:right="-51"/>
              <w:jc w:val="left"/>
              <w:rPr>
                <w:rFonts w:ascii="宋体" w:hAnsi="宋体" w:eastAsia="宋体"/>
                <w:bCs/>
                <w:sz w:val="18"/>
                <w:szCs w:val="18"/>
              </w:rPr>
            </w:pPr>
            <w:r>
              <w:rPr>
                <w:rFonts w:hint="eastAsia" w:ascii="宋体" w:hAnsi="宋体" w:eastAsia="宋体"/>
                <w:bCs/>
                <w:sz w:val="18"/>
                <w:szCs w:val="18"/>
              </w:rPr>
              <w:t>一、开式循环冷却水情况</w:t>
            </w:r>
          </w:p>
        </w:tc>
        <w:tc>
          <w:tcPr>
            <w:tcW w:w="1753" w:type="dxa"/>
            <w:tcBorders>
              <w:top w:val="single" w:color="auto" w:sz="2" w:space="0"/>
              <w:bottom w:val="single" w:color="auto" w:sz="2" w:space="0"/>
            </w:tcBorders>
            <w:vAlign w:val="center"/>
          </w:tcPr>
          <w:p>
            <w:pPr>
              <w:tabs>
                <w:tab w:val="left" w:pos="426"/>
              </w:tabs>
              <w:spacing w:line="280" w:lineRule="exact"/>
              <w:jc w:val="center"/>
              <w:rPr>
                <w:rFonts w:ascii="宋体" w:hAnsi="宋体" w:eastAsia="宋体"/>
                <w:sz w:val="18"/>
                <w:szCs w:val="18"/>
              </w:rPr>
            </w:pPr>
            <w:r>
              <w:rPr>
                <w:rFonts w:ascii="宋体" w:hAnsi="宋体" w:eastAsia="宋体"/>
                <w:sz w:val="18"/>
                <w:szCs w:val="18"/>
              </w:rPr>
              <w:t>—</w:t>
            </w:r>
          </w:p>
        </w:tc>
        <w:tc>
          <w:tcPr>
            <w:tcW w:w="1235" w:type="dxa"/>
            <w:gridSpan w:val="2"/>
            <w:tcBorders>
              <w:top w:val="single" w:color="auto" w:sz="2" w:space="0"/>
              <w:bottom w:val="single" w:color="auto" w:sz="2" w:space="0"/>
            </w:tcBorders>
            <w:vAlign w:val="center"/>
          </w:tcPr>
          <w:p>
            <w:pPr>
              <w:tabs>
                <w:tab w:val="left" w:pos="426"/>
              </w:tabs>
              <w:spacing w:line="280" w:lineRule="exact"/>
              <w:jc w:val="center"/>
              <w:rPr>
                <w:rFonts w:ascii="Calibri" w:hAnsi="宋体" w:eastAsia="宋体"/>
                <w:sz w:val="18"/>
                <w:szCs w:val="18"/>
              </w:rPr>
            </w:pPr>
            <w:r>
              <w:rPr>
                <w:rFonts w:ascii="Calibri" w:hAnsi="宋体" w:eastAsia="宋体"/>
                <w:sz w:val="18"/>
                <w:szCs w:val="18"/>
              </w:rPr>
              <w:t>—</w:t>
            </w:r>
          </w:p>
        </w:tc>
        <w:tc>
          <w:tcPr>
            <w:tcW w:w="3732" w:type="dxa"/>
            <w:gridSpan w:val="3"/>
            <w:tcBorders>
              <w:top w:val="single" w:color="auto" w:sz="2" w:space="0"/>
              <w:bottom w:val="single" w:color="auto" w:sz="2" w:space="0"/>
            </w:tcBorders>
            <w:vAlign w:val="center"/>
          </w:tcPr>
          <w:p>
            <w:pPr>
              <w:tabs>
                <w:tab w:val="left" w:pos="426"/>
              </w:tabs>
              <w:spacing w:line="280" w:lineRule="exact"/>
              <w:jc w:val="center"/>
              <w:rPr>
                <w:rFonts w:ascii="宋体" w:hAnsi="宋体" w:eastAsia="宋体"/>
                <w:sz w:val="18"/>
                <w:szCs w:val="18"/>
              </w:rPr>
            </w:pPr>
            <w:r>
              <w:rPr>
                <w:rFonts w:ascii="Calibri" w:hAnsi="宋体" w:eastAsia="宋体"/>
                <w:sz w:val="18"/>
                <w:szCs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454" w:hRule="atLeast"/>
        </w:trPr>
        <w:tc>
          <w:tcPr>
            <w:tcW w:w="2912" w:type="dxa"/>
            <w:tcBorders>
              <w:top w:val="single" w:color="auto" w:sz="2" w:space="0"/>
              <w:bottom w:val="single" w:color="auto" w:sz="2" w:space="0"/>
            </w:tcBorders>
            <w:vAlign w:val="center"/>
          </w:tcPr>
          <w:p>
            <w:pPr>
              <w:tabs>
                <w:tab w:val="left" w:pos="426"/>
              </w:tabs>
              <w:spacing w:line="280" w:lineRule="exact"/>
              <w:ind w:left="315" w:leftChars="150" w:right="-107" w:rightChars="-51"/>
              <w:rPr>
                <w:rFonts w:ascii="宋体" w:hAnsi="宋体" w:eastAsia="宋体"/>
                <w:bCs/>
                <w:sz w:val="18"/>
                <w:szCs w:val="18"/>
              </w:rPr>
            </w:pPr>
            <w:r>
              <w:rPr>
                <w:rFonts w:hint="eastAsia" w:ascii="宋体" w:hAnsi="宋体" w:eastAsia="宋体"/>
                <w:bCs/>
                <w:sz w:val="18"/>
                <w:szCs w:val="18"/>
              </w:rPr>
              <w:t>循环冷却水名称</w:t>
            </w:r>
          </w:p>
        </w:tc>
        <w:tc>
          <w:tcPr>
            <w:tcW w:w="1753" w:type="dxa"/>
            <w:tcBorders>
              <w:top w:val="single" w:color="auto" w:sz="2" w:space="0"/>
              <w:bottom w:val="single" w:color="auto" w:sz="2" w:space="0"/>
            </w:tcBorders>
            <w:vAlign w:val="center"/>
          </w:tcPr>
          <w:p>
            <w:pPr>
              <w:tabs>
                <w:tab w:val="left" w:pos="426"/>
              </w:tabs>
              <w:spacing w:line="280" w:lineRule="exact"/>
              <w:jc w:val="center"/>
              <w:rPr>
                <w:rFonts w:ascii="宋体" w:hAnsi="宋体" w:eastAsia="宋体"/>
                <w:sz w:val="18"/>
                <w:szCs w:val="18"/>
              </w:rPr>
            </w:pPr>
            <w:r>
              <w:rPr>
                <w:rFonts w:ascii="宋体" w:hAnsi="宋体" w:eastAsia="宋体"/>
                <w:sz w:val="18"/>
                <w:szCs w:val="18"/>
              </w:rPr>
              <w:t>—</w:t>
            </w:r>
          </w:p>
        </w:tc>
        <w:tc>
          <w:tcPr>
            <w:tcW w:w="1235" w:type="dxa"/>
            <w:gridSpan w:val="2"/>
            <w:tcBorders>
              <w:top w:val="single" w:color="auto" w:sz="2" w:space="0"/>
              <w:bottom w:val="single" w:color="auto" w:sz="2" w:space="0"/>
            </w:tcBorders>
            <w:vAlign w:val="center"/>
          </w:tcPr>
          <w:p>
            <w:pPr>
              <w:tabs>
                <w:tab w:val="left" w:pos="426"/>
              </w:tabs>
              <w:spacing w:line="280" w:lineRule="exact"/>
              <w:jc w:val="center"/>
              <w:rPr>
                <w:rFonts w:ascii="Calibri" w:hAnsi="宋体" w:eastAsia="宋体"/>
                <w:sz w:val="18"/>
                <w:szCs w:val="18"/>
              </w:rPr>
            </w:pPr>
            <w:r>
              <w:rPr>
                <w:rFonts w:ascii="Calibri" w:hAnsi="宋体" w:eastAsia="宋体"/>
                <w:sz w:val="18"/>
                <w:szCs w:val="18"/>
              </w:rPr>
              <w:t>01</w:t>
            </w:r>
          </w:p>
        </w:tc>
        <w:tc>
          <w:tcPr>
            <w:tcW w:w="3732" w:type="dxa"/>
            <w:gridSpan w:val="3"/>
            <w:tcBorders>
              <w:top w:val="single" w:color="auto" w:sz="2" w:space="0"/>
              <w:bottom w:val="single" w:color="auto" w:sz="2" w:space="0"/>
            </w:tcBorders>
            <w:vAlign w:val="center"/>
          </w:tcPr>
          <w:p>
            <w:pPr>
              <w:tabs>
                <w:tab w:val="left" w:pos="426"/>
              </w:tabs>
              <w:spacing w:line="280" w:lineRule="exact"/>
              <w:jc w:val="center"/>
              <w:rPr>
                <w:rFonts w:ascii="宋体" w:hAnsi="宋体" w:eastAsia="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454" w:hRule="atLeast"/>
        </w:trPr>
        <w:tc>
          <w:tcPr>
            <w:tcW w:w="2912" w:type="dxa"/>
            <w:tcBorders>
              <w:top w:val="single" w:color="auto" w:sz="2" w:space="0"/>
              <w:bottom w:val="single" w:color="auto" w:sz="2" w:space="0"/>
            </w:tcBorders>
            <w:vAlign w:val="center"/>
          </w:tcPr>
          <w:p>
            <w:pPr>
              <w:tabs>
                <w:tab w:val="left" w:pos="426"/>
              </w:tabs>
              <w:spacing w:line="280" w:lineRule="exact"/>
              <w:ind w:left="315" w:leftChars="150" w:right="-107" w:rightChars="-51"/>
              <w:rPr>
                <w:rFonts w:ascii="宋体" w:hAnsi="宋体" w:eastAsia="宋体"/>
                <w:bCs/>
                <w:sz w:val="18"/>
                <w:szCs w:val="18"/>
              </w:rPr>
            </w:pPr>
            <w:r>
              <w:rPr>
                <w:rFonts w:hint="eastAsia" w:ascii="宋体" w:hAnsi="宋体" w:eastAsia="宋体"/>
                <w:bCs/>
                <w:sz w:val="18"/>
                <w:szCs w:val="18"/>
              </w:rPr>
              <w:t>循环冷却水类型</w:t>
            </w:r>
          </w:p>
        </w:tc>
        <w:tc>
          <w:tcPr>
            <w:tcW w:w="1753" w:type="dxa"/>
            <w:tcBorders>
              <w:top w:val="single" w:color="auto" w:sz="2" w:space="0"/>
              <w:bottom w:val="single" w:color="auto" w:sz="2" w:space="0"/>
            </w:tcBorders>
            <w:vAlign w:val="center"/>
          </w:tcPr>
          <w:p>
            <w:pPr>
              <w:tabs>
                <w:tab w:val="left" w:pos="426"/>
              </w:tabs>
              <w:spacing w:line="280" w:lineRule="exact"/>
              <w:jc w:val="center"/>
              <w:rPr>
                <w:rFonts w:ascii="宋体" w:hAnsi="宋体" w:eastAsia="宋体"/>
                <w:sz w:val="18"/>
                <w:szCs w:val="18"/>
              </w:rPr>
            </w:pPr>
            <w:r>
              <w:rPr>
                <w:rFonts w:ascii="宋体" w:hAnsi="宋体" w:eastAsia="宋体"/>
                <w:sz w:val="18"/>
                <w:szCs w:val="18"/>
              </w:rPr>
              <w:t>—</w:t>
            </w:r>
          </w:p>
        </w:tc>
        <w:tc>
          <w:tcPr>
            <w:tcW w:w="1235" w:type="dxa"/>
            <w:gridSpan w:val="2"/>
            <w:tcBorders>
              <w:top w:val="single" w:color="auto" w:sz="2" w:space="0"/>
              <w:bottom w:val="single" w:color="auto" w:sz="2" w:space="0"/>
            </w:tcBorders>
            <w:vAlign w:val="center"/>
          </w:tcPr>
          <w:p>
            <w:pPr>
              <w:tabs>
                <w:tab w:val="left" w:pos="426"/>
              </w:tabs>
              <w:spacing w:line="280" w:lineRule="exact"/>
              <w:jc w:val="center"/>
              <w:rPr>
                <w:rFonts w:ascii="宋体" w:hAnsi="宋体" w:eastAsia="宋体"/>
                <w:sz w:val="18"/>
                <w:szCs w:val="18"/>
              </w:rPr>
            </w:pPr>
            <w:r>
              <w:rPr>
                <w:rFonts w:ascii="宋体" w:hAnsi="宋体" w:eastAsia="宋体"/>
                <w:sz w:val="18"/>
                <w:szCs w:val="18"/>
              </w:rPr>
              <w:t>02</w:t>
            </w:r>
          </w:p>
        </w:tc>
        <w:tc>
          <w:tcPr>
            <w:tcW w:w="3732" w:type="dxa"/>
            <w:gridSpan w:val="3"/>
            <w:tcBorders>
              <w:top w:val="single" w:color="auto" w:sz="2" w:space="0"/>
              <w:bottom w:val="single" w:color="auto" w:sz="2" w:space="0"/>
            </w:tcBorders>
            <w:vAlign w:val="center"/>
          </w:tcPr>
          <w:p>
            <w:pPr>
              <w:tabs>
                <w:tab w:val="left" w:pos="426"/>
              </w:tabs>
              <w:spacing w:line="280" w:lineRule="exact"/>
              <w:jc w:val="center"/>
              <w:rPr>
                <w:rFonts w:ascii="宋体" w:hAnsi="宋体" w:eastAsia="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454" w:hRule="atLeast"/>
        </w:trPr>
        <w:tc>
          <w:tcPr>
            <w:tcW w:w="2912" w:type="dxa"/>
            <w:tcBorders>
              <w:top w:val="single" w:color="auto" w:sz="2" w:space="0"/>
              <w:bottom w:val="single" w:color="auto" w:sz="2" w:space="0"/>
            </w:tcBorders>
            <w:vAlign w:val="center"/>
          </w:tcPr>
          <w:p>
            <w:pPr>
              <w:tabs>
                <w:tab w:val="left" w:pos="426"/>
              </w:tabs>
              <w:spacing w:line="280" w:lineRule="exact"/>
              <w:ind w:left="315" w:leftChars="150" w:right="-107" w:rightChars="-51"/>
              <w:rPr>
                <w:rFonts w:ascii="宋体" w:hAnsi="宋体" w:eastAsia="宋体"/>
                <w:bCs/>
                <w:sz w:val="18"/>
                <w:szCs w:val="18"/>
              </w:rPr>
            </w:pPr>
            <w:r>
              <w:rPr>
                <w:rFonts w:hint="eastAsia" w:ascii="宋体" w:hAnsi="宋体" w:eastAsia="宋体"/>
                <w:bCs/>
                <w:sz w:val="18"/>
                <w:szCs w:val="18"/>
              </w:rPr>
              <w:t>冷却塔类型</w:t>
            </w:r>
          </w:p>
        </w:tc>
        <w:tc>
          <w:tcPr>
            <w:tcW w:w="1753" w:type="dxa"/>
            <w:tcBorders>
              <w:top w:val="single" w:color="auto" w:sz="2" w:space="0"/>
              <w:bottom w:val="single" w:color="auto" w:sz="2" w:space="0"/>
            </w:tcBorders>
            <w:vAlign w:val="center"/>
          </w:tcPr>
          <w:p>
            <w:pPr>
              <w:tabs>
                <w:tab w:val="left" w:pos="426"/>
              </w:tabs>
              <w:spacing w:line="280" w:lineRule="exact"/>
              <w:jc w:val="center"/>
              <w:rPr>
                <w:rFonts w:ascii="宋体" w:hAnsi="宋体" w:eastAsia="宋体"/>
                <w:sz w:val="18"/>
                <w:szCs w:val="18"/>
              </w:rPr>
            </w:pPr>
            <w:r>
              <w:rPr>
                <w:rFonts w:ascii="宋体" w:hAnsi="宋体" w:eastAsia="宋体"/>
                <w:sz w:val="18"/>
                <w:szCs w:val="18"/>
              </w:rPr>
              <w:t>—</w:t>
            </w:r>
          </w:p>
        </w:tc>
        <w:tc>
          <w:tcPr>
            <w:tcW w:w="1235" w:type="dxa"/>
            <w:gridSpan w:val="2"/>
            <w:tcBorders>
              <w:top w:val="single" w:color="auto" w:sz="2" w:space="0"/>
              <w:bottom w:val="single" w:color="auto" w:sz="2" w:space="0"/>
            </w:tcBorders>
            <w:vAlign w:val="center"/>
          </w:tcPr>
          <w:p>
            <w:pPr>
              <w:tabs>
                <w:tab w:val="left" w:pos="426"/>
              </w:tabs>
              <w:spacing w:line="280" w:lineRule="exact"/>
              <w:jc w:val="center"/>
              <w:rPr>
                <w:rFonts w:ascii="宋体" w:hAnsi="宋体" w:eastAsia="宋体"/>
                <w:sz w:val="18"/>
                <w:szCs w:val="18"/>
              </w:rPr>
            </w:pPr>
            <w:r>
              <w:rPr>
                <w:rFonts w:ascii="宋体" w:hAnsi="宋体" w:eastAsia="宋体"/>
                <w:sz w:val="18"/>
                <w:szCs w:val="18"/>
              </w:rPr>
              <w:t>03</w:t>
            </w:r>
          </w:p>
        </w:tc>
        <w:tc>
          <w:tcPr>
            <w:tcW w:w="3732" w:type="dxa"/>
            <w:gridSpan w:val="3"/>
            <w:tcBorders>
              <w:top w:val="single" w:color="auto" w:sz="2" w:space="0"/>
              <w:bottom w:val="single" w:color="auto" w:sz="2" w:space="0"/>
            </w:tcBorders>
            <w:vAlign w:val="center"/>
          </w:tcPr>
          <w:p>
            <w:pPr>
              <w:tabs>
                <w:tab w:val="left" w:pos="426"/>
              </w:tabs>
              <w:spacing w:line="280" w:lineRule="exact"/>
              <w:jc w:val="center"/>
              <w:rPr>
                <w:rFonts w:ascii="宋体" w:hAnsi="宋体" w:eastAsia="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454" w:hRule="atLeast"/>
        </w:trPr>
        <w:tc>
          <w:tcPr>
            <w:tcW w:w="2912" w:type="dxa"/>
            <w:tcBorders>
              <w:top w:val="single" w:color="auto" w:sz="2" w:space="0"/>
              <w:bottom w:val="single" w:color="auto" w:sz="2" w:space="0"/>
            </w:tcBorders>
            <w:vAlign w:val="center"/>
          </w:tcPr>
          <w:p>
            <w:pPr>
              <w:tabs>
                <w:tab w:val="left" w:pos="426"/>
              </w:tabs>
              <w:spacing w:line="280" w:lineRule="exact"/>
              <w:ind w:left="315" w:leftChars="150" w:right="-107" w:rightChars="-51"/>
              <w:rPr>
                <w:rFonts w:ascii="宋体" w:hAnsi="宋体" w:eastAsia="宋体"/>
                <w:bCs/>
                <w:sz w:val="18"/>
                <w:szCs w:val="18"/>
              </w:rPr>
            </w:pPr>
            <w:r>
              <w:rPr>
                <w:rFonts w:hint="eastAsia" w:ascii="宋体" w:hAnsi="宋体" w:eastAsia="宋体"/>
                <w:bCs/>
                <w:sz w:val="18"/>
                <w:szCs w:val="18"/>
              </w:rPr>
              <w:t>循环冷却水服务对象</w:t>
            </w:r>
          </w:p>
        </w:tc>
        <w:tc>
          <w:tcPr>
            <w:tcW w:w="1753" w:type="dxa"/>
            <w:tcBorders>
              <w:top w:val="single" w:color="auto" w:sz="2" w:space="0"/>
              <w:bottom w:val="single" w:color="auto" w:sz="2" w:space="0"/>
            </w:tcBorders>
            <w:vAlign w:val="center"/>
          </w:tcPr>
          <w:p>
            <w:pPr>
              <w:tabs>
                <w:tab w:val="left" w:pos="426"/>
              </w:tabs>
              <w:spacing w:line="280" w:lineRule="exact"/>
              <w:jc w:val="center"/>
              <w:rPr>
                <w:rFonts w:ascii="宋体" w:hAnsi="宋体" w:eastAsia="宋体"/>
                <w:sz w:val="18"/>
                <w:szCs w:val="18"/>
              </w:rPr>
            </w:pPr>
            <w:r>
              <w:rPr>
                <w:rFonts w:ascii="宋体" w:hAnsi="宋体" w:eastAsia="宋体"/>
                <w:sz w:val="18"/>
                <w:szCs w:val="18"/>
              </w:rPr>
              <w:t>—</w:t>
            </w:r>
          </w:p>
        </w:tc>
        <w:tc>
          <w:tcPr>
            <w:tcW w:w="1235" w:type="dxa"/>
            <w:gridSpan w:val="2"/>
            <w:tcBorders>
              <w:top w:val="single" w:color="auto" w:sz="2" w:space="0"/>
              <w:bottom w:val="single" w:color="auto" w:sz="2" w:space="0"/>
            </w:tcBorders>
            <w:vAlign w:val="center"/>
          </w:tcPr>
          <w:p>
            <w:pPr>
              <w:tabs>
                <w:tab w:val="left" w:pos="426"/>
              </w:tabs>
              <w:spacing w:line="280" w:lineRule="exact"/>
              <w:jc w:val="center"/>
              <w:rPr>
                <w:rFonts w:ascii="宋体" w:hAnsi="宋体" w:eastAsia="宋体"/>
                <w:sz w:val="18"/>
                <w:szCs w:val="18"/>
              </w:rPr>
            </w:pPr>
            <w:r>
              <w:rPr>
                <w:rFonts w:ascii="宋体" w:hAnsi="宋体" w:eastAsia="宋体"/>
                <w:sz w:val="18"/>
                <w:szCs w:val="18"/>
              </w:rPr>
              <w:t>04</w:t>
            </w:r>
          </w:p>
        </w:tc>
        <w:tc>
          <w:tcPr>
            <w:tcW w:w="3732" w:type="dxa"/>
            <w:gridSpan w:val="3"/>
            <w:tcBorders>
              <w:top w:val="single" w:color="auto" w:sz="2" w:space="0"/>
              <w:bottom w:val="single" w:color="auto" w:sz="2" w:space="0"/>
            </w:tcBorders>
            <w:vAlign w:val="center"/>
          </w:tcPr>
          <w:p>
            <w:pPr>
              <w:tabs>
                <w:tab w:val="left" w:pos="426"/>
              </w:tabs>
              <w:spacing w:line="280" w:lineRule="exact"/>
              <w:jc w:val="center"/>
              <w:rPr>
                <w:rFonts w:ascii="宋体" w:hAnsi="宋体" w:eastAsia="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454" w:hRule="atLeast"/>
        </w:trPr>
        <w:tc>
          <w:tcPr>
            <w:tcW w:w="2912" w:type="dxa"/>
            <w:tcBorders>
              <w:top w:val="single" w:color="auto" w:sz="2" w:space="0"/>
              <w:bottom w:val="single" w:color="auto" w:sz="2" w:space="0"/>
            </w:tcBorders>
            <w:vAlign w:val="center"/>
          </w:tcPr>
          <w:p>
            <w:pPr>
              <w:tabs>
                <w:tab w:val="left" w:pos="426"/>
              </w:tabs>
              <w:spacing w:line="280" w:lineRule="exact"/>
              <w:ind w:left="315" w:leftChars="150" w:right="-107" w:rightChars="-51"/>
              <w:rPr>
                <w:rFonts w:ascii="宋体" w:hAnsi="宋体" w:eastAsia="宋体"/>
                <w:bCs/>
                <w:sz w:val="18"/>
                <w:szCs w:val="18"/>
              </w:rPr>
            </w:pPr>
            <w:r>
              <w:rPr>
                <w:rFonts w:hint="eastAsia" w:ascii="宋体" w:hAnsi="宋体" w:eastAsia="宋体"/>
                <w:bCs/>
                <w:sz w:val="18"/>
                <w:szCs w:val="18"/>
              </w:rPr>
              <w:t>循环冷却水年循环量</w:t>
            </w:r>
          </w:p>
        </w:tc>
        <w:tc>
          <w:tcPr>
            <w:tcW w:w="1753" w:type="dxa"/>
            <w:tcBorders>
              <w:top w:val="single" w:color="auto" w:sz="2" w:space="0"/>
              <w:bottom w:val="single" w:color="auto" w:sz="2" w:space="0"/>
            </w:tcBorders>
            <w:vAlign w:val="center"/>
          </w:tcPr>
          <w:p>
            <w:pPr>
              <w:tabs>
                <w:tab w:val="left" w:pos="426"/>
              </w:tabs>
              <w:spacing w:line="280" w:lineRule="exact"/>
              <w:jc w:val="center"/>
              <w:rPr>
                <w:rFonts w:ascii="宋体" w:hAnsi="宋体" w:eastAsia="宋体"/>
                <w:sz w:val="18"/>
                <w:szCs w:val="18"/>
              </w:rPr>
            </w:pPr>
            <w:r>
              <w:rPr>
                <w:rFonts w:hint="eastAsia" w:ascii="宋体" w:hAnsi="宋体" w:eastAsia="宋体"/>
                <w:sz w:val="18"/>
                <w:szCs w:val="18"/>
              </w:rPr>
              <w:t>立方米</w:t>
            </w:r>
          </w:p>
        </w:tc>
        <w:tc>
          <w:tcPr>
            <w:tcW w:w="1235" w:type="dxa"/>
            <w:gridSpan w:val="2"/>
            <w:tcBorders>
              <w:top w:val="single" w:color="auto" w:sz="2" w:space="0"/>
              <w:bottom w:val="single" w:color="auto" w:sz="2" w:space="0"/>
            </w:tcBorders>
            <w:vAlign w:val="center"/>
          </w:tcPr>
          <w:p>
            <w:pPr>
              <w:tabs>
                <w:tab w:val="left" w:pos="426"/>
              </w:tabs>
              <w:spacing w:line="280" w:lineRule="exact"/>
              <w:jc w:val="center"/>
              <w:rPr>
                <w:rFonts w:ascii="宋体" w:hAnsi="宋体" w:eastAsia="宋体"/>
                <w:sz w:val="18"/>
                <w:szCs w:val="18"/>
              </w:rPr>
            </w:pPr>
            <w:r>
              <w:rPr>
                <w:rFonts w:ascii="宋体" w:hAnsi="宋体" w:eastAsia="宋体"/>
                <w:sz w:val="18"/>
                <w:szCs w:val="18"/>
              </w:rPr>
              <w:t>05</w:t>
            </w:r>
          </w:p>
        </w:tc>
        <w:tc>
          <w:tcPr>
            <w:tcW w:w="3732" w:type="dxa"/>
            <w:gridSpan w:val="3"/>
            <w:tcBorders>
              <w:top w:val="single" w:color="auto" w:sz="2" w:space="0"/>
              <w:bottom w:val="single" w:color="auto" w:sz="2" w:space="0"/>
            </w:tcBorders>
            <w:vAlign w:val="center"/>
          </w:tcPr>
          <w:p>
            <w:pPr>
              <w:tabs>
                <w:tab w:val="left" w:pos="426"/>
              </w:tabs>
              <w:spacing w:line="280" w:lineRule="exact"/>
              <w:jc w:val="center"/>
              <w:rPr>
                <w:rFonts w:ascii="宋体" w:hAnsi="宋体" w:eastAsia="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454" w:hRule="atLeast"/>
        </w:trPr>
        <w:tc>
          <w:tcPr>
            <w:tcW w:w="2912" w:type="dxa"/>
            <w:tcBorders>
              <w:top w:val="single" w:color="auto" w:sz="2" w:space="0"/>
              <w:bottom w:val="single" w:color="auto" w:sz="2" w:space="0"/>
            </w:tcBorders>
            <w:vAlign w:val="center"/>
          </w:tcPr>
          <w:p>
            <w:pPr>
              <w:tabs>
                <w:tab w:val="left" w:pos="426"/>
              </w:tabs>
              <w:spacing w:line="280" w:lineRule="exact"/>
              <w:ind w:left="315" w:leftChars="150" w:right="-107" w:rightChars="-51"/>
              <w:rPr>
                <w:rFonts w:ascii="宋体" w:hAnsi="宋体" w:eastAsia="宋体"/>
                <w:bCs/>
                <w:sz w:val="18"/>
                <w:szCs w:val="18"/>
              </w:rPr>
            </w:pPr>
            <w:r>
              <w:rPr>
                <w:rFonts w:hint="eastAsia" w:ascii="宋体" w:hAnsi="宋体" w:eastAsia="宋体"/>
                <w:bCs/>
                <w:sz w:val="18"/>
                <w:szCs w:val="18"/>
              </w:rPr>
              <w:t>循环冷却水补水量</w:t>
            </w:r>
          </w:p>
        </w:tc>
        <w:tc>
          <w:tcPr>
            <w:tcW w:w="1753" w:type="dxa"/>
            <w:tcBorders>
              <w:top w:val="single" w:color="auto" w:sz="2" w:space="0"/>
              <w:bottom w:val="single" w:color="auto" w:sz="2" w:space="0"/>
            </w:tcBorders>
            <w:vAlign w:val="center"/>
          </w:tcPr>
          <w:p>
            <w:pPr>
              <w:tabs>
                <w:tab w:val="left" w:pos="426"/>
              </w:tabs>
              <w:spacing w:line="280" w:lineRule="exact"/>
              <w:jc w:val="center"/>
              <w:rPr>
                <w:rFonts w:ascii="宋体" w:hAnsi="宋体" w:eastAsia="宋体"/>
                <w:sz w:val="18"/>
                <w:szCs w:val="18"/>
              </w:rPr>
            </w:pPr>
            <w:r>
              <w:rPr>
                <w:rFonts w:hint="eastAsia" w:ascii="宋体" w:hAnsi="宋体" w:eastAsia="宋体"/>
                <w:sz w:val="18"/>
                <w:szCs w:val="18"/>
              </w:rPr>
              <w:t>立方米</w:t>
            </w:r>
            <w:r>
              <w:rPr>
                <w:rFonts w:ascii="宋体" w:hAnsi="宋体" w:eastAsia="宋体"/>
                <w:sz w:val="18"/>
                <w:szCs w:val="18"/>
              </w:rPr>
              <w:t>/</w:t>
            </w:r>
            <w:r>
              <w:rPr>
                <w:rFonts w:hint="eastAsia" w:ascii="宋体" w:hAnsi="宋体" w:eastAsia="宋体"/>
                <w:sz w:val="18"/>
                <w:szCs w:val="18"/>
              </w:rPr>
              <w:t>小时</w:t>
            </w:r>
          </w:p>
        </w:tc>
        <w:tc>
          <w:tcPr>
            <w:tcW w:w="1235" w:type="dxa"/>
            <w:gridSpan w:val="2"/>
            <w:tcBorders>
              <w:top w:val="single" w:color="auto" w:sz="2" w:space="0"/>
              <w:bottom w:val="single" w:color="auto" w:sz="2" w:space="0"/>
            </w:tcBorders>
            <w:vAlign w:val="center"/>
          </w:tcPr>
          <w:p>
            <w:pPr>
              <w:tabs>
                <w:tab w:val="left" w:pos="426"/>
              </w:tabs>
              <w:spacing w:line="280" w:lineRule="exact"/>
              <w:jc w:val="center"/>
              <w:rPr>
                <w:rFonts w:ascii="宋体" w:hAnsi="宋体" w:eastAsia="宋体"/>
                <w:sz w:val="18"/>
                <w:szCs w:val="18"/>
              </w:rPr>
            </w:pPr>
            <w:r>
              <w:rPr>
                <w:rFonts w:ascii="宋体" w:hAnsi="宋体" w:eastAsia="宋体"/>
                <w:sz w:val="18"/>
                <w:szCs w:val="18"/>
              </w:rPr>
              <w:t>06</w:t>
            </w:r>
          </w:p>
        </w:tc>
        <w:tc>
          <w:tcPr>
            <w:tcW w:w="3732" w:type="dxa"/>
            <w:gridSpan w:val="3"/>
            <w:tcBorders>
              <w:top w:val="single" w:color="auto" w:sz="2" w:space="0"/>
              <w:bottom w:val="single" w:color="auto" w:sz="2" w:space="0"/>
            </w:tcBorders>
            <w:vAlign w:val="center"/>
          </w:tcPr>
          <w:p>
            <w:pPr>
              <w:tabs>
                <w:tab w:val="left" w:pos="426"/>
              </w:tabs>
              <w:spacing w:line="280" w:lineRule="exact"/>
              <w:jc w:val="center"/>
              <w:rPr>
                <w:rFonts w:ascii="宋体" w:hAnsi="宋体" w:eastAsia="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454" w:hRule="atLeast"/>
        </w:trPr>
        <w:tc>
          <w:tcPr>
            <w:tcW w:w="2912" w:type="dxa"/>
            <w:tcBorders>
              <w:top w:val="single" w:color="auto" w:sz="2" w:space="0"/>
              <w:bottom w:val="single" w:color="auto" w:sz="2" w:space="0"/>
            </w:tcBorders>
            <w:vAlign w:val="center"/>
          </w:tcPr>
          <w:p>
            <w:pPr>
              <w:tabs>
                <w:tab w:val="left" w:pos="426"/>
              </w:tabs>
              <w:spacing w:line="280" w:lineRule="exact"/>
              <w:ind w:left="315" w:leftChars="150" w:right="-107" w:rightChars="-51"/>
              <w:rPr>
                <w:rFonts w:ascii="宋体" w:hAnsi="宋体" w:eastAsia="宋体"/>
                <w:bCs/>
                <w:sz w:val="18"/>
                <w:szCs w:val="18"/>
              </w:rPr>
            </w:pPr>
            <w:r>
              <w:rPr>
                <w:rFonts w:hint="eastAsia" w:ascii="宋体" w:hAnsi="宋体" w:eastAsia="宋体"/>
                <w:bCs/>
                <w:sz w:val="18"/>
                <w:szCs w:val="18"/>
              </w:rPr>
              <w:t>循环冷却水补水来源</w:t>
            </w:r>
          </w:p>
        </w:tc>
        <w:tc>
          <w:tcPr>
            <w:tcW w:w="1753" w:type="dxa"/>
            <w:tcBorders>
              <w:top w:val="single" w:color="auto" w:sz="2" w:space="0"/>
              <w:bottom w:val="single" w:color="auto" w:sz="2" w:space="0"/>
            </w:tcBorders>
            <w:vAlign w:val="center"/>
          </w:tcPr>
          <w:p>
            <w:pPr>
              <w:tabs>
                <w:tab w:val="left" w:pos="426"/>
              </w:tabs>
              <w:spacing w:line="280" w:lineRule="exact"/>
              <w:jc w:val="center"/>
              <w:rPr>
                <w:rFonts w:ascii="宋体" w:hAnsi="宋体" w:eastAsia="宋体"/>
                <w:sz w:val="18"/>
                <w:szCs w:val="18"/>
              </w:rPr>
            </w:pPr>
            <w:r>
              <w:rPr>
                <w:rFonts w:ascii="宋体" w:hAnsi="宋体" w:eastAsia="宋体"/>
                <w:sz w:val="18"/>
                <w:szCs w:val="18"/>
              </w:rPr>
              <w:t>—</w:t>
            </w:r>
          </w:p>
        </w:tc>
        <w:tc>
          <w:tcPr>
            <w:tcW w:w="1235" w:type="dxa"/>
            <w:gridSpan w:val="2"/>
            <w:tcBorders>
              <w:top w:val="single" w:color="auto" w:sz="2" w:space="0"/>
              <w:bottom w:val="single" w:color="auto" w:sz="2" w:space="0"/>
            </w:tcBorders>
            <w:vAlign w:val="center"/>
          </w:tcPr>
          <w:p>
            <w:pPr>
              <w:tabs>
                <w:tab w:val="left" w:pos="426"/>
              </w:tabs>
              <w:spacing w:line="280" w:lineRule="exact"/>
              <w:jc w:val="center"/>
              <w:rPr>
                <w:rFonts w:ascii="宋体" w:hAnsi="宋体" w:eastAsia="宋体"/>
                <w:sz w:val="18"/>
                <w:szCs w:val="18"/>
              </w:rPr>
            </w:pPr>
            <w:r>
              <w:rPr>
                <w:rFonts w:ascii="宋体" w:hAnsi="宋体" w:eastAsia="宋体"/>
                <w:sz w:val="18"/>
                <w:szCs w:val="18"/>
              </w:rPr>
              <w:t>07</w:t>
            </w:r>
          </w:p>
        </w:tc>
        <w:tc>
          <w:tcPr>
            <w:tcW w:w="3732" w:type="dxa"/>
            <w:gridSpan w:val="3"/>
            <w:tcBorders>
              <w:top w:val="single" w:color="auto" w:sz="2" w:space="0"/>
              <w:bottom w:val="single" w:color="auto" w:sz="2" w:space="0"/>
            </w:tcBorders>
            <w:vAlign w:val="center"/>
          </w:tcPr>
          <w:p>
            <w:pPr>
              <w:tabs>
                <w:tab w:val="left" w:pos="426"/>
              </w:tabs>
              <w:spacing w:line="280" w:lineRule="exact"/>
              <w:jc w:val="center"/>
              <w:rPr>
                <w:rFonts w:ascii="宋体" w:hAnsi="宋体" w:eastAsia="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454" w:hRule="atLeast"/>
        </w:trPr>
        <w:tc>
          <w:tcPr>
            <w:tcW w:w="2912" w:type="dxa"/>
            <w:tcBorders>
              <w:top w:val="single" w:color="auto" w:sz="2" w:space="0"/>
              <w:bottom w:val="single" w:color="auto" w:sz="2" w:space="0"/>
            </w:tcBorders>
            <w:vAlign w:val="center"/>
          </w:tcPr>
          <w:p>
            <w:pPr>
              <w:tabs>
                <w:tab w:val="left" w:pos="426"/>
              </w:tabs>
              <w:spacing w:line="280" w:lineRule="exact"/>
              <w:ind w:left="315" w:leftChars="150" w:right="-107" w:rightChars="-51"/>
              <w:rPr>
                <w:rFonts w:ascii="宋体" w:hAnsi="宋体" w:eastAsia="宋体"/>
                <w:bCs/>
                <w:sz w:val="18"/>
                <w:szCs w:val="18"/>
              </w:rPr>
            </w:pPr>
            <w:r>
              <w:rPr>
                <w:rFonts w:hint="eastAsia" w:ascii="宋体" w:hAnsi="宋体" w:eastAsia="宋体"/>
                <w:bCs/>
                <w:sz w:val="18"/>
                <w:szCs w:val="18"/>
              </w:rPr>
              <w:t>循环冷却水排污量</w:t>
            </w:r>
          </w:p>
        </w:tc>
        <w:tc>
          <w:tcPr>
            <w:tcW w:w="1753" w:type="dxa"/>
            <w:tcBorders>
              <w:top w:val="single" w:color="auto" w:sz="2" w:space="0"/>
              <w:bottom w:val="single" w:color="auto" w:sz="2" w:space="0"/>
            </w:tcBorders>
            <w:vAlign w:val="center"/>
          </w:tcPr>
          <w:p>
            <w:pPr>
              <w:tabs>
                <w:tab w:val="left" w:pos="426"/>
              </w:tabs>
              <w:spacing w:line="280" w:lineRule="exact"/>
              <w:jc w:val="center"/>
              <w:rPr>
                <w:rFonts w:ascii="宋体" w:hAnsi="宋体" w:eastAsia="宋体"/>
                <w:sz w:val="18"/>
                <w:szCs w:val="18"/>
              </w:rPr>
            </w:pPr>
            <w:r>
              <w:rPr>
                <w:rFonts w:hint="eastAsia" w:ascii="宋体" w:hAnsi="宋体" w:eastAsia="宋体"/>
                <w:sz w:val="18"/>
                <w:szCs w:val="18"/>
              </w:rPr>
              <w:t>立方米</w:t>
            </w:r>
            <w:r>
              <w:rPr>
                <w:rFonts w:ascii="宋体" w:hAnsi="宋体" w:eastAsia="宋体"/>
                <w:sz w:val="18"/>
                <w:szCs w:val="18"/>
              </w:rPr>
              <w:t>/</w:t>
            </w:r>
            <w:r>
              <w:rPr>
                <w:rFonts w:hint="eastAsia" w:ascii="宋体" w:hAnsi="宋体" w:eastAsia="宋体"/>
                <w:sz w:val="18"/>
                <w:szCs w:val="18"/>
              </w:rPr>
              <w:t>小时</w:t>
            </w:r>
          </w:p>
        </w:tc>
        <w:tc>
          <w:tcPr>
            <w:tcW w:w="1235" w:type="dxa"/>
            <w:gridSpan w:val="2"/>
            <w:tcBorders>
              <w:top w:val="single" w:color="auto" w:sz="2" w:space="0"/>
              <w:bottom w:val="single" w:color="auto" w:sz="2" w:space="0"/>
            </w:tcBorders>
            <w:vAlign w:val="center"/>
          </w:tcPr>
          <w:p>
            <w:pPr>
              <w:tabs>
                <w:tab w:val="left" w:pos="426"/>
              </w:tabs>
              <w:spacing w:line="280" w:lineRule="exact"/>
              <w:jc w:val="center"/>
              <w:rPr>
                <w:rFonts w:ascii="宋体" w:hAnsi="宋体" w:eastAsia="宋体"/>
                <w:sz w:val="18"/>
                <w:szCs w:val="18"/>
              </w:rPr>
            </w:pPr>
            <w:r>
              <w:rPr>
                <w:rFonts w:ascii="宋体" w:hAnsi="宋体" w:eastAsia="宋体"/>
                <w:sz w:val="18"/>
                <w:szCs w:val="18"/>
              </w:rPr>
              <w:t>08</w:t>
            </w:r>
          </w:p>
        </w:tc>
        <w:tc>
          <w:tcPr>
            <w:tcW w:w="3732" w:type="dxa"/>
            <w:gridSpan w:val="3"/>
            <w:tcBorders>
              <w:top w:val="single" w:color="auto" w:sz="2" w:space="0"/>
              <w:bottom w:val="single" w:color="auto" w:sz="2" w:space="0"/>
            </w:tcBorders>
            <w:vAlign w:val="center"/>
          </w:tcPr>
          <w:p>
            <w:pPr>
              <w:tabs>
                <w:tab w:val="left" w:pos="426"/>
              </w:tabs>
              <w:spacing w:line="280" w:lineRule="exact"/>
              <w:jc w:val="center"/>
              <w:rPr>
                <w:rFonts w:ascii="宋体" w:hAnsi="宋体" w:eastAsia="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454" w:hRule="atLeast"/>
        </w:trPr>
        <w:tc>
          <w:tcPr>
            <w:tcW w:w="2912" w:type="dxa"/>
            <w:tcBorders>
              <w:top w:val="single" w:color="auto" w:sz="2" w:space="0"/>
              <w:bottom w:val="single" w:color="auto" w:sz="2" w:space="0"/>
            </w:tcBorders>
            <w:vAlign w:val="center"/>
          </w:tcPr>
          <w:p>
            <w:pPr>
              <w:tabs>
                <w:tab w:val="left" w:pos="426"/>
              </w:tabs>
              <w:spacing w:line="280" w:lineRule="exact"/>
              <w:ind w:left="315" w:leftChars="150" w:right="-107" w:rightChars="-51"/>
              <w:rPr>
                <w:rFonts w:ascii="宋体" w:hAnsi="宋体" w:eastAsia="宋体"/>
                <w:bCs/>
                <w:sz w:val="18"/>
                <w:szCs w:val="18"/>
              </w:rPr>
            </w:pPr>
            <w:r>
              <w:rPr>
                <w:rFonts w:hint="eastAsia" w:ascii="宋体" w:hAnsi="宋体" w:eastAsia="宋体"/>
                <w:bCs/>
                <w:sz w:val="18"/>
                <w:szCs w:val="18"/>
              </w:rPr>
              <w:t>挥发性有机物（</w:t>
            </w:r>
            <w:r>
              <w:rPr>
                <w:rFonts w:ascii="宋体" w:hAnsi="宋体" w:eastAsia="宋体"/>
                <w:bCs/>
                <w:sz w:val="18"/>
                <w:szCs w:val="18"/>
              </w:rPr>
              <w:t>VOCs</w:t>
            </w:r>
            <w:r>
              <w:rPr>
                <w:rFonts w:hint="eastAsia" w:ascii="宋体" w:hAnsi="宋体" w:eastAsia="宋体"/>
                <w:bCs/>
                <w:sz w:val="18"/>
                <w:szCs w:val="18"/>
              </w:rPr>
              <w:t>）产生量</w:t>
            </w:r>
          </w:p>
        </w:tc>
        <w:tc>
          <w:tcPr>
            <w:tcW w:w="1753" w:type="dxa"/>
            <w:tcBorders>
              <w:top w:val="single" w:color="auto" w:sz="2" w:space="0"/>
              <w:bottom w:val="single" w:color="auto" w:sz="2" w:space="0"/>
            </w:tcBorders>
            <w:vAlign w:val="center"/>
          </w:tcPr>
          <w:p>
            <w:pPr>
              <w:tabs>
                <w:tab w:val="left" w:pos="426"/>
              </w:tabs>
              <w:spacing w:line="280" w:lineRule="exact"/>
              <w:jc w:val="center"/>
              <w:rPr>
                <w:rFonts w:ascii="宋体" w:hAnsi="宋体" w:eastAsia="宋体"/>
                <w:sz w:val="18"/>
                <w:szCs w:val="18"/>
              </w:rPr>
            </w:pPr>
            <w:r>
              <w:rPr>
                <w:rFonts w:hint="eastAsia" w:ascii="宋体" w:hAnsi="宋体" w:eastAsia="宋体"/>
                <w:sz w:val="18"/>
                <w:szCs w:val="18"/>
              </w:rPr>
              <w:t>吨</w:t>
            </w:r>
          </w:p>
        </w:tc>
        <w:tc>
          <w:tcPr>
            <w:tcW w:w="1235" w:type="dxa"/>
            <w:gridSpan w:val="2"/>
            <w:tcBorders>
              <w:top w:val="single" w:color="auto" w:sz="2" w:space="0"/>
              <w:bottom w:val="single" w:color="auto" w:sz="2" w:space="0"/>
            </w:tcBorders>
            <w:vAlign w:val="center"/>
          </w:tcPr>
          <w:p>
            <w:pPr>
              <w:tabs>
                <w:tab w:val="left" w:pos="426"/>
              </w:tabs>
              <w:spacing w:line="280" w:lineRule="exact"/>
              <w:jc w:val="center"/>
              <w:rPr>
                <w:rFonts w:ascii="宋体" w:hAnsi="宋体" w:eastAsia="宋体"/>
                <w:sz w:val="18"/>
                <w:szCs w:val="18"/>
              </w:rPr>
            </w:pPr>
            <w:r>
              <w:rPr>
                <w:rFonts w:ascii="宋体" w:hAnsi="宋体" w:eastAsia="宋体"/>
                <w:sz w:val="18"/>
                <w:szCs w:val="18"/>
              </w:rPr>
              <w:t>09</w:t>
            </w:r>
          </w:p>
        </w:tc>
        <w:tc>
          <w:tcPr>
            <w:tcW w:w="3732" w:type="dxa"/>
            <w:gridSpan w:val="3"/>
            <w:tcBorders>
              <w:top w:val="single" w:color="auto" w:sz="2" w:space="0"/>
              <w:bottom w:val="single" w:color="auto" w:sz="2" w:space="0"/>
            </w:tcBorders>
            <w:vAlign w:val="center"/>
          </w:tcPr>
          <w:p>
            <w:pPr>
              <w:tabs>
                <w:tab w:val="left" w:pos="426"/>
              </w:tabs>
              <w:spacing w:line="280" w:lineRule="exact"/>
              <w:jc w:val="center"/>
              <w:rPr>
                <w:rFonts w:ascii="宋体" w:hAnsi="宋体" w:eastAsia="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454" w:hRule="atLeast"/>
        </w:trPr>
        <w:tc>
          <w:tcPr>
            <w:tcW w:w="2912" w:type="dxa"/>
            <w:tcBorders>
              <w:top w:val="single" w:color="auto" w:sz="2" w:space="0"/>
              <w:bottom w:val="single" w:color="auto" w:sz="2" w:space="0"/>
            </w:tcBorders>
            <w:vAlign w:val="center"/>
          </w:tcPr>
          <w:p>
            <w:pPr>
              <w:tabs>
                <w:tab w:val="left" w:pos="426"/>
              </w:tabs>
              <w:spacing w:line="280" w:lineRule="exact"/>
              <w:ind w:left="315" w:leftChars="150" w:right="-107" w:rightChars="-51"/>
              <w:rPr>
                <w:rFonts w:ascii="宋体" w:hAnsi="宋体" w:eastAsia="宋体"/>
                <w:bCs/>
                <w:sz w:val="18"/>
                <w:szCs w:val="18"/>
              </w:rPr>
            </w:pPr>
            <w:r>
              <w:rPr>
                <w:rFonts w:hint="eastAsia" w:ascii="宋体" w:hAnsi="宋体" w:eastAsia="宋体"/>
                <w:bCs/>
                <w:sz w:val="18"/>
                <w:szCs w:val="18"/>
              </w:rPr>
              <w:t>挥发性有机物（</w:t>
            </w:r>
            <w:r>
              <w:rPr>
                <w:rFonts w:ascii="宋体" w:hAnsi="宋体" w:eastAsia="宋体"/>
                <w:bCs/>
                <w:sz w:val="18"/>
                <w:szCs w:val="18"/>
              </w:rPr>
              <w:t>VOCs</w:t>
            </w:r>
            <w:r>
              <w:rPr>
                <w:rFonts w:hint="eastAsia" w:ascii="宋体" w:hAnsi="宋体" w:eastAsia="宋体"/>
                <w:bCs/>
                <w:sz w:val="18"/>
                <w:szCs w:val="18"/>
              </w:rPr>
              <w:t>）排放量</w:t>
            </w:r>
          </w:p>
        </w:tc>
        <w:tc>
          <w:tcPr>
            <w:tcW w:w="1753" w:type="dxa"/>
            <w:tcBorders>
              <w:top w:val="single" w:color="auto" w:sz="2" w:space="0"/>
              <w:bottom w:val="single" w:color="auto" w:sz="2" w:space="0"/>
            </w:tcBorders>
            <w:vAlign w:val="center"/>
          </w:tcPr>
          <w:p>
            <w:pPr>
              <w:tabs>
                <w:tab w:val="left" w:pos="426"/>
              </w:tabs>
              <w:spacing w:line="280" w:lineRule="exact"/>
              <w:jc w:val="center"/>
              <w:rPr>
                <w:rFonts w:ascii="宋体" w:hAnsi="宋体" w:eastAsia="宋体"/>
                <w:sz w:val="18"/>
                <w:szCs w:val="18"/>
              </w:rPr>
            </w:pPr>
            <w:r>
              <w:rPr>
                <w:rFonts w:hint="eastAsia" w:ascii="宋体" w:hAnsi="宋体" w:eastAsia="宋体"/>
                <w:sz w:val="18"/>
                <w:szCs w:val="20"/>
              </w:rPr>
              <w:t>吨</w:t>
            </w:r>
          </w:p>
        </w:tc>
        <w:tc>
          <w:tcPr>
            <w:tcW w:w="1235" w:type="dxa"/>
            <w:gridSpan w:val="2"/>
            <w:tcBorders>
              <w:top w:val="single" w:color="auto" w:sz="2" w:space="0"/>
              <w:bottom w:val="single" w:color="auto" w:sz="2" w:space="0"/>
            </w:tcBorders>
            <w:vAlign w:val="center"/>
          </w:tcPr>
          <w:p>
            <w:pPr>
              <w:tabs>
                <w:tab w:val="left" w:pos="426"/>
              </w:tabs>
              <w:spacing w:line="280" w:lineRule="exact"/>
              <w:jc w:val="center"/>
              <w:rPr>
                <w:rFonts w:ascii="宋体" w:hAnsi="宋体" w:eastAsia="宋体"/>
                <w:sz w:val="18"/>
                <w:szCs w:val="18"/>
              </w:rPr>
            </w:pPr>
            <w:r>
              <w:rPr>
                <w:rFonts w:ascii="宋体" w:hAnsi="宋体" w:eastAsia="宋体"/>
                <w:sz w:val="18"/>
                <w:szCs w:val="18"/>
              </w:rPr>
              <w:t>10</w:t>
            </w:r>
          </w:p>
        </w:tc>
        <w:tc>
          <w:tcPr>
            <w:tcW w:w="3732" w:type="dxa"/>
            <w:gridSpan w:val="3"/>
            <w:tcBorders>
              <w:top w:val="single" w:color="auto" w:sz="2" w:space="0"/>
              <w:bottom w:val="single" w:color="auto" w:sz="2" w:space="0"/>
            </w:tcBorders>
            <w:vAlign w:val="center"/>
          </w:tcPr>
          <w:p>
            <w:pPr>
              <w:tabs>
                <w:tab w:val="left" w:pos="426"/>
              </w:tabs>
              <w:spacing w:line="280" w:lineRule="exact"/>
              <w:jc w:val="center"/>
              <w:rPr>
                <w:rFonts w:ascii="宋体" w:hAnsi="宋体" w:eastAsia="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454" w:hRule="atLeast"/>
        </w:trPr>
        <w:tc>
          <w:tcPr>
            <w:tcW w:w="2912" w:type="dxa"/>
            <w:tcBorders>
              <w:top w:val="single" w:color="auto" w:sz="2" w:space="0"/>
              <w:bottom w:val="single" w:color="auto" w:sz="2" w:space="0"/>
            </w:tcBorders>
            <w:vAlign w:val="center"/>
          </w:tcPr>
          <w:p>
            <w:pPr>
              <w:tabs>
                <w:tab w:val="left" w:pos="426"/>
              </w:tabs>
              <w:spacing w:line="280" w:lineRule="exact"/>
              <w:ind w:right="-107" w:rightChars="-51"/>
              <w:rPr>
                <w:rFonts w:ascii="宋体" w:hAnsi="宋体" w:eastAsia="宋体"/>
                <w:bCs/>
                <w:sz w:val="18"/>
                <w:szCs w:val="18"/>
              </w:rPr>
            </w:pPr>
            <w:r>
              <w:rPr>
                <w:rFonts w:hint="eastAsia" w:ascii="宋体" w:hAnsi="宋体" w:eastAsia="宋体"/>
                <w:bCs/>
                <w:sz w:val="18"/>
                <w:szCs w:val="18"/>
              </w:rPr>
              <w:t>二、闭式循环冷却水情况</w:t>
            </w:r>
          </w:p>
        </w:tc>
        <w:tc>
          <w:tcPr>
            <w:tcW w:w="1753" w:type="dxa"/>
            <w:tcBorders>
              <w:top w:val="single" w:color="auto" w:sz="2" w:space="0"/>
              <w:bottom w:val="single" w:color="auto" w:sz="2" w:space="0"/>
            </w:tcBorders>
            <w:vAlign w:val="center"/>
          </w:tcPr>
          <w:p>
            <w:pPr>
              <w:tabs>
                <w:tab w:val="left" w:pos="426"/>
              </w:tabs>
              <w:spacing w:line="280" w:lineRule="exact"/>
              <w:jc w:val="center"/>
              <w:rPr>
                <w:rFonts w:ascii="宋体" w:hAnsi="宋体" w:eastAsia="宋体"/>
                <w:sz w:val="18"/>
                <w:szCs w:val="18"/>
              </w:rPr>
            </w:pPr>
            <w:r>
              <w:rPr>
                <w:rFonts w:ascii="宋体" w:hAnsi="宋体" w:eastAsia="宋体"/>
                <w:sz w:val="18"/>
                <w:szCs w:val="18"/>
              </w:rPr>
              <w:t>—</w:t>
            </w:r>
          </w:p>
        </w:tc>
        <w:tc>
          <w:tcPr>
            <w:tcW w:w="1235" w:type="dxa"/>
            <w:gridSpan w:val="2"/>
            <w:tcBorders>
              <w:top w:val="single" w:color="auto" w:sz="2" w:space="0"/>
              <w:bottom w:val="single" w:color="auto" w:sz="2" w:space="0"/>
            </w:tcBorders>
            <w:vAlign w:val="center"/>
          </w:tcPr>
          <w:p>
            <w:pPr>
              <w:tabs>
                <w:tab w:val="left" w:pos="426"/>
              </w:tabs>
              <w:spacing w:line="280" w:lineRule="exact"/>
              <w:jc w:val="center"/>
              <w:rPr>
                <w:rFonts w:ascii="Calibri" w:hAnsi="宋体" w:eastAsia="宋体"/>
                <w:sz w:val="18"/>
                <w:szCs w:val="18"/>
              </w:rPr>
            </w:pPr>
            <w:r>
              <w:rPr>
                <w:rFonts w:ascii="Calibri" w:hAnsi="宋体" w:eastAsia="宋体"/>
                <w:sz w:val="18"/>
                <w:szCs w:val="18"/>
              </w:rPr>
              <w:t>—</w:t>
            </w:r>
          </w:p>
        </w:tc>
        <w:tc>
          <w:tcPr>
            <w:tcW w:w="3732" w:type="dxa"/>
            <w:gridSpan w:val="3"/>
            <w:tcBorders>
              <w:top w:val="single" w:color="auto" w:sz="2" w:space="0"/>
              <w:bottom w:val="single" w:color="auto" w:sz="2" w:space="0"/>
            </w:tcBorders>
            <w:vAlign w:val="center"/>
          </w:tcPr>
          <w:p>
            <w:pPr>
              <w:tabs>
                <w:tab w:val="left" w:pos="426"/>
              </w:tabs>
              <w:spacing w:line="280" w:lineRule="exact"/>
              <w:jc w:val="center"/>
              <w:rPr>
                <w:rFonts w:ascii="宋体" w:hAnsi="宋体" w:eastAsia="宋体"/>
                <w:sz w:val="18"/>
                <w:szCs w:val="18"/>
              </w:rPr>
            </w:pPr>
            <w:r>
              <w:rPr>
                <w:rFonts w:ascii="Calibri" w:hAnsi="宋体" w:eastAsia="宋体"/>
                <w:sz w:val="18"/>
                <w:szCs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454" w:hRule="atLeast"/>
        </w:trPr>
        <w:tc>
          <w:tcPr>
            <w:tcW w:w="2912" w:type="dxa"/>
            <w:tcBorders>
              <w:top w:val="single" w:color="auto" w:sz="2" w:space="0"/>
              <w:bottom w:val="single" w:color="auto" w:sz="2" w:space="0"/>
            </w:tcBorders>
            <w:vAlign w:val="center"/>
          </w:tcPr>
          <w:p>
            <w:pPr>
              <w:tabs>
                <w:tab w:val="left" w:pos="426"/>
              </w:tabs>
              <w:spacing w:line="280" w:lineRule="exact"/>
              <w:ind w:left="315" w:leftChars="150" w:right="-107" w:rightChars="-51"/>
              <w:rPr>
                <w:rFonts w:ascii="宋体" w:hAnsi="宋体" w:eastAsia="宋体"/>
                <w:bCs/>
                <w:sz w:val="18"/>
                <w:szCs w:val="18"/>
              </w:rPr>
            </w:pPr>
            <w:r>
              <w:rPr>
                <w:rFonts w:hint="eastAsia" w:ascii="宋体" w:hAnsi="宋体" w:eastAsia="宋体"/>
                <w:bCs/>
                <w:sz w:val="18"/>
                <w:szCs w:val="18"/>
              </w:rPr>
              <w:t>循环冷却水名称</w:t>
            </w:r>
          </w:p>
        </w:tc>
        <w:tc>
          <w:tcPr>
            <w:tcW w:w="1753" w:type="dxa"/>
            <w:tcBorders>
              <w:top w:val="single" w:color="auto" w:sz="2" w:space="0"/>
              <w:bottom w:val="single" w:color="auto" w:sz="2" w:space="0"/>
            </w:tcBorders>
            <w:vAlign w:val="center"/>
          </w:tcPr>
          <w:p>
            <w:pPr>
              <w:tabs>
                <w:tab w:val="left" w:pos="426"/>
              </w:tabs>
              <w:spacing w:line="280" w:lineRule="exact"/>
              <w:jc w:val="center"/>
              <w:rPr>
                <w:rFonts w:ascii="宋体" w:hAnsi="宋体" w:eastAsia="宋体"/>
                <w:sz w:val="18"/>
                <w:szCs w:val="18"/>
              </w:rPr>
            </w:pPr>
            <w:r>
              <w:rPr>
                <w:rFonts w:ascii="宋体" w:hAnsi="宋体" w:eastAsia="宋体"/>
                <w:sz w:val="18"/>
                <w:szCs w:val="18"/>
              </w:rPr>
              <w:t>—</w:t>
            </w:r>
          </w:p>
        </w:tc>
        <w:tc>
          <w:tcPr>
            <w:tcW w:w="1235" w:type="dxa"/>
            <w:gridSpan w:val="2"/>
            <w:tcBorders>
              <w:top w:val="single" w:color="auto" w:sz="2" w:space="0"/>
              <w:bottom w:val="single" w:color="auto" w:sz="2" w:space="0"/>
            </w:tcBorders>
            <w:vAlign w:val="center"/>
          </w:tcPr>
          <w:p>
            <w:pPr>
              <w:tabs>
                <w:tab w:val="left" w:pos="426"/>
              </w:tabs>
              <w:spacing w:line="280" w:lineRule="exact"/>
              <w:jc w:val="center"/>
              <w:rPr>
                <w:rFonts w:ascii="宋体" w:hAnsi="宋体" w:eastAsia="宋体"/>
                <w:sz w:val="18"/>
                <w:szCs w:val="18"/>
              </w:rPr>
            </w:pPr>
            <w:r>
              <w:rPr>
                <w:rFonts w:ascii="宋体" w:hAnsi="宋体" w:eastAsia="宋体"/>
                <w:sz w:val="18"/>
                <w:szCs w:val="18"/>
              </w:rPr>
              <w:t>11</w:t>
            </w:r>
          </w:p>
        </w:tc>
        <w:tc>
          <w:tcPr>
            <w:tcW w:w="3732" w:type="dxa"/>
            <w:gridSpan w:val="3"/>
            <w:tcBorders>
              <w:top w:val="single" w:color="auto" w:sz="2" w:space="0"/>
              <w:bottom w:val="single" w:color="auto" w:sz="2" w:space="0"/>
            </w:tcBorders>
            <w:vAlign w:val="center"/>
          </w:tcPr>
          <w:p>
            <w:pPr>
              <w:tabs>
                <w:tab w:val="left" w:pos="426"/>
              </w:tabs>
              <w:spacing w:line="280" w:lineRule="exact"/>
              <w:jc w:val="center"/>
              <w:rPr>
                <w:rFonts w:ascii="宋体" w:hAnsi="宋体" w:eastAsia="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454" w:hRule="atLeast"/>
        </w:trPr>
        <w:tc>
          <w:tcPr>
            <w:tcW w:w="2912" w:type="dxa"/>
            <w:tcBorders>
              <w:top w:val="single" w:color="auto" w:sz="2" w:space="0"/>
              <w:bottom w:val="single" w:color="auto" w:sz="2" w:space="0"/>
            </w:tcBorders>
            <w:vAlign w:val="center"/>
          </w:tcPr>
          <w:p>
            <w:pPr>
              <w:tabs>
                <w:tab w:val="left" w:pos="426"/>
              </w:tabs>
              <w:spacing w:line="280" w:lineRule="exact"/>
              <w:ind w:left="315" w:leftChars="150" w:right="-107" w:rightChars="-51"/>
              <w:rPr>
                <w:rFonts w:ascii="宋体" w:hAnsi="宋体" w:eastAsia="宋体"/>
                <w:bCs/>
                <w:sz w:val="18"/>
                <w:szCs w:val="18"/>
              </w:rPr>
            </w:pPr>
            <w:r>
              <w:rPr>
                <w:rFonts w:hint="eastAsia" w:ascii="宋体" w:hAnsi="宋体" w:eastAsia="宋体"/>
                <w:bCs/>
                <w:sz w:val="18"/>
                <w:szCs w:val="18"/>
              </w:rPr>
              <w:t>循环冷却水类型</w:t>
            </w:r>
          </w:p>
        </w:tc>
        <w:tc>
          <w:tcPr>
            <w:tcW w:w="1753" w:type="dxa"/>
            <w:tcBorders>
              <w:top w:val="single" w:color="auto" w:sz="2" w:space="0"/>
              <w:bottom w:val="single" w:color="auto" w:sz="2" w:space="0"/>
            </w:tcBorders>
            <w:vAlign w:val="center"/>
          </w:tcPr>
          <w:p>
            <w:pPr>
              <w:tabs>
                <w:tab w:val="left" w:pos="426"/>
              </w:tabs>
              <w:spacing w:line="280" w:lineRule="exact"/>
              <w:jc w:val="center"/>
              <w:rPr>
                <w:rFonts w:ascii="宋体" w:hAnsi="宋体" w:eastAsia="宋体"/>
                <w:sz w:val="18"/>
                <w:szCs w:val="18"/>
              </w:rPr>
            </w:pPr>
            <w:r>
              <w:rPr>
                <w:rFonts w:ascii="宋体" w:hAnsi="宋体" w:eastAsia="宋体"/>
                <w:sz w:val="18"/>
                <w:szCs w:val="18"/>
              </w:rPr>
              <w:t>—</w:t>
            </w:r>
          </w:p>
        </w:tc>
        <w:tc>
          <w:tcPr>
            <w:tcW w:w="1235" w:type="dxa"/>
            <w:gridSpan w:val="2"/>
            <w:tcBorders>
              <w:top w:val="single" w:color="auto" w:sz="2" w:space="0"/>
              <w:bottom w:val="single" w:color="auto" w:sz="2" w:space="0"/>
            </w:tcBorders>
            <w:vAlign w:val="center"/>
          </w:tcPr>
          <w:p>
            <w:pPr>
              <w:tabs>
                <w:tab w:val="left" w:pos="426"/>
              </w:tabs>
              <w:spacing w:line="280" w:lineRule="exact"/>
              <w:jc w:val="center"/>
              <w:rPr>
                <w:rFonts w:ascii="宋体" w:hAnsi="宋体" w:eastAsia="宋体"/>
                <w:sz w:val="18"/>
                <w:szCs w:val="18"/>
              </w:rPr>
            </w:pPr>
            <w:r>
              <w:rPr>
                <w:rFonts w:ascii="宋体" w:hAnsi="宋体" w:eastAsia="宋体"/>
                <w:sz w:val="18"/>
                <w:szCs w:val="18"/>
              </w:rPr>
              <w:t>12</w:t>
            </w:r>
          </w:p>
        </w:tc>
        <w:tc>
          <w:tcPr>
            <w:tcW w:w="3732" w:type="dxa"/>
            <w:gridSpan w:val="3"/>
            <w:tcBorders>
              <w:top w:val="single" w:color="auto" w:sz="2" w:space="0"/>
              <w:bottom w:val="single" w:color="auto" w:sz="2" w:space="0"/>
            </w:tcBorders>
            <w:vAlign w:val="center"/>
          </w:tcPr>
          <w:p>
            <w:pPr>
              <w:tabs>
                <w:tab w:val="left" w:pos="426"/>
              </w:tabs>
              <w:spacing w:line="280" w:lineRule="exact"/>
              <w:jc w:val="center"/>
              <w:rPr>
                <w:rFonts w:ascii="宋体" w:hAnsi="宋体" w:eastAsia="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454" w:hRule="atLeast"/>
        </w:trPr>
        <w:tc>
          <w:tcPr>
            <w:tcW w:w="2912" w:type="dxa"/>
            <w:tcBorders>
              <w:top w:val="single" w:color="auto" w:sz="2" w:space="0"/>
              <w:bottom w:val="single" w:color="auto" w:sz="2" w:space="0"/>
            </w:tcBorders>
            <w:vAlign w:val="center"/>
          </w:tcPr>
          <w:p>
            <w:pPr>
              <w:tabs>
                <w:tab w:val="left" w:pos="426"/>
              </w:tabs>
              <w:spacing w:line="280" w:lineRule="exact"/>
              <w:ind w:left="315" w:leftChars="150" w:right="-107" w:rightChars="-51"/>
              <w:rPr>
                <w:rFonts w:ascii="宋体" w:hAnsi="宋体" w:eastAsia="宋体"/>
                <w:bCs/>
                <w:sz w:val="18"/>
                <w:szCs w:val="18"/>
              </w:rPr>
            </w:pPr>
            <w:r>
              <w:rPr>
                <w:rFonts w:hint="eastAsia" w:ascii="宋体" w:hAnsi="宋体" w:eastAsia="宋体"/>
                <w:bCs/>
                <w:sz w:val="18"/>
                <w:szCs w:val="18"/>
              </w:rPr>
              <w:t>冷却塔类型</w:t>
            </w:r>
          </w:p>
        </w:tc>
        <w:tc>
          <w:tcPr>
            <w:tcW w:w="1753" w:type="dxa"/>
            <w:tcBorders>
              <w:top w:val="single" w:color="auto" w:sz="2" w:space="0"/>
              <w:bottom w:val="single" w:color="auto" w:sz="2" w:space="0"/>
            </w:tcBorders>
            <w:vAlign w:val="center"/>
          </w:tcPr>
          <w:p>
            <w:pPr>
              <w:tabs>
                <w:tab w:val="left" w:pos="426"/>
              </w:tabs>
              <w:spacing w:line="280" w:lineRule="exact"/>
              <w:jc w:val="center"/>
              <w:rPr>
                <w:rFonts w:ascii="宋体" w:hAnsi="宋体" w:eastAsia="宋体"/>
                <w:sz w:val="18"/>
                <w:szCs w:val="18"/>
              </w:rPr>
            </w:pPr>
            <w:r>
              <w:rPr>
                <w:rFonts w:ascii="宋体" w:hAnsi="宋体" w:eastAsia="宋体"/>
                <w:sz w:val="18"/>
                <w:szCs w:val="18"/>
              </w:rPr>
              <w:t>—</w:t>
            </w:r>
          </w:p>
        </w:tc>
        <w:tc>
          <w:tcPr>
            <w:tcW w:w="1235" w:type="dxa"/>
            <w:gridSpan w:val="2"/>
            <w:tcBorders>
              <w:top w:val="single" w:color="auto" w:sz="2" w:space="0"/>
              <w:bottom w:val="single" w:color="auto" w:sz="2" w:space="0"/>
            </w:tcBorders>
            <w:vAlign w:val="center"/>
          </w:tcPr>
          <w:p>
            <w:pPr>
              <w:tabs>
                <w:tab w:val="left" w:pos="426"/>
              </w:tabs>
              <w:spacing w:line="280" w:lineRule="exact"/>
              <w:jc w:val="center"/>
              <w:rPr>
                <w:rFonts w:ascii="宋体" w:hAnsi="宋体" w:eastAsia="宋体"/>
                <w:sz w:val="18"/>
                <w:szCs w:val="18"/>
              </w:rPr>
            </w:pPr>
            <w:r>
              <w:rPr>
                <w:rFonts w:ascii="宋体" w:hAnsi="宋体" w:eastAsia="宋体"/>
                <w:sz w:val="18"/>
                <w:szCs w:val="18"/>
              </w:rPr>
              <w:t>13</w:t>
            </w:r>
          </w:p>
        </w:tc>
        <w:tc>
          <w:tcPr>
            <w:tcW w:w="3732" w:type="dxa"/>
            <w:gridSpan w:val="3"/>
            <w:tcBorders>
              <w:top w:val="single" w:color="auto" w:sz="2" w:space="0"/>
              <w:bottom w:val="single" w:color="auto" w:sz="2" w:space="0"/>
            </w:tcBorders>
            <w:vAlign w:val="center"/>
          </w:tcPr>
          <w:p>
            <w:pPr>
              <w:tabs>
                <w:tab w:val="left" w:pos="426"/>
              </w:tabs>
              <w:spacing w:line="280" w:lineRule="exact"/>
              <w:jc w:val="center"/>
              <w:rPr>
                <w:rFonts w:ascii="宋体" w:hAnsi="宋体" w:eastAsia="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454" w:hRule="atLeast"/>
        </w:trPr>
        <w:tc>
          <w:tcPr>
            <w:tcW w:w="2912" w:type="dxa"/>
            <w:tcBorders>
              <w:top w:val="single" w:color="auto" w:sz="2" w:space="0"/>
              <w:bottom w:val="single" w:color="auto" w:sz="2" w:space="0"/>
            </w:tcBorders>
            <w:vAlign w:val="center"/>
          </w:tcPr>
          <w:p>
            <w:pPr>
              <w:tabs>
                <w:tab w:val="left" w:pos="426"/>
              </w:tabs>
              <w:spacing w:line="280" w:lineRule="exact"/>
              <w:ind w:left="315" w:leftChars="150" w:right="-107" w:rightChars="-51"/>
              <w:rPr>
                <w:rFonts w:ascii="宋体" w:hAnsi="宋体" w:eastAsia="宋体"/>
                <w:bCs/>
                <w:sz w:val="18"/>
                <w:szCs w:val="18"/>
              </w:rPr>
            </w:pPr>
            <w:r>
              <w:rPr>
                <w:rFonts w:hint="eastAsia" w:ascii="宋体" w:hAnsi="宋体" w:eastAsia="宋体"/>
                <w:bCs/>
                <w:sz w:val="18"/>
                <w:szCs w:val="18"/>
              </w:rPr>
              <w:t>循环冷却水服务对象</w:t>
            </w:r>
          </w:p>
        </w:tc>
        <w:tc>
          <w:tcPr>
            <w:tcW w:w="1753" w:type="dxa"/>
            <w:tcBorders>
              <w:top w:val="single" w:color="auto" w:sz="2" w:space="0"/>
              <w:bottom w:val="single" w:color="auto" w:sz="2" w:space="0"/>
            </w:tcBorders>
            <w:vAlign w:val="center"/>
          </w:tcPr>
          <w:p>
            <w:pPr>
              <w:tabs>
                <w:tab w:val="left" w:pos="426"/>
              </w:tabs>
              <w:spacing w:line="280" w:lineRule="exact"/>
              <w:jc w:val="center"/>
              <w:rPr>
                <w:rFonts w:ascii="宋体" w:hAnsi="宋体" w:eastAsia="宋体"/>
                <w:sz w:val="18"/>
                <w:szCs w:val="18"/>
              </w:rPr>
            </w:pPr>
            <w:r>
              <w:rPr>
                <w:rFonts w:ascii="宋体" w:hAnsi="宋体" w:eastAsia="宋体"/>
                <w:sz w:val="18"/>
                <w:szCs w:val="18"/>
              </w:rPr>
              <w:t>—</w:t>
            </w:r>
          </w:p>
        </w:tc>
        <w:tc>
          <w:tcPr>
            <w:tcW w:w="1235" w:type="dxa"/>
            <w:gridSpan w:val="2"/>
            <w:tcBorders>
              <w:top w:val="single" w:color="auto" w:sz="2" w:space="0"/>
              <w:bottom w:val="single" w:color="auto" w:sz="2" w:space="0"/>
            </w:tcBorders>
            <w:vAlign w:val="center"/>
          </w:tcPr>
          <w:p>
            <w:pPr>
              <w:tabs>
                <w:tab w:val="left" w:pos="426"/>
              </w:tabs>
              <w:spacing w:line="280" w:lineRule="exact"/>
              <w:jc w:val="center"/>
              <w:rPr>
                <w:rFonts w:ascii="宋体" w:hAnsi="宋体" w:eastAsia="宋体"/>
                <w:sz w:val="18"/>
                <w:szCs w:val="18"/>
              </w:rPr>
            </w:pPr>
            <w:r>
              <w:rPr>
                <w:rFonts w:ascii="宋体" w:hAnsi="宋体" w:eastAsia="宋体"/>
                <w:sz w:val="18"/>
                <w:szCs w:val="18"/>
              </w:rPr>
              <w:t>14</w:t>
            </w:r>
          </w:p>
        </w:tc>
        <w:tc>
          <w:tcPr>
            <w:tcW w:w="3732" w:type="dxa"/>
            <w:gridSpan w:val="3"/>
            <w:tcBorders>
              <w:top w:val="single" w:color="auto" w:sz="2" w:space="0"/>
              <w:bottom w:val="single" w:color="auto" w:sz="2" w:space="0"/>
            </w:tcBorders>
            <w:vAlign w:val="center"/>
          </w:tcPr>
          <w:p>
            <w:pPr>
              <w:tabs>
                <w:tab w:val="left" w:pos="426"/>
              </w:tabs>
              <w:spacing w:line="280" w:lineRule="exact"/>
              <w:jc w:val="center"/>
              <w:rPr>
                <w:rFonts w:ascii="宋体" w:hAnsi="宋体" w:eastAsia="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454" w:hRule="atLeast"/>
        </w:trPr>
        <w:tc>
          <w:tcPr>
            <w:tcW w:w="2912" w:type="dxa"/>
            <w:tcBorders>
              <w:top w:val="single" w:color="auto" w:sz="2" w:space="0"/>
              <w:bottom w:val="single" w:color="auto" w:sz="2" w:space="0"/>
            </w:tcBorders>
            <w:vAlign w:val="center"/>
          </w:tcPr>
          <w:p>
            <w:pPr>
              <w:tabs>
                <w:tab w:val="left" w:pos="426"/>
              </w:tabs>
              <w:spacing w:line="280" w:lineRule="exact"/>
              <w:ind w:left="315" w:leftChars="150" w:right="-107" w:rightChars="-51"/>
              <w:rPr>
                <w:rFonts w:ascii="宋体" w:hAnsi="宋体" w:eastAsia="宋体"/>
                <w:bCs/>
                <w:sz w:val="18"/>
                <w:szCs w:val="18"/>
              </w:rPr>
            </w:pPr>
            <w:r>
              <w:rPr>
                <w:rFonts w:hint="eastAsia" w:ascii="宋体" w:hAnsi="宋体" w:eastAsia="宋体"/>
                <w:bCs/>
                <w:sz w:val="18"/>
                <w:szCs w:val="18"/>
              </w:rPr>
              <w:t>循环冷却水年循环量</w:t>
            </w:r>
          </w:p>
        </w:tc>
        <w:tc>
          <w:tcPr>
            <w:tcW w:w="1753" w:type="dxa"/>
            <w:tcBorders>
              <w:top w:val="single" w:color="auto" w:sz="2" w:space="0"/>
              <w:bottom w:val="single" w:color="auto" w:sz="2" w:space="0"/>
            </w:tcBorders>
            <w:vAlign w:val="center"/>
          </w:tcPr>
          <w:p>
            <w:pPr>
              <w:tabs>
                <w:tab w:val="left" w:pos="426"/>
              </w:tabs>
              <w:spacing w:line="280" w:lineRule="exact"/>
              <w:jc w:val="center"/>
              <w:rPr>
                <w:rFonts w:ascii="宋体" w:hAnsi="宋体" w:eastAsia="宋体"/>
                <w:sz w:val="18"/>
                <w:szCs w:val="18"/>
              </w:rPr>
            </w:pPr>
            <w:r>
              <w:rPr>
                <w:rFonts w:hint="eastAsia" w:ascii="宋体" w:hAnsi="宋体" w:eastAsia="宋体"/>
                <w:sz w:val="18"/>
                <w:szCs w:val="18"/>
              </w:rPr>
              <w:t>立方米</w:t>
            </w:r>
          </w:p>
        </w:tc>
        <w:tc>
          <w:tcPr>
            <w:tcW w:w="1235" w:type="dxa"/>
            <w:gridSpan w:val="2"/>
            <w:tcBorders>
              <w:top w:val="single" w:color="auto" w:sz="2" w:space="0"/>
              <w:bottom w:val="single" w:color="auto" w:sz="2" w:space="0"/>
            </w:tcBorders>
            <w:vAlign w:val="center"/>
          </w:tcPr>
          <w:p>
            <w:pPr>
              <w:tabs>
                <w:tab w:val="left" w:pos="426"/>
              </w:tabs>
              <w:spacing w:line="280" w:lineRule="exact"/>
              <w:jc w:val="center"/>
              <w:rPr>
                <w:rFonts w:ascii="宋体" w:hAnsi="宋体" w:eastAsia="宋体"/>
                <w:sz w:val="18"/>
                <w:szCs w:val="18"/>
              </w:rPr>
            </w:pPr>
            <w:r>
              <w:rPr>
                <w:rFonts w:ascii="宋体" w:hAnsi="宋体" w:eastAsia="宋体"/>
                <w:sz w:val="18"/>
                <w:szCs w:val="18"/>
              </w:rPr>
              <w:t>15</w:t>
            </w:r>
          </w:p>
        </w:tc>
        <w:tc>
          <w:tcPr>
            <w:tcW w:w="3732" w:type="dxa"/>
            <w:gridSpan w:val="3"/>
            <w:tcBorders>
              <w:top w:val="single" w:color="auto" w:sz="2" w:space="0"/>
              <w:bottom w:val="single" w:color="auto" w:sz="2" w:space="0"/>
            </w:tcBorders>
            <w:vAlign w:val="center"/>
          </w:tcPr>
          <w:p>
            <w:pPr>
              <w:tabs>
                <w:tab w:val="left" w:pos="426"/>
              </w:tabs>
              <w:spacing w:line="280" w:lineRule="exact"/>
              <w:jc w:val="center"/>
              <w:rPr>
                <w:rFonts w:ascii="宋体" w:hAnsi="宋体" w:eastAsia="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454" w:hRule="atLeast"/>
        </w:trPr>
        <w:tc>
          <w:tcPr>
            <w:tcW w:w="2912" w:type="dxa"/>
            <w:tcBorders>
              <w:top w:val="single" w:color="auto" w:sz="2" w:space="0"/>
              <w:bottom w:val="single" w:color="auto" w:sz="2" w:space="0"/>
            </w:tcBorders>
            <w:vAlign w:val="center"/>
          </w:tcPr>
          <w:p>
            <w:pPr>
              <w:tabs>
                <w:tab w:val="left" w:pos="426"/>
              </w:tabs>
              <w:spacing w:line="280" w:lineRule="exact"/>
              <w:ind w:left="315" w:leftChars="150" w:right="-107" w:rightChars="-51"/>
              <w:rPr>
                <w:rFonts w:ascii="宋体" w:hAnsi="宋体" w:eastAsia="宋体"/>
                <w:bCs/>
                <w:sz w:val="18"/>
                <w:szCs w:val="18"/>
              </w:rPr>
            </w:pPr>
            <w:r>
              <w:rPr>
                <w:rFonts w:hint="eastAsia" w:ascii="宋体" w:hAnsi="宋体" w:eastAsia="宋体"/>
                <w:bCs/>
                <w:sz w:val="18"/>
                <w:szCs w:val="18"/>
              </w:rPr>
              <w:t>循环冷却水补水量</w:t>
            </w:r>
          </w:p>
        </w:tc>
        <w:tc>
          <w:tcPr>
            <w:tcW w:w="1753" w:type="dxa"/>
            <w:tcBorders>
              <w:top w:val="single" w:color="auto" w:sz="2" w:space="0"/>
              <w:bottom w:val="single" w:color="auto" w:sz="2" w:space="0"/>
            </w:tcBorders>
            <w:vAlign w:val="center"/>
          </w:tcPr>
          <w:p>
            <w:pPr>
              <w:tabs>
                <w:tab w:val="left" w:pos="426"/>
              </w:tabs>
              <w:spacing w:line="280" w:lineRule="exact"/>
              <w:jc w:val="center"/>
              <w:rPr>
                <w:rFonts w:ascii="宋体" w:hAnsi="宋体" w:eastAsia="宋体"/>
                <w:sz w:val="18"/>
                <w:szCs w:val="18"/>
              </w:rPr>
            </w:pPr>
            <w:r>
              <w:rPr>
                <w:rFonts w:hint="eastAsia" w:ascii="宋体" w:hAnsi="宋体" w:eastAsia="宋体"/>
                <w:sz w:val="18"/>
                <w:szCs w:val="18"/>
              </w:rPr>
              <w:t>立方米</w:t>
            </w:r>
            <w:r>
              <w:rPr>
                <w:rFonts w:ascii="宋体" w:hAnsi="宋体" w:eastAsia="宋体"/>
                <w:sz w:val="18"/>
                <w:szCs w:val="18"/>
              </w:rPr>
              <w:t>/</w:t>
            </w:r>
            <w:r>
              <w:rPr>
                <w:rFonts w:hint="eastAsia" w:ascii="宋体" w:hAnsi="宋体" w:eastAsia="宋体"/>
                <w:sz w:val="18"/>
                <w:szCs w:val="18"/>
              </w:rPr>
              <w:t>小时</w:t>
            </w:r>
          </w:p>
        </w:tc>
        <w:tc>
          <w:tcPr>
            <w:tcW w:w="1235" w:type="dxa"/>
            <w:gridSpan w:val="2"/>
            <w:tcBorders>
              <w:top w:val="single" w:color="auto" w:sz="2" w:space="0"/>
              <w:bottom w:val="single" w:color="auto" w:sz="2" w:space="0"/>
            </w:tcBorders>
            <w:vAlign w:val="center"/>
          </w:tcPr>
          <w:p>
            <w:pPr>
              <w:tabs>
                <w:tab w:val="left" w:pos="426"/>
              </w:tabs>
              <w:spacing w:line="280" w:lineRule="exact"/>
              <w:jc w:val="center"/>
              <w:rPr>
                <w:rFonts w:ascii="宋体" w:hAnsi="宋体" w:eastAsia="宋体"/>
                <w:sz w:val="18"/>
                <w:szCs w:val="18"/>
              </w:rPr>
            </w:pPr>
            <w:r>
              <w:rPr>
                <w:rFonts w:ascii="宋体" w:hAnsi="宋体" w:eastAsia="宋体"/>
                <w:sz w:val="18"/>
                <w:szCs w:val="18"/>
              </w:rPr>
              <w:t>16</w:t>
            </w:r>
          </w:p>
        </w:tc>
        <w:tc>
          <w:tcPr>
            <w:tcW w:w="3732" w:type="dxa"/>
            <w:gridSpan w:val="3"/>
            <w:tcBorders>
              <w:top w:val="single" w:color="auto" w:sz="2" w:space="0"/>
              <w:bottom w:val="single" w:color="auto" w:sz="2" w:space="0"/>
            </w:tcBorders>
            <w:vAlign w:val="center"/>
          </w:tcPr>
          <w:p>
            <w:pPr>
              <w:tabs>
                <w:tab w:val="left" w:pos="426"/>
              </w:tabs>
              <w:spacing w:line="280" w:lineRule="exact"/>
              <w:jc w:val="center"/>
              <w:rPr>
                <w:rFonts w:ascii="宋体" w:hAnsi="宋体" w:eastAsia="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454" w:hRule="atLeast"/>
        </w:trPr>
        <w:tc>
          <w:tcPr>
            <w:tcW w:w="2912" w:type="dxa"/>
            <w:tcBorders>
              <w:top w:val="single" w:color="auto" w:sz="2" w:space="0"/>
              <w:bottom w:val="single" w:color="auto" w:sz="2" w:space="0"/>
            </w:tcBorders>
            <w:vAlign w:val="center"/>
          </w:tcPr>
          <w:p>
            <w:pPr>
              <w:tabs>
                <w:tab w:val="left" w:pos="426"/>
              </w:tabs>
              <w:spacing w:line="280" w:lineRule="exact"/>
              <w:ind w:left="315" w:leftChars="150" w:right="-107" w:rightChars="-51"/>
              <w:rPr>
                <w:rFonts w:ascii="宋体" w:hAnsi="宋体" w:eastAsia="宋体"/>
                <w:bCs/>
                <w:sz w:val="18"/>
                <w:szCs w:val="18"/>
              </w:rPr>
            </w:pPr>
            <w:r>
              <w:rPr>
                <w:rFonts w:hint="eastAsia" w:ascii="宋体" w:hAnsi="宋体" w:eastAsia="宋体"/>
                <w:bCs/>
                <w:sz w:val="18"/>
                <w:szCs w:val="18"/>
              </w:rPr>
              <w:t>循环冷却水补水来源</w:t>
            </w:r>
          </w:p>
        </w:tc>
        <w:tc>
          <w:tcPr>
            <w:tcW w:w="1753" w:type="dxa"/>
            <w:tcBorders>
              <w:top w:val="single" w:color="auto" w:sz="2" w:space="0"/>
              <w:bottom w:val="single" w:color="auto" w:sz="2" w:space="0"/>
            </w:tcBorders>
            <w:vAlign w:val="center"/>
          </w:tcPr>
          <w:p>
            <w:pPr>
              <w:tabs>
                <w:tab w:val="left" w:pos="426"/>
              </w:tabs>
              <w:spacing w:line="280" w:lineRule="exact"/>
              <w:jc w:val="center"/>
              <w:rPr>
                <w:rFonts w:ascii="宋体" w:hAnsi="宋体" w:eastAsia="宋体"/>
                <w:sz w:val="18"/>
                <w:szCs w:val="18"/>
              </w:rPr>
            </w:pPr>
            <w:r>
              <w:rPr>
                <w:rFonts w:ascii="宋体" w:hAnsi="宋体" w:eastAsia="宋体"/>
                <w:sz w:val="18"/>
                <w:szCs w:val="18"/>
              </w:rPr>
              <w:t>—</w:t>
            </w:r>
          </w:p>
        </w:tc>
        <w:tc>
          <w:tcPr>
            <w:tcW w:w="1235" w:type="dxa"/>
            <w:gridSpan w:val="2"/>
            <w:tcBorders>
              <w:top w:val="single" w:color="auto" w:sz="2" w:space="0"/>
              <w:bottom w:val="single" w:color="auto" w:sz="2" w:space="0"/>
            </w:tcBorders>
            <w:vAlign w:val="center"/>
          </w:tcPr>
          <w:p>
            <w:pPr>
              <w:tabs>
                <w:tab w:val="left" w:pos="426"/>
              </w:tabs>
              <w:spacing w:line="280" w:lineRule="exact"/>
              <w:jc w:val="center"/>
              <w:rPr>
                <w:rFonts w:ascii="宋体" w:hAnsi="宋体" w:eastAsia="宋体"/>
                <w:sz w:val="18"/>
                <w:szCs w:val="18"/>
              </w:rPr>
            </w:pPr>
            <w:r>
              <w:rPr>
                <w:rFonts w:ascii="宋体" w:hAnsi="宋体" w:eastAsia="宋体"/>
                <w:sz w:val="18"/>
                <w:szCs w:val="18"/>
              </w:rPr>
              <w:t>17</w:t>
            </w:r>
          </w:p>
        </w:tc>
        <w:tc>
          <w:tcPr>
            <w:tcW w:w="3732" w:type="dxa"/>
            <w:gridSpan w:val="3"/>
            <w:tcBorders>
              <w:top w:val="single" w:color="auto" w:sz="2" w:space="0"/>
              <w:bottom w:val="single" w:color="auto" w:sz="2" w:space="0"/>
            </w:tcBorders>
            <w:vAlign w:val="center"/>
          </w:tcPr>
          <w:p>
            <w:pPr>
              <w:tabs>
                <w:tab w:val="left" w:pos="426"/>
              </w:tabs>
              <w:spacing w:line="280" w:lineRule="exact"/>
              <w:jc w:val="center"/>
              <w:rPr>
                <w:rFonts w:ascii="宋体" w:hAnsi="宋体" w:eastAsia="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454" w:hRule="atLeast"/>
        </w:trPr>
        <w:tc>
          <w:tcPr>
            <w:tcW w:w="2912" w:type="dxa"/>
            <w:tcBorders>
              <w:top w:val="single" w:color="auto" w:sz="2" w:space="0"/>
              <w:bottom w:val="single" w:color="auto" w:sz="2" w:space="0"/>
            </w:tcBorders>
            <w:vAlign w:val="center"/>
          </w:tcPr>
          <w:p>
            <w:pPr>
              <w:tabs>
                <w:tab w:val="left" w:pos="426"/>
              </w:tabs>
              <w:spacing w:line="280" w:lineRule="exact"/>
              <w:ind w:left="315" w:leftChars="150" w:right="-107" w:rightChars="-51"/>
              <w:rPr>
                <w:rFonts w:ascii="宋体" w:hAnsi="宋体" w:eastAsia="宋体"/>
                <w:bCs/>
                <w:sz w:val="18"/>
                <w:szCs w:val="18"/>
              </w:rPr>
            </w:pPr>
            <w:r>
              <w:rPr>
                <w:rFonts w:hint="eastAsia" w:ascii="宋体" w:hAnsi="宋体" w:eastAsia="宋体"/>
                <w:bCs/>
                <w:sz w:val="18"/>
                <w:szCs w:val="18"/>
              </w:rPr>
              <w:t>循环冷却水排污量</w:t>
            </w:r>
          </w:p>
        </w:tc>
        <w:tc>
          <w:tcPr>
            <w:tcW w:w="1753" w:type="dxa"/>
            <w:tcBorders>
              <w:top w:val="single" w:color="auto" w:sz="2" w:space="0"/>
              <w:bottom w:val="single" w:color="auto" w:sz="2" w:space="0"/>
            </w:tcBorders>
            <w:vAlign w:val="center"/>
          </w:tcPr>
          <w:p>
            <w:pPr>
              <w:tabs>
                <w:tab w:val="left" w:pos="426"/>
              </w:tabs>
              <w:spacing w:line="280" w:lineRule="exact"/>
              <w:jc w:val="center"/>
              <w:rPr>
                <w:rFonts w:ascii="宋体" w:hAnsi="宋体" w:eastAsia="宋体"/>
                <w:sz w:val="18"/>
                <w:szCs w:val="18"/>
              </w:rPr>
            </w:pPr>
            <w:r>
              <w:rPr>
                <w:rFonts w:hint="eastAsia" w:ascii="宋体" w:hAnsi="宋体" w:eastAsia="宋体"/>
                <w:sz w:val="18"/>
                <w:szCs w:val="18"/>
              </w:rPr>
              <w:t>立方米</w:t>
            </w:r>
            <w:r>
              <w:rPr>
                <w:rFonts w:ascii="宋体" w:hAnsi="宋体" w:eastAsia="宋体"/>
                <w:sz w:val="18"/>
                <w:szCs w:val="18"/>
              </w:rPr>
              <w:t>/</w:t>
            </w:r>
            <w:r>
              <w:rPr>
                <w:rFonts w:hint="eastAsia" w:ascii="宋体" w:hAnsi="宋体" w:eastAsia="宋体"/>
                <w:sz w:val="18"/>
                <w:szCs w:val="18"/>
              </w:rPr>
              <w:t>小时</w:t>
            </w:r>
          </w:p>
        </w:tc>
        <w:tc>
          <w:tcPr>
            <w:tcW w:w="1235" w:type="dxa"/>
            <w:gridSpan w:val="2"/>
            <w:tcBorders>
              <w:top w:val="single" w:color="auto" w:sz="2" w:space="0"/>
              <w:bottom w:val="single" w:color="auto" w:sz="2" w:space="0"/>
            </w:tcBorders>
            <w:vAlign w:val="center"/>
          </w:tcPr>
          <w:p>
            <w:pPr>
              <w:tabs>
                <w:tab w:val="left" w:pos="426"/>
              </w:tabs>
              <w:spacing w:line="280" w:lineRule="exact"/>
              <w:jc w:val="center"/>
              <w:rPr>
                <w:rFonts w:ascii="宋体" w:hAnsi="宋体" w:eastAsia="宋体"/>
                <w:sz w:val="18"/>
                <w:szCs w:val="18"/>
              </w:rPr>
            </w:pPr>
            <w:r>
              <w:rPr>
                <w:rFonts w:ascii="宋体" w:hAnsi="宋体" w:eastAsia="宋体"/>
                <w:sz w:val="18"/>
                <w:szCs w:val="18"/>
              </w:rPr>
              <w:t>18</w:t>
            </w:r>
          </w:p>
        </w:tc>
        <w:tc>
          <w:tcPr>
            <w:tcW w:w="3732" w:type="dxa"/>
            <w:gridSpan w:val="3"/>
            <w:tcBorders>
              <w:top w:val="single" w:color="auto" w:sz="2" w:space="0"/>
              <w:bottom w:val="single" w:color="auto" w:sz="2" w:space="0"/>
            </w:tcBorders>
            <w:vAlign w:val="center"/>
          </w:tcPr>
          <w:p>
            <w:pPr>
              <w:tabs>
                <w:tab w:val="left" w:pos="426"/>
              </w:tabs>
              <w:spacing w:line="280" w:lineRule="exact"/>
              <w:jc w:val="center"/>
              <w:rPr>
                <w:rFonts w:ascii="宋体" w:hAnsi="宋体" w:eastAsia="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454" w:hRule="atLeast"/>
        </w:trPr>
        <w:tc>
          <w:tcPr>
            <w:tcW w:w="2912" w:type="dxa"/>
            <w:tcBorders>
              <w:top w:val="single" w:color="auto" w:sz="2" w:space="0"/>
              <w:bottom w:val="single" w:color="auto" w:sz="2" w:space="0"/>
            </w:tcBorders>
            <w:vAlign w:val="center"/>
          </w:tcPr>
          <w:p>
            <w:pPr>
              <w:tabs>
                <w:tab w:val="left" w:pos="426"/>
              </w:tabs>
              <w:spacing w:line="280" w:lineRule="exact"/>
              <w:ind w:left="315" w:leftChars="150" w:right="-107" w:rightChars="-51"/>
              <w:rPr>
                <w:rFonts w:ascii="宋体" w:hAnsi="宋体" w:eastAsia="宋体"/>
                <w:bCs/>
                <w:sz w:val="18"/>
                <w:szCs w:val="18"/>
              </w:rPr>
            </w:pPr>
            <w:r>
              <w:rPr>
                <w:rFonts w:hint="eastAsia" w:ascii="宋体" w:hAnsi="宋体" w:eastAsia="宋体"/>
                <w:bCs/>
                <w:sz w:val="18"/>
                <w:szCs w:val="18"/>
              </w:rPr>
              <w:t>挥发性有机物（</w:t>
            </w:r>
            <w:r>
              <w:rPr>
                <w:rFonts w:ascii="宋体" w:hAnsi="宋体" w:eastAsia="宋体"/>
                <w:bCs/>
                <w:sz w:val="18"/>
                <w:szCs w:val="18"/>
              </w:rPr>
              <w:t>VOCs</w:t>
            </w:r>
            <w:r>
              <w:rPr>
                <w:rFonts w:hint="eastAsia" w:ascii="宋体" w:hAnsi="宋体" w:eastAsia="宋体"/>
                <w:bCs/>
                <w:sz w:val="18"/>
                <w:szCs w:val="18"/>
              </w:rPr>
              <w:t>）产生量</w:t>
            </w:r>
          </w:p>
        </w:tc>
        <w:tc>
          <w:tcPr>
            <w:tcW w:w="1753" w:type="dxa"/>
            <w:tcBorders>
              <w:top w:val="single" w:color="auto" w:sz="2" w:space="0"/>
              <w:bottom w:val="single" w:color="auto" w:sz="2" w:space="0"/>
            </w:tcBorders>
            <w:vAlign w:val="center"/>
          </w:tcPr>
          <w:p>
            <w:pPr>
              <w:tabs>
                <w:tab w:val="left" w:pos="426"/>
              </w:tabs>
              <w:spacing w:line="280" w:lineRule="exact"/>
              <w:jc w:val="center"/>
              <w:rPr>
                <w:rFonts w:ascii="宋体" w:hAnsi="宋体" w:eastAsia="宋体"/>
                <w:sz w:val="18"/>
                <w:szCs w:val="18"/>
              </w:rPr>
            </w:pPr>
            <w:r>
              <w:rPr>
                <w:rFonts w:hint="eastAsia" w:ascii="宋体" w:hAnsi="宋体" w:eastAsia="宋体"/>
                <w:sz w:val="18"/>
                <w:szCs w:val="18"/>
              </w:rPr>
              <w:t>吨</w:t>
            </w:r>
          </w:p>
        </w:tc>
        <w:tc>
          <w:tcPr>
            <w:tcW w:w="1235" w:type="dxa"/>
            <w:gridSpan w:val="2"/>
            <w:tcBorders>
              <w:top w:val="single" w:color="auto" w:sz="2" w:space="0"/>
              <w:bottom w:val="single" w:color="auto" w:sz="2" w:space="0"/>
            </w:tcBorders>
            <w:vAlign w:val="center"/>
          </w:tcPr>
          <w:p>
            <w:pPr>
              <w:tabs>
                <w:tab w:val="left" w:pos="426"/>
              </w:tabs>
              <w:spacing w:line="280" w:lineRule="exact"/>
              <w:jc w:val="center"/>
              <w:rPr>
                <w:rFonts w:ascii="宋体" w:hAnsi="宋体" w:eastAsia="宋体"/>
                <w:sz w:val="18"/>
                <w:szCs w:val="18"/>
              </w:rPr>
            </w:pPr>
            <w:r>
              <w:rPr>
                <w:rFonts w:ascii="宋体" w:hAnsi="宋体" w:eastAsia="宋体"/>
                <w:sz w:val="18"/>
                <w:szCs w:val="18"/>
              </w:rPr>
              <w:t>19</w:t>
            </w:r>
          </w:p>
        </w:tc>
        <w:tc>
          <w:tcPr>
            <w:tcW w:w="3732" w:type="dxa"/>
            <w:gridSpan w:val="3"/>
            <w:tcBorders>
              <w:top w:val="single" w:color="auto" w:sz="2" w:space="0"/>
              <w:bottom w:val="single" w:color="auto" w:sz="2" w:space="0"/>
            </w:tcBorders>
            <w:vAlign w:val="center"/>
          </w:tcPr>
          <w:p>
            <w:pPr>
              <w:tabs>
                <w:tab w:val="left" w:pos="426"/>
              </w:tabs>
              <w:spacing w:line="280" w:lineRule="exact"/>
              <w:jc w:val="center"/>
              <w:rPr>
                <w:rFonts w:ascii="宋体" w:hAnsi="宋体" w:eastAsia="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454" w:hRule="atLeast"/>
        </w:trPr>
        <w:tc>
          <w:tcPr>
            <w:tcW w:w="2912" w:type="dxa"/>
            <w:tcBorders>
              <w:top w:val="single" w:color="auto" w:sz="2" w:space="0"/>
              <w:bottom w:val="single" w:color="auto" w:sz="8" w:space="0"/>
            </w:tcBorders>
            <w:vAlign w:val="center"/>
          </w:tcPr>
          <w:p>
            <w:pPr>
              <w:tabs>
                <w:tab w:val="left" w:pos="426"/>
              </w:tabs>
              <w:spacing w:line="280" w:lineRule="exact"/>
              <w:ind w:left="315" w:leftChars="150" w:right="-107" w:rightChars="-51"/>
              <w:rPr>
                <w:rFonts w:ascii="宋体" w:hAnsi="宋体" w:eastAsia="宋体"/>
                <w:bCs/>
                <w:sz w:val="18"/>
                <w:szCs w:val="18"/>
              </w:rPr>
            </w:pPr>
            <w:r>
              <w:rPr>
                <w:rFonts w:hint="eastAsia" w:ascii="宋体" w:hAnsi="宋体" w:eastAsia="宋体"/>
                <w:bCs/>
                <w:sz w:val="18"/>
                <w:szCs w:val="18"/>
              </w:rPr>
              <w:t>挥发性有机物（</w:t>
            </w:r>
            <w:r>
              <w:rPr>
                <w:rFonts w:ascii="宋体" w:hAnsi="宋体" w:eastAsia="宋体"/>
                <w:bCs/>
                <w:sz w:val="18"/>
                <w:szCs w:val="18"/>
              </w:rPr>
              <w:t>VOCs</w:t>
            </w:r>
            <w:r>
              <w:rPr>
                <w:rFonts w:hint="eastAsia" w:ascii="宋体" w:hAnsi="宋体" w:eastAsia="宋体"/>
                <w:bCs/>
                <w:sz w:val="18"/>
                <w:szCs w:val="18"/>
              </w:rPr>
              <w:t>）排放量</w:t>
            </w:r>
          </w:p>
        </w:tc>
        <w:tc>
          <w:tcPr>
            <w:tcW w:w="1753" w:type="dxa"/>
            <w:tcBorders>
              <w:top w:val="single" w:color="auto" w:sz="2" w:space="0"/>
              <w:bottom w:val="single" w:color="auto" w:sz="8" w:space="0"/>
            </w:tcBorders>
            <w:vAlign w:val="center"/>
          </w:tcPr>
          <w:p>
            <w:pPr>
              <w:tabs>
                <w:tab w:val="left" w:pos="426"/>
              </w:tabs>
              <w:spacing w:line="280" w:lineRule="exact"/>
              <w:jc w:val="center"/>
              <w:rPr>
                <w:rFonts w:ascii="宋体" w:hAnsi="宋体" w:eastAsia="宋体"/>
                <w:sz w:val="18"/>
                <w:szCs w:val="18"/>
              </w:rPr>
            </w:pPr>
            <w:r>
              <w:rPr>
                <w:rFonts w:hint="eastAsia" w:ascii="宋体" w:hAnsi="宋体" w:eastAsia="宋体"/>
                <w:sz w:val="18"/>
                <w:szCs w:val="20"/>
              </w:rPr>
              <w:t>吨</w:t>
            </w:r>
          </w:p>
        </w:tc>
        <w:tc>
          <w:tcPr>
            <w:tcW w:w="1235" w:type="dxa"/>
            <w:gridSpan w:val="2"/>
            <w:tcBorders>
              <w:top w:val="single" w:color="auto" w:sz="2" w:space="0"/>
              <w:bottom w:val="single" w:color="auto" w:sz="8" w:space="0"/>
            </w:tcBorders>
            <w:vAlign w:val="center"/>
          </w:tcPr>
          <w:p>
            <w:pPr>
              <w:tabs>
                <w:tab w:val="left" w:pos="426"/>
              </w:tabs>
              <w:spacing w:line="280" w:lineRule="exact"/>
              <w:jc w:val="center"/>
              <w:rPr>
                <w:rFonts w:ascii="宋体" w:hAnsi="宋体" w:eastAsia="宋体"/>
                <w:sz w:val="18"/>
                <w:szCs w:val="18"/>
              </w:rPr>
            </w:pPr>
            <w:r>
              <w:rPr>
                <w:rFonts w:ascii="宋体" w:hAnsi="宋体" w:eastAsia="宋体"/>
                <w:sz w:val="18"/>
                <w:szCs w:val="18"/>
              </w:rPr>
              <w:t>20</w:t>
            </w:r>
          </w:p>
        </w:tc>
        <w:tc>
          <w:tcPr>
            <w:tcW w:w="3732" w:type="dxa"/>
            <w:gridSpan w:val="3"/>
            <w:tcBorders>
              <w:top w:val="single" w:color="auto" w:sz="2" w:space="0"/>
              <w:bottom w:val="single" w:color="auto" w:sz="8" w:space="0"/>
            </w:tcBorders>
            <w:vAlign w:val="center"/>
          </w:tcPr>
          <w:p>
            <w:pPr>
              <w:tabs>
                <w:tab w:val="left" w:pos="426"/>
              </w:tabs>
              <w:spacing w:line="280" w:lineRule="exact"/>
              <w:jc w:val="center"/>
              <w:rPr>
                <w:rFonts w:ascii="宋体" w:hAnsi="宋体" w:eastAsia="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454" w:hRule="atLeast"/>
        </w:trPr>
        <w:tc>
          <w:tcPr>
            <w:tcW w:w="2912" w:type="dxa"/>
            <w:tcBorders>
              <w:top w:val="single" w:color="auto" w:sz="8" w:space="0"/>
              <w:bottom w:val="nil"/>
              <w:right w:val="nil"/>
            </w:tcBorders>
            <w:vAlign w:val="center"/>
          </w:tcPr>
          <w:p>
            <w:pPr>
              <w:rPr>
                <w:rFonts w:ascii="宋体" w:hAnsi="宋体" w:eastAsia="宋体" w:cs="宋体"/>
                <w:sz w:val="18"/>
                <w:szCs w:val="18"/>
              </w:rPr>
            </w:pPr>
            <w:r>
              <w:rPr>
                <w:rFonts w:hint="eastAsia" w:ascii="宋体" w:hAnsi="宋体" w:eastAsia="宋体" w:cs="宋体"/>
                <w:sz w:val="18"/>
                <w:szCs w:val="18"/>
              </w:rPr>
              <w:t>单位负责人：</w:t>
            </w:r>
          </w:p>
        </w:tc>
        <w:tc>
          <w:tcPr>
            <w:tcW w:w="2227" w:type="dxa"/>
            <w:gridSpan w:val="2"/>
            <w:tcBorders>
              <w:top w:val="single" w:color="auto" w:sz="8" w:space="0"/>
              <w:left w:val="nil"/>
              <w:bottom w:val="nil"/>
              <w:right w:val="nil"/>
            </w:tcBorders>
            <w:vAlign w:val="center"/>
          </w:tcPr>
          <w:p>
            <w:pPr>
              <w:tabs>
                <w:tab w:val="left" w:pos="426"/>
              </w:tabs>
              <w:spacing w:line="280" w:lineRule="exact"/>
              <w:jc w:val="left"/>
              <w:rPr>
                <w:rFonts w:ascii="宋体" w:hAnsi="宋体" w:eastAsia="宋体"/>
                <w:sz w:val="18"/>
                <w:szCs w:val="18"/>
              </w:rPr>
            </w:pPr>
            <w:r>
              <w:rPr>
                <w:rFonts w:hint="eastAsia" w:ascii="宋体" w:hAnsi="宋体" w:eastAsia="宋体"/>
                <w:sz w:val="18"/>
                <w:szCs w:val="18"/>
              </w:rPr>
              <w:t>审核人：</w:t>
            </w:r>
          </w:p>
        </w:tc>
        <w:tc>
          <w:tcPr>
            <w:tcW w:w="2058" w:type="dxa"/>
            <w:gridSpan w:val="3"/>
            <w:tcBorders>
              <w:top w:val="single" w:color="auto" w:sz="8" w:space="0"/>
              <w:left w:val="nil"/>
              <w:bottom w:val="nil"/>
              <w:right w:val="nil"/>
            </w:tcBorders>
            <w:vAlign w:val="center"/>
          </w:tcPr>
          <w:p>
            <w:pPr>
              <w:tabs>
                <w:tab w:val="left" w:pos="426"/>
              </w:tabs>
              <w:spacing w:line="280" w:lineRule="exact"/>
              <w:jc w:val="left"/>
              <w:rPr>
                <w:rFonts w:ascii="宋体" w:hAnsi="宋体" w:eastAsia="宋体"/>
                <w:sz w:val="18"/>
                <w:szCs w:val="18"/>
              </w:rPr>
            </w:pPr>
            <w:r>
              <w:rPr>
                <w:rFonts w:hint="eastAsia" w:ascii="宋体" w:hAnsi="宋体" w:eastAsia="宋体"/>
                <w:sz w:val="18"/>
                <w:szCs w:val="18"/>
              </w:rPr>
              <w:t>填表人：</w:t>
            </w:r>
          </w:p>
        </w:tc>
        <w:tc>
          <w:tcPr>
            <w:tcW w:w="2435" w:type="dxa"/>
            <w:tcBorders>
              <w:top w:val="single" w:color="auto" w:sz="8" w:space="0"/>
              <w:left w:val="nil"/>
              <w:bottom w:val="nil"/>
            </w:tcBorders>
            <w:vAlign w:val="center"/>
          </w:tcPr>
          <w:p>
            <w:pPr>
              <w:tabs>
                <w:tab w:val="left" w:pos="426"/>
              </w:tabs>
              <w:spacing w:line="280" w:lineRule="exact"/>
              <w:jc w:val="right"/>
              <w:rPr>
                <w:rFonts w:ascii="宋体" w:hAnsi="宋体" w:eastAsia="宋体"/>
                <w:sz w:val="18"/>
                <w:szCs w:val="18"/>
              </w:rPr>
            </w:pPr>
            <w:r>
              <w:rPr>
                <w:rFonts w:hint="eastAsia" w:ascii="宋体" w:hAnsi="宋体" w:eastAsia="宋体"/>
                <w:sz w:val="18"/>
                <w:szCs w:val="18"/>
                <w:shd w:val="clear" w:color="auto" w:fill="FFFFFF"/>
              </w:rPr>
              <w:t>报出日期：</w:t>
            </w:r>
            <w:r>
              <w:rPr>
                <w:rFonts w:ascii="宋体" w:hAnsi="宋体" w:eastAsia="宋体"/>
                <w:sz w:val="18"/>
                <w:szCs w:val="18"/>
                <w:shd w:val="clear" w:color="auto" w:fill="FFFFFF"/>
              </w:rPr>
              <w:t>2018</w:t>
            </w:r>
            <w:r>
              <w:rPr>
                <w:rFonts w:hint="eastAsia" w:ascii="宋体" w:hAnsi="宋体" w:eastAsia="宋体"/>
                <w:sz w:val="18"/>
                <w:szCs w:val="18"/>
                <w:shd w:val="clear" w:color="auto" w:fill="FFFFFF"/>
              </w:rPr>
              <w:t>年   月   日</w:t>
            </w:r>
          </w:p>
        </w:tc>
      </w:tr>
    </w:tbl>
    <w:p>
      <w:pPr>
        <w:widowControl/>
        <w:jc w:val="left"/>
        <w:rPr>
          <w:rFonts w:ascii="Calibri" w:hAnsi="Calibri" w:eastAsia="宋体"/>
        </w:rPr>
      </w:pPr>
    </w:p>
    <w:p>
      <w:pPr>
        <w:rPr>
          <w:rFonts w:ascii="宋体" w:hAnsi="宋体" w:eastAsia="宋体"/>
          <w:sz w:val="18"/>
          <w:szCs w:val="18"/>
        </w:rPr>
      </w:pPr>
      <w:r>
        <w:rPr>
          <w:rFonts w:hint="eastAsia" w:ascii="宋体" w:hAnsi="宋体" w:eastAsia="宋体"/>
          <w:sz w:val="18"/>
          <w:szCs w:val="18"/>
        </w:rPr>
        <w:t>说明：指标间关系：0</w:t>
      </w:r>
      <w:r>
        <w:rPr>
          <w:rFonts w:ascii="宋体" w:hAnsi="宋体" w:eastAsia="宋体"/>
          <w:sz w:val="18"/>
          <w:szCs w:val="18"/>
        </w:rPr>
        <w:t>9</w:t>
      </w:r>
      <w:r>
        <w:rPr>
          <w:rFonts w:hint="eastAsia" w:ascii="宋体" w:hAnsi="宋体" w:eastAsia="宋体"/>
          <w:sz w:val="18"/>
          <w:szCs w:val="18"/>
        </w:rPr>
        <w:t>≥</w:t>
      </w:r>
      <w:r>
        <w:rPr>
          <w:rFonts w:ascii="宋体" w:hAnsi="宋体" w:eastAsia="宋体"/>
          <w:sz w:val="18"/>
          <w:szCs w:val="18"/>
        </w:rPr>
        <w:t>10</w:t>
      </w:r>
      <w:r>
        <w:rPr>
          <w:rFonts w:hint="eastAsia" w:ascii="宋体" w:hAnsi="宋体" w:eastAsia="宋体"/>
          <w:sz w:val="18"/>
          <w:szCs w:val="18"/>
        </w:rPr>
        <w:t>，</w:t>
      </w:r>
      <w:r>
        <w:rPr>
          <w:rFonts w:ascii="宋体" w:hAnsi="宋体" w:eastAsia="宋体"/>
          <w:sz w:val="18"/>
          <w:szCs w:val="18"/>
        </w:rPr>
        <w:t>19</w:t>
      </w:r>
      <w:r>
        <w:rPr>
          <w:rFonts w:hint="eastAsia" w:ascii="宋体" w:hAnsi="宋体" w:eastAsia="宋体"/>
          <w:sz w:val="18"/>
          <w:szCs w:val="18"/>
        </w:rPr>
        <w:t>≥</w:t>
      </w:r>
      <w:r>
        <w:rPr>
          <w:rFonts w:ascii="宋体" w:hAnsi="宋体" w:eastAsia="宋体"/>
          <w:sz w:val="18"/>
          <w:szCs w:val="18"/>
        </w:rPr>
        <w:t>20</w:t>
      </w:r>
      <w:r>
        <w:rPr>
          <w:rFonts w:hint="eastAsia" w:ascii="宋体" w:hAnsi="宋体" w:eastAsia="宋体"/>
          <w:sz w:val="18"/>
          <w:szCs w:val="18"/>
        </w:rPr>
        <w:t>。</w:t>
      </w:r>
    </w:p>
    <w:p>
      <w:pPr>
        <w:widowControl/>
        <w:jc w:val="left"/>
        <w:rPr>
          <w:rFonts w:ascii="Calibri" w:hAnsi="Calibri" w:eastAsia="宋体"/>
        </w:rPr>
      </w:pPr>
    </w:p>
    <w:p>
      <w:pPr>
        <w:widowControl/>
        <w:jc w:val="left"/>
        <w:rPr>
          <w:rFonts w:ascii="Cambria" w:hAnsi="Cambria" w:eastAsia="宋体"/>
          <w:b/>
          <w:bCs/>
          <w:szCs w:val="21"/>
        </w:rPr>
      </w:pPr>
      <w:r>
        <w:rPr>
          <w:rFonts w:ascii="Calibri" w:hAnsi="Calibri" w:eastAsia="宋体"/>
        </w:rPr>
        <w:br w:type="page"/>
      </w:r>
    </w:p>
    <w:p>
      <w:pPr>
        <w:pStyle w:val="2"/>
      </w:pPr>
      <w:bookmarkStart w:id="107" w:name="_Toc512581957"/>
      <w:bookmarkStart w:id="108" w:name="_Ref513815581"/>
      <w:bookmarkStart w:id="109" w:name="_Toc509677648"/>
      <w:bookmarkStart w:id="110" w:name="_Toc513815199"/>
      <w:r>
        <w:rPr>
          <w:rFonts w:hint="eastAsia"/>
        </w:rPr>
        <w:t>工业企业厂内移动源信息普查表</w:t>
      </w:r>
      <w:bookmarkEnd w:id="107"/>
      <w:bookmarkEnd w:id="108"/>
      <w:bookmarkEnd w:id="109"/>
      <w:bookmarkEnd w:id="110"/>
      <w:r>
        <w:rPr>
          <w:rFonts w:hint="eastAsia"/>
          <w:color w:val="FF0000"/>
        </w:rPr>
        <w:t>(选填)</w:t>
      </w:r>
    </w:p>
    <w:tbl>
      <w:tblPr>
        <w:tblStyle w:val="43"/>
        <w:tblW w:w="9636" w:type="dxa"/>
        <w:tblInd w:w="0" w:type="dxa"/>
        <w:tblLayout w:type="fixed"/>
        <w:tblCellMar>
          <w:top w:w="0" w:type="dxa"/>
          <w:left w:w="108" w:type="dxa"/>
          <w:bottom w:w="0" w:type="dxa"/>
          <w:right w:w="108" w:type="dxa"/>
        </w:tblCellMar>
      </w:tblPr>
      <w:tblGrid>
        <w:gridCol w:w="2916"/>
        <w:gridCol w:w="355"/>
        <w:gridCol w:w="1376"/>
        <w:gridCol w:w="497"/>
        <w:gridCol w:w="755"/>
        <w:gridCol w:w="1118"/>
        <w:gridCol w:w="179"/>
        <w:gridCol w:w="2440"/>
      </w:tblGrid>
      <w:tr>
        <w:tblPrEx>
          <w:tblCellMar>
            <w:top w:w="0" w:type="dxa"/>
            <w:left w:w="108" w:type="dxa"/>
            <w:bottom w:w="0" w:type="dxa"/>
            <w:right w:w="108" w:type="dxa"/>
          </w:tblCellMar>
        </w:tblPrEx>
        <w:trPr>
          <w:trHeight w:val="454" w:hRule="atLeast"/>
        </w:trPr>
        <w:tc>
          <w:tcPr>
            <w:tcW w:w="5899" w:type="dxa"/>
            <w:gridSpan w:val="5"/>
            <w:tcBorders>
              <w:top w:val="nil"/>
              <w:left w:val="nil"/>
              <w:bottom w:val="nil"/>
              <w:right w:val="nil"/>
            </w:tcBorders>
            <w:vAlign w:val="center"/>
          </w:tcPr>
          <w:p>
            <w:pPr>
              <w:widowControl/>
              <w:spacing w:line="240" w:lineRule="exact"/>
              <w:jc w:val="left"/>
              <w:rPr>
                <w:rFonts w:ascii="宋体" w:hAnsi="宋体" w:eastAsia="宋体" w:cs="宋体"/>
                <w:kern w:val="0"/>
                <w:sz w:val="18"/>
                <w:szCs w:val="18"/>
              </w:rPr>
            </w:pPr>
          </w:p>
        </w:tc>
        <w:tc>
          <w:tcPr>
            <w:tcW w:w="1118" w:type="dxa"/>
            <w:tcBorders>
              <w:top w:val="nil"/>
              <w:left w:val="nil"/>
              <w:bottom w:val="nil"/>
              <w:right w:val="nil"/>
            </w:tcBorders>
            <w:shd w:val="clear" w:color="000000" w:fill="FFFFFF"/>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表    号：</w:t>
            </w:r>
          </w:p>
        </w:tc>
        <w:tc>
          <w:tcPr>
            <w:tcW w:w="2619" w:type="dxa"/>
            <w:gridSpan w:val="2"/>
            <w:tcBorders>
              <w:top w:val="nil"/>
              <w:left w:val="nil"/>
              <w:right w:val="nil"/>
            </w:tcBorders>
            <w:shd w:val="clear" w:color="000000" w:fill="FFFFFF"/>
            <w:vAlign w:val="center"/>
          </w:tcPr>
          <w:p>
            <w:pPr>
              <w:widowControl/>
              <w:spacing w:line="240" w:lineRule="exact"/>
              <w:jc w:val="right"/>
              <w:rPr>
                <w:rFonts w:ascii="宋体" w:hAnsi="宋体" w:eastAsia="宋体" w:cs="宋体"/>
                <w:kern w:val="0"/>
                <w:sz w:val="18"/>
                <w:szCs w:val="18"/>
              </w:rPr>
            </w:pPr>
            <w:r>
              <w:rPr>
                <w:rFonts w:hint="eastAsia" w:ascii="宋体" w:hAnsi="宋体" w:eastAsia="宋体" w:cs="宋体"/>
                <w:kern w:val="0"/>
                <w:sz w:val="18"/>
                <w:szCs w:val="18"/>
              </w:rPr>
              <w:t>Ｇ１０３－２０表</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454" w:hRule="atLeast"/>
        </w:trPr>
        <w:tc>
          <w:tcPr>
            <w:tcW w:w="3271" w:type="dxa"/>
            <w:gridSpan w:val="2"/>
            <w:tcBorders>
              <w:top w:val="single" w:color="auto" w:sz="8" w:space="0"/>
            </w:tcBorders>
            <w:vAlign w:val="center"/>
          </w:tcPr>
          <w:p>
            <w:pPr>
              <w:tabs>
                <w:tab w:val="left" w:pos="426"/>
              </w:tabs>
              <w:spacing w:line="280" w:lineRule="exact"/>
              <w:ind w:right="-51"/>
              <w:jc w:val="center"/>
              <w:rPr>
                <w:rFonts w:ascii="宋体" w:hAnsi="宋体" w:eastAsia="宋体"/>
                <w:sz w:val="18"/>
                <w:szCs w:val="18"/>
              </w:rPr>
            </w:pPr>
            <w:r>
              <w:rPr>
                <w:rFonts w:hint="eastAsia" w:ascii="宋体" w:hAnsi="宋体" w:eastAsia="宋体"/>
                <w:sz w:val="18"/>
                <w:szCs w:val="18"/>
              </w:rPr>
              <w:t>指标名称</w:t>
            </w:r>
          </w:p>
        </w:tc>
        <w:tc>
          <w:tcPr>
            <w:tcW w:w="1376" w:type="dxa"/>
            <w:tcBorders>
              <w:top w:val="single" w:color="auto" w:sz="8" w:space="0"/>
            </w:tcBorders>
            <w:vAlign w:val="center"/>
          </w:tcPr>
          <w:p>
            <w:pPr>
              <w:tabs>
                <w:tab w:val="left" w:pos="426"/>
              </w:tabs>
              <w:spacing w:line="280" w:lineRule="exact"/>
              <w:jc w:val="center"/>
              <w:rPr>
                <w:rFonts w:ascii="宋体" w:hAnsi="宋体" w:eastAsia="宋体"/>
                <w:spacing w:val="-14"/>
                <w:sz w:val="18"/>
                <w:szCs w:val="18"/>
              </w:rPr>
            </w:pPr>
            <w:r>
              <w:rPr>
                <w:rFonts w:hint="eastAsia" w:ascii="宋体" w:hAnsi="宋体" w:eastAsia="宋体"/>
                <w:spacing w:val="-14"/>
                <w:sz w:val="18"/>
                <w:szCs w:val="18"/>
              </w:rPr>
              <w:t>计量单位</w:t>
            </w:r>
          </w:p>
        </w:tc>
        <w:tc>
          <w:tcPr>
            <w:tcW w:w="1252" w:type="dxa"/>
            <w:gridSpan w:val="2"/>
            <w:tcBorders>
              <w:top w:val="single" w:color="auto" w:sz="8" w:space="0"/>
            </w:tcBorders>
            <w:vAlign w:val="center"/>
          </w:tcPr>
          <w:p>
            <w:pPr>
              <w:tabs>
                <w:tab w:val="left" w:pos="426"/>
              </w:tabs>
              <w:spacing w:line="280" w:lineRule="exact"/>
              <w:jc w:val="center"/>
              <w:rPr>
                <w:rFonts w:ascii="宋体" w:hAnsi="宋体" w:eastAsia="宋体"/>
                <w:spacing w:val="-14"/>
                <w:sz w:val="18"/>
                <w:szCs w:val="18"/>
              </w:rPr>
            </w:pPr>
            <w:r>
              <w:rPr>
                <w:rFonts w:hint="eastAsia" w:ascii="宋体" w:hAnsi="宋体" w:eastAsia="宋体"/>
                <w:spacing w:val="-14"/>
                <w:sz w:val="18"/>
                <w:szCs w:val="18"/>
              </w:rPr>
              <w:t>代码</w:t>
            </w:r>
          </w:p>
        </w:tc>
        <w:tc>
          <w:tcPr>
            <w:tcW w:w="3737" w:type="dxa"/>
            <w:gridSpan w:val="3"/>
            <w:tcBorders>
              <w:top w:val="single" w:color="auto" w:sz="8" w:space="0"/>
            </w:tcBorders>
            <w:vAlign w:val="center"/>
          </w:tcPr>
          <w:p>
            <w:pPr>
              <w:spacing w:line="280" w:lineRule="exact"/>
              <w:jc w:val="center"/>
              <w:rPr>
                <w:rFonts w:ascii="宋体" w:hAnsi="宋体" w:eastAsia="宋体"/>
                <w:kern w:val="0"/>
                <w:sz w:val="18"/>
                <w:szCs w:val="18"/>
              </w:rPr>
            </w:pPr>
            <w:r>
              <w:rPr>
                <w:rFonts w:hint="eastAsia" w:ascii="宋体" w:hAnsi="宋体" w:eastAsia="宋体"/>
                <w:sz w:val="18"/>
                <w:szCs w:val="18"/>
              </w:rPr>
              <w:t>本年实际</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454" w:hRule="atLeast"/>
        </w:trPr>
        <w:tc>
          <w:tcPr>
            <w:tcW w:w="3271" w:type="dxa"/>
            <w:gridSpan w:val="2"/>
            <w:tcBorders>
              <w:bottom w:val="single" w:color="auto" w:sz="2" w:space="0"/>
            </w:tcBorders>
            <w:vAlign w:val="center"/>
          </w:tcPr>
          <w:p>
            <w:pPr>
              <w:tabs>
                <w:tab w:val="left" w:pos="426"/>
              </w:tabs>
              <w:spacing w:line="280" w:lineRule="exact"/>
              <w:ind w:right="-51"/>
              <w:jc w:val="center"/>
              <w:rPr>
                <w:rFonts w:ascii="宋体" w:hAnsi="宋体" w:eastAsia="宋体"/>
                <w:bCs/>
                <w:sz w:val="18"/>
                <w:szCs w:val="18"/>
              </w:rPr>
            </w:pPr>
            <w:r>
              <w:rPr>
                <w:rFonts w:hint="eastAsia" w:ascii="宋体" w:hAnsi="宋体" w:eastAsia="宋体"/>
                <w:bCs/>
                <w:sz w:val="18"/>
                <w:szCs w:val="18"/>
              </w:rPr>
              <w:t>甲</w:t>
            </w:r>
          </w:p>
        </w:tc>
        <w:tc>
          <w:tcPr>
            <w:tcW w:w="1376" w:type="dxa"/>
            <w:tcBorders>
              <w:bottom w:val="single" w:color="auto" w:sz="2" w:space="0"/>
            </w:tcBorders>
            <w:vAlign w:val="center"/>
          </w:tcPr>
          <w:p>
            <w:pPr>
              <w:tabs>
                <w:tab w:val="left" w:pos="426"/>
              </w:tabs>
              <w:spacing w:line="280" w:lineRule="exact"/>
              <w:jc w:val="center"/>
              <w:rPr>
                <w:rFonts w:ascii="宋体" w:hAnsi="宋体" w:eastAsia="宋体"/>
                <w:sz w:val="18"/>
                <w:szCs w:val="18"/>
              </w:rPr>
            </w:pPr>
            <w:r>
              <w:rPr>
                <w:rFonts w:hint="eastAsia" w:ascii="宋体" w:hAnsi="宋体" w:eastAsia="宋体"/>
                <w:sz w:val="18"/>
                <w:szCs w:val="18"/>
              </w:rPr>
              <w:t>乙</w:t>
            </w:r>
          </w:p>
        </w:tc>
        <w:tc>
          <w:tcPr>
            <w:tcW w:w="1252" w:type="dxa"/>
            <w:gridSpan w:val="2"/>
            <w:tcBorders>
              <w:bottom w:val="single" w:color="auto" w:sz="2" w:space="0"/>
            </w:tcBorders>
            <w:vAlign w:val="center"/>
          </w:tcPr>
          <w:p>
            <w:pPr>
              <w:tabs>
                <w:tab w:val="left" w:pos="426"/>
              </w:tabs>
              <w:spacing w:line="280" w:lineRule="exact"/>
              <w:jc w:val="center"/>
              <w:rPr>
                <w:rFonts w:ascii="宋体" w:hAnsi="宋体" w:eastAsia="宋体"/>
                <w:sz w:val="18"/>
                <w:szCs w:val="18"/>
              </w:rPr>
            </w:pPr>
            <w:r>
              <w:rPr>
                <w:rFonts w:hint="eastAsia" w:ascii="Calibri" w:hAnsi="宋体" w:eastAsia="宋体"/>
                <w:sz w:val="18"/>
                <w:szCs w:val="18"/>
              </w:rPr>
              <w:t>丙</w:t>
            </w:r>
          </w:p>
        </w:tc>
        <w:tc>
          <w:tcPr>
            <w:tcW w:w="3737" w:type="dxa"/>
            <w:gridSpan w:val="3"/>
            <w:tcBorders>
              <w:bottom w:val="single" w:color="auto" w:sz="2" w:space="0"/>
            </w:tcBorders>
            <w:vAlign w:val="center"/>
          </w:tcPr>
          <w:p>
            <w:pPr>
              <w:tabs>
                <w:tab w:val="left" w:pos="426"/>
              </w:tabs>
              <w:spacing w:line="280" w:lineRule="exact"/>
              <w:jc w:val="center"/>
              <w:rPr>
                <w:rFonts w:ascii="宋体" w:hAnsi="宋体" w:eastAsia="宋体"/>
                <w:sz w:val="18"/>
                <w:szCs w:val="18"/>
              </w:rPr>
            </w:pPr>
            <w:r>
              <w:rPr>
                <w:rFonts w:ascii="宋体" w:hAnsi="宋体" w:eastAsia="宋体"/>
                <w:sz w:val="18"/>
                <w:szCs w:val="18"/>
              </w:rPr>
              <w:t>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454" w:hRule="atLeast"/>
        </w:trPr>
        <w:tc>
          <w:tcPr>
            <w:tcW w:w="3271" w:type="dxa"/>
            <w:gridSpan w:val="2"/>
            <w:tcBorders>
              <w:top w:val="single" w:color="auto" w:sz="2" w:space="0"/>
              <w:bottom w:val="single" w:color="auto" w:sz="2" w:space="0"/>
            </w:tcBorders>
            <w:vAlign w:val="center"/>
          </w:tcPr>
          <w:p>
            <w:pPr>
              <w:tabs>
                <w:tab w:val="left" w:pos="426"/>
              </w:tabs>
              <w:spacing w:line="280" w:lineRule="exact"/>
              <w:ind w:right="-51"/>
              <w:jc w:val="left"/>
              <w:rPr>
                <w:rFonts w:ascii="宋体" w:hAnsi="宋体" w:eastAsia="宋体"/>
                <w:bCs/>
                <w:sz w:val="18"/>
                <w:szCs w:val="18"/>
              </w:rPr>
            </w:pPr>
            <w:r>
              <w:rPr>
                <w:rFonts w:hint="eastAsia" w:ascii="宋体" w:hAnsi="宋体" w:eastAsia="宋体"/>
                <w:bCs/>
                <w:sz w:val="18"/>
                <w:szCs w:val="18"/>
              </w:rPr>
              <w:t>一、基本信息</w:t>
            </w:r>
          </w:p>
        </w:tc>
        <w:tc>
          <w:tcPr>
            <w:tcW w:w="1376" w:type="dxa"/>
            <w:tcBorders>
              <w:top w:val="single" w:color="auto" w:sz="2" w:space="0"/>
              <w:bottom w:val="single" w:color="auto" w:sz="2" w:space="0"/>
            </w:tcBorders>
            <w:vAlign w:val="center"/>
          </w:tcPr>
          <w:p>
            <w:pPr>
              <w:tabs>
                <w:tab w:val="left" w:pos="426"/>
              </w:tabs>
              <w:spacing w:line="280" w:lineRule="exact"/>
              <w:jc w:val="center"/>
              <w:rPr>
                <w:rFonts w:ascii="宋体" w:hAnsi="宋体" w:eastAsia="宋体"/>
                <w:sz w:val="18"/>
                <w:szCs w:val="18"/>
              </w:rPr>
            </w:pPr>
            <w:r>
              <w:rPr>
                <w:rFonts w:ascii="宋体" w:hAnsi="宋体" w:eastAsia="宋体"/>
                <w:sz w:val="18"/>
                <w:szCs w:val="18"/>
              </w:rPr>
              <w:t>—</w:t>
            </w:r>
          </w:p>
        </w:tc>
        <w:tc>
          <w:tcPr>
            <w:tcW w:w="1252" w:type="dxa"/>
            <w:gridSpan w:val="2"/>
            <w:tcBorders>
              <w:top w:val="single" w:color="auto" w:sz="2" w:space="0"/>
              <w:bottom w:val="single" w:color="auto" w:sz="2" w:space="0"/>
            </w:tcBorders>
            <w:vAlign w:val="center"/>
          </w:tcPr>
          <w:p>
            <w:pPr>
              <w:tabs>
                <w:tab w:val="left" w:pos="426"/>
              </w:tabs>
              <w:spacing w:line="280" w:lineRule="exact"/>
              <w:jc w:val="center"/>
              <w:rPr>
                <w:rFonts w:ascii="Calibri" w:hAnsi="宋体" w:eastAsia="宋体"/>
                <w:sz w:val="18"/>
                <w:szCs w:val="18"/>
              </w:rPr>
            </w:pPr>
            <w:r>
              <w:rPr>
                <w:rFonts w:ascii="Calibri" w:hAnsi="宋体" w:eastAsia="宋体"/>
                <w:sz w:val="18"/>
                <w:szCs w:val="18"/>
              </w:rPr>
              <w:t>—</w:t>
            </w:r>
          </w:p>
        </w:tc>
        <w:tc>
          <w:tcPr>
            <w:tcW w:w="3737" w:type="dxa"/>
            <w:gridSpan w:val="3"/>
            <w:tcBorders>
              <w:top w:val="single" w:color="auto" w:sz="2" w:space="0"/>
              <w:bottom w:val="single" w:color="auto" w:sz="2" w:space="0"/>
            </w:tcBorders>
            <w:vAlign w:val="center"/>
          </w:tcPr>
          <w:p>
            <w:pPr>
              <w:tabs>
                <w:tab w:val="left" w:pos="426"/>
              </w:tabs>
              <w:spacing w:line="280" w:lineRule="exact"/>
              <w:jc w:val="center"/>
              <w:rPr>
                <w:rFonts w:ascii="宋体" w:hAnsi="宋体" w:eastAsia="宋体"/>
                <w:sz w:val="18"/>
                <w:szCs w:val="18"/>
              </w:rPr>
            </w:pPr>
            <w:r>
              <w:rPr>
                <w:rFonts w:ascii="Calibri" w:hAnsi="宋体" w:eastAsia="宋体"/>
                <w:sz w:val="18"/>
                <w:szCs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454" w:hRule="atLeast"/>
        </w:trPr>
        <w:tc>
          <w:tcPr>
            <w:tcW w:w="3271" w:type="dxa"/>
            <w:gridSpan w:val="2"/>
            <w:tcBorders>
              <w:top w:val="single" w:color="auto" w:sz="2" w:space="0"/>
              <w:bottom w:val="single" w:color="auto" w:sz="2" w:space="0"/>
            </w:tcBorders>
            <w:vAlign w:val="center"/>
          </w:tcPr>
          <w:p>
            <w:pPr>
              <w:tabs>
                <w:tab w:val="left" w:pos="426"/>
              </w:tabs>
              <w:spacing w:line="280" w:lineRule="exact"/>
              <w:ind w:left="315" w:leftChars="150" w:right="-107" w:rightChars="-51"/>
              <w:rPr>
                <w:rFonts w:ascii="宋体" w:hAnsi="宋体" w:eastAsia="宋体"/>
                <w:bCs/>
                <w:sz w:val="18"/>
                <w:szCs w:val="18"/>
              </w:rPr>
            </w:pPr>
            <w:r>
              <w:rPr>
                <w:rFonts w:hint="eastAsia" w:ascii="宋体" w:hAnsi="宋体" w:eastAsia="宋体"/>
                <w:bCs/>
                <w:sz w:val="18"/>
                <w:szCs w:val="18"/>
              </w:rPr>
              <w:t>燃料类型</w:t>
            </w:r>
          </w:p>
        </w:tc>
        <w:tc>
          <w:tcPr>
            <w:tcW w:w="1376" w:type="dxa"/>
            <w:tcBorders>
              <w:top w:val="single" w:color="auto" w:sz="2" w:space="0"/>
              <w:bottom w:val="single" w:color="auto" w:sz="2" w:space="0"/>
            </w:tcBorders>
            <w:vAlign w:val="center"/>
          </w:tcPr>
          <w:p>
            <w:pPr>
              <w:tabs>
                <w:tab w:val="left" w:pos="426"/>
              </w:tabs>
              <w:spacing w:line="280" w:lineRule="exact"/>
              <w:jc w:val="center"/>
              <w:rPr>
                <w:rFonts w:ascii="宋体" w:hAnsi="宋体" w:eastAsia="宋体"/>
                <w:sz w:val="18"/>
                <w:szCs w:val="18"/>
              </w:rPr>
            </w:pPr>
            <w:r>
              <w:rPr>
                <w:rFonts w:ascii="宋体" w:hAnsi="宋体" w:eastAsia="宋体"/>
                <w:sz w:val="18"/>
                <w:szCs w:val="18"/>
              </w:rPr>
              <w:t>—</w:t>
            </w:r>
          </w:p>
        </w:tc>
        <w:tc>
          <w:tcPr>
            <w:tcW w:w="1252" w:type="dxa"/>
            <w:gridSpan w:val="2"/>
            <w:tcBorders>
              <w:top w:val="single" w:color="auto" w:sz="2" w:space="0"/>
              <w:bottom w:val="single" w:color="auto" w:sz="2" w:space="0"/>
            </w:tcBorders>
            <w:vAlign w:val="center"/>
          </w:tcPr>
          <w:p>
            <w:pPr>
              <w:tabs>
                <w:tab w:val="left" w:pos="426"/>
              </w:tabs>
              <w:spacing w:line="280" w:lineRule="exact"/>
              <w:jc w:val="center"/>
              <w:rPr>
                <w:rFonts w:ascii="宋体" w:hAnsi="宋体" w:eastAsia="宋体"/>
                <w:sz w:val="18"/>
                <w:szCs w:val="18"/>
              </w:rPr>
            </w:pPr>
            <w:r>
              <w:rPr>
                <w:rFonts w:ascii="宋体" w:hAnsi="宋体" w:eastAsia="宋体"/>
                <w:sz w:val="18"/>
                <w:szCs w:val="18"/>
              </w:rPr>
              <w:t>01</w:t>
            </w:r>
          </w:p>
        </w:tc>
        <w:tc>
          <w:tcPr>
            <w:tcW w:w="3737" w:type="dxa"/>
            <w:gridSpan w:val="3"/>
            <w:tcBorders>
              <w:top w:val="single" w:color="auto" w:sz="2" w:space="0"/>
              <w:bottom w:val="single" w:color="auto" w:sz="2" w:space="0"/>
            </w:tcBorders>
            <w:vAlign w:val="center"/>
          </w:tcPr>
          <w:p>
            <w:pPr>
              <w:tabs>
                <w:tab w:val="left" w:pos="426"/>
              </w:tabs>
              <w:spacing w:line="280" w:lineRule="exact"/>
              <w:jc w:val="center"/>
              <w:rPr>
                <w:rFonts w:ascii="宋体" w:hAnsi="宋体" w:eastAsia="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454" w:hRule="atLeast"/>
        </w:trPr>
        <w:tc>
          <w:tcPr>
            <w:tcW w:w="3271" w:type="dxa"/>
            <w:gridSpan w:val="2"/>
            <w:tcBorders>
              <w:top w:val="single" w:color="auto" w:sz="2" w:space="0"/>
              <w:bottom w:val="single" w:color="auto" w:sz="2" w:space="0"/>
            </w:tcBorders>
            <w:vAlign w:val="center"/>
          </w:tcPr>
          <w:p>
            <w:pPr>
              <w:tabs>
                <w:tab w:val="left" w:pos="426"/>
              </w:tabs>
              <w:spacing w:line="280" w:lineRule="exact"/>
              <w:ind w:left="315" w:leftChars="150" w:right="-107" w:rightChars="-51"/>
              <w:rPr>
                <w:rFonts w:ascii="宋体" w:hAnsi="宋体" w:eastAsia="宋体"/>
                <w:bCs/>
                <w:sz w:val="18"/>
                <w:szCs w:val="18"/>
              </w:rPr>
            </w:pPr>
            <w:r>
              <w:rPr>
                <w:rFonts w:hint="eastAsia" w:ascii="宋体" w:hAnsi="宋体" w:eastAsia="宋体"/>
                <w:bCs/>
                <w:sz w:val="18"/>
                <w:szCs w:val="18"/>
              </w:rPr>
              <w:t>排放阶段</w:t>
            </w:r>
          </w:p>
        </w:tc>
        <w:tc>
          <w:tcPr>
            <w:tcW w:w="1376" w:type="dxa"/>
            <w:tcBorders>
              <w:top w:val="single" w:color="auto" w:sz="2" w:space="0"/>
              <w:bottom w:val="single" w:color="auto" w:sz="2" w:space="0"/>
            </w:tcBorders>
            <w:vAlign w:val="center"/>
          </w:tcPr>
          <w:p>
            <w:pPr>
              <w:tabs>
                <w:tab w:val="left" w:pos="426"/>
              </w:tabs>
              <w:spacing w:line="280" w:lineRule="exact"/>
              <w:jc w:val="center"/>
              <w:rPr>
                <w:rFonts w:ascii="宋体" w:hAnsi="宋体" w:eastAsia="宋体"/>
                <w:sz w:val="18"/>
                <w:szCs w:val="18"/>
              </w:rPr>
            </w:pPr>
            <w:r>
              <w:rPr>
                <w:rFonts w:ascii="宋体" w:hAnsi="宋体" w:eastAsia="宋体"/>
                <w:sz w:val="18"/>
                <w:szCs w:val="18"/>
              </w:rPr>
              <w:t>—</w:t>
            </w:r>
          </w:p>
        </w:tc>
        <w:tc>
          <w:tcPr>
            <w:tcW w:w="1252" w:type="dxa"/>
            <w:gridSpan w:val="2"/>
            <w:tcBorders>
              <w:top w:val="single" w:color="auto" w:sz="2" w:space="0"/>
              <w:bottom w:val="single" w:color="auto" w:sz="2" w:space="0"/>
            </w:tcBorders>
            <w:vAlign w:val="center"/>
          </w:tcPr>
          <w:p>
            <w:pPr>
              <w:tabs>
                <w:tab w:val="left" w:pos="426"/>
              </w:tabs>
              <w:spacing w:line="280" w:lineRule="exact"/>
              <w:jc w:val="center"/>
              <w:rPr>
                <w:rFonts w:ascii="宋体" w:hAnsi="宋体" w:eastAsia="宋体"/>
                <w:sz w:val="18"/>
                <w:szCs w:val="18"/>
              </w:rPr>
            </w:pPr>
            <w:r>
              <w:rPr>
                <w:rFonts w:ascii="宋体" w:hAnsi="宋体" w:eastAsia="宋体"/>
                <w:sz w:val="18"/>
                <w:szCs w:val="18"/>
              </w:rPr>
              <w:t>02</w:t>
            </w:r>
          </w:p>
        </w:tc>
        <w:tc>
          <w:tcPr>
            <w:tcW w:w="3737" w:type="dxa"/>
            <w:gridSpan w:val="3"/>
            <w:tcBorders>
              <w:top w:val="single" w:color="auto" w:sz="2" w:space="0"/>
              <w:bottom w:val="single" w:color="auto" w:sz="2" w:space="0"/>
            </w:tcBorders>
            <w:vAlign w:val="center"/>
          </w:tcPr>
          <w:p>
            <w:pPr>
              <w:tabs>
                <w:tab w:val="left" w:pos="426"/>
              </w:tabs>
              <w:spacing w:line="280" w:lineRule="exact"/>
              <w:jc w:val="center"/>
              <w:rPr>
                <w:rFonts w:ascii="宋体" w:hAnsi="宋体" w:eastAsia="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454" w:hRule="atLeast"/>
        </w:trPr>
        <w:tc>
          <w:tcPr>
            <w:tcW w:w="3271" w:type="dxa"/>
            <w:gridSpan w:val="2"/>
            <w:tcBorders>
              <w:top w:val="single" w:color="auto" w:sz="2" w:space="0"/>
              <w:bottom w:val="single" w:color="auto" w:sz="2" w:space="0"/>
            </w:tcBorders>
            <w:vAlign w:val="center"/>
          </w:tcPr>
          <w:p>
            <w:pPr>
              <w:tabs>
                <w:tab w:val="left" w:pos="426"/>
              </w:tabs>
              <w:spacing w:line="280" w:lineRule="exact"/>
              <w:ind w:left="315" w:leftChars="150" w:right="-107" w:rightChars="-51"/>
              <w:rPr>
                <w:rFonts w:ascii="宋体" w:hAnsi="宋体" w:eastAsia="宋体"/>
                <w:bCs/>
                <w:sz w:val="18"/>
                <w:szCs w:val="18"/>
              </w:rPr>
            </w:pPr>
            <w:r>
              <w:rPr>
                <w:rFonts w:hint="eastAsia" w:ascii="宋体" w:hAnsi="宋体" w:eastAsia="宋体"/>
                <w:bCs/>
                <w:sz w:val="18"/>
                <w:szCs w:val="18"/>
              </w:rPr>
              <w:t>购买</w:t>
            </w:r>
            <w:r>
              <w:rPr>
                <w:rFonts w:ascii="宋体" w:hAnsi="宋体" w:eastAsia="宋体"/>
                <w:bCs/>
                <w:sz w:val="18"/>
                <w:szCs w:val="18"/>
              </w:rPr>
              <w:t>/</w:t>
            </w:r>
            <w:r>
              <w:rPr>
                <w:rFonts w:hint="eastAsia" w:ascii="宋体" w:hAnsi="宋体" w:eastAsia="宋体"/>
                <w:bCs/>
                <w:sz w:val="18"/>
                <w:szCs w:val="18"/>
              </w:rPr>
              <w:t>生产年份</w:t>
            </w:r>
          </w:p>
        </w:tc>
        <w:tc>
          <w:tcPr>
            <w:tcW w:w="1376" w:type="dxa"/>
            <w:tcBorders>
              <w:top w:val="single" w:color="auto" w:sz="2" w:space="0"/>
              <w:bottom w:val="single" w:color="auto" w:sz="2" w:space="0"/>
            </w:tcBorders>
            <w:vAlign w:val="center"/>
          </w:tcPr>
          <w:p>
            <w:pPr>
              <w:tabs>
                <w:tab w:val="left" w:pos="426"/>
              </w:tabs>
              <w:spacing w:line="280" w:lineRule="exact"/>
              <w:jc w:val="center"/>
              <w:rPr>
                <w:rFonts w:ascii="宋体" w:hAnsi="宋体" w:eastAsia="宋体"/>
                <w:sz w:val="18"/>
                <w:szCs w:val="18"/>
              </w:rPr>
            </w:pPr>
            <w:r>
              <w:rPr>
                <w:rFonts w:ascii="宋体" w:hAnsi="宋体" w:eastAsia="宋体"/>
                <w:sz w:val="18"/>
                <w:szCs w:val="18"/>
              </w:rPr>
              <w:t>—</w:t>
            </w:r>
          </w:p>
        </w:tc>
        <w:tc>
          <w:tcPr>
            <w:tcW w:w="1252" w:type="dxa"/>
            <w:gridSpan w:val="2"/>
            <w:tcBorders>
              <w:top w:val="single" w:color="auto" w:sz="2" w:space="0"/>
              <w:bottom w:val="single" w:color="auto" w:sz="2" w:space="0"/>
            </w:tcBorders>
            <w:vAlign w:val="center"/>
          </w:tcPr>
          <w:p>
            <w:pPr>
              <w:tabs>
                <w:tab w:val="left" w:pos="426"/>
              </w:tabs>
              <w:spacing w:line="280" w:lineRule="exact"/>
              <w:jc w:val="center"/>
              <w:rPr>
                <w:rFonts w:ascii="宋体" w:hAnsi="宋体" w:eastAsia="宋体"/>
                <w:sz w:val="18"/>
                <w:szCs w:val="18"/>
              </w:rPr>
            </w:pPr>
            <w:r>
              <w:rPr>
                <w:rFonts w:ascii="宋体" w:hAnsi="宋体" w:eastAsia="宋体"/>
                <w:sz w:val="18"/>
                <w:szCs w:val="18"/>
              </w:rPr>
              <w:t>03</w:t>
            </w:r>
          </w:p>
        </w:tc>
        <w:tc>
          <w:tcPr>
            <w:tcW w:w="3737" w:type="dxa"/>
            <w:gridSpan w:val="3"/>
            <w:tcBorders>
              <w:top w:val="single" w:color="auto" w:sz="2" w:space="0"/>
              <w:bottom w:val="single" w:color="auto" w:sz="2" w:space="0"/>
            </w:tcBorders>
            <w:vAlign w:val="center"/>
          </w:tcPr>
          <w:p>
            <w:pPr>
              <w:tabs>
                <w:tab w:val="left" w:pos="426"/>
              </w:tabs>
              <w:spacing w:line="280" w:lineRule="exact"/>
              <w:jc w:val="center"/>
              <w:rPr>
                <w:rFonts w:ascii="宋体" w:hAnsi="宋体" w:eastAsia="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454" w:hRule="atLeast"/>
        </w:trPr>
        <w:tc>
          <w:tcPr>
            <w:tcW w:w="3271" w:type="dxa"/>
            <w:gridSpan w:val="2"/>
            <w:tcBorders>
              <w:top w:val="single" w:color="auto" w:sz="2" w:space="0"/>
              <w:bottom w:val="single" w:color="auto" w:sz="2" w:space="0"/>
            </w:tcBorders>
            <w:vAlign w:val="center"/>
          </w:tcPr>
          <w:p>
            <w:pPr>
              <w:tabs>
                <w:tab w:val="left" w:pos="426"/>
              </w:tabs>
              <w:spacing w:line="280" w:lineRule="exact"/>
              <w:ind w:left="315" w:leftChars="150" w:right="-107" w:rightChars="-51"/>
              <w:rPr>
                <w:rFonts w:ascii="宋体" w:hAnsi="宋体" w:eastAsia="宋体"/>
                <w:bCs/>
                <w:sz w:val="18"/>
                <w:szCs w:val="18"/>
              </w:rPr>
            </w:pPr>
            <w:r>
              <w:rPr>
                <w:rFonts w:hint="eastAsia" w:ascii="宋体" w:hAnsi="宋体" w:eastAsia="宋体"/>
                <w:bCs/>
                <w:sz w:val="18"/>
                <w:szCs w:val="18"/>
              </w:rPr>
              <w:t>保有量</w:t>
            </w:r>
          </w:p>
        </w:tc>
        <w:tc>
          <w:tcPr>
            <w:tcW w:w="1376" w:type="dxa"/>
            <w:tcBorders>
              <w:top w:val="single" w:color="auto" w:sz="2" w:space="0"/>
              <w:bottom w:val="single" w:color="auto" w:sz="2" w:space="0"/>
            </w:tcBorders>
            <w:vAlign w:val="center"/>
          </w:tcPr>
          <w:p>
            <w:pPr>
              <w:tabs>
                <w:tab w:val="left" w:pos="426"/>
              </w:tabs>
              <w:spacing w:line="280" w:lineRule="exact"/>
              <w:jc w:val="center"/>
              <w:rPr>
                <w:rFonts w:ascii="宋体" w:hAnsi="宋体" w:eastAsia="宋体"/>
                <w:sz w:val="18"/>
                <w:szCs w:val="18"/>
              </w:rPr>
            </w:pPr>
            <w:r>
              <w:rPr>
                <w:rFonts w:hint="eastAsia" w:ascii="Times New Roman" w:hAnsi="Times New Roman" w:eastAsia="宋体"/>
                <w:kern w:val="0"/>
                <w:sz w:val="18"/>
                <w:szCs w:val="18"/>
              </w:rPr>
              <w:t>辆</w:t>
            </w:r>
          </w:p>
        </w:tc>
        <w:tc>
          <w:tcPr>
            <w:tcW w:w="1252" w:type="dxa"/>
            <w:gridSpan w:val="2"/>
            <w:tcBorders>
              <w:top w:val="single" w:color="auto" w:sz="2" w:space="0"/>
              <w:bottom w:val="single" w:color="auto" w:sz="2" w:space="0"/>
            </w:tcBorders>
            <w:vAlign w:val="center"/>
          </w:tcPr>
          <w:p>
            <w:pPr>
              <w:tabs>
                <w:tab w:val="left" w:pos="426"/>
              </w:tabs>
              <w:spacing w:line="280" w:lineRule="exact"/>
              <w:jc w:val="center"/>
              <w:rPr>
                <w:rFonts w:ascii="宋体" w:hAnsi="宋体" w:eastAsia="宋体"/>
                <w:sz w:val="18"/>
                <w:szCs w:val="18"/>
              </w:rPr>
            </w:pPr>
            <w:r>
              <w:rPr>
                <w:rFonts w:ascii="宋体" w:hAnsi="宋体" w:eastAsia="宋体"/>
                <w:sz w:val="18"/>
                <w:szCs w:val="18"/>
              </w:rPr>
              <w:t>04</w:t>
            </w:r>
          </w:p>
        </w:tc>
        <w:tc>
          <w:tcPr>
            <w:tcW w:w="3737" w:type="dxa"/>
            <w:gridSpan w:val="3"/>
            <w:tcBorders>
              <w:top w:val="single" w:color="auto" w:sz="2" w:space="0"/>
              <w:bottom w:val="single" w:color="auto" w:sz="2" w:space="0"/>
            </w:tcBorders>
            <w:vAlign w:val="center"/>
          </w:tcPr>
          <w:p>
            <w:pPr>
              <w:tabs>
                <w:tab w:val="left" w:pos="426"/>
              </w:tabs>
              <w:spacing w:line="280" w:lineRule="exact"/>
              <w:jc w:val="center"/>
              <w:rPr>
                <w:rFonts w:ascii="宋体" w:hAnsi="宋体" w:eastAsia="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454" w:hRule="atLeast"/>
        </w:trPr>
        <w:tc>
          <w:tcPr>
            <w:tcW w:w="3271" w:type="dxa"/>
            <w:gridSpan w:val="2"/>
            <w:tcBorders>
              <w:top w:val="single" w:color="auto" w:sz="2" w:space="0"/>
              <w:bottom w:val="single" w:color="auto" w:sz="2" w:space="0"/>
            </w:tcBorders>
            <w:vAlign w:val="center"/>
          </w:tcPr>
          <w:p>
            <w:pPr>
              <w:tabs>
                <w:tab w:val="left" w:pos="426"/>
              </w:tabs>
              <w:spacing w:line="280" w:lineRule="exact"/>
              <w:ind w:left="315" w:leftChars="150" w:right="-107" w:rightChars="-51"/>
              <w:rPr>
                <w:rFonts w:ascii="Calibri" w:hAnsi="宋体" w:eastAsia="宋体"/>
                <w:bCs/>
                <w:sz w:val="18"/>
                <w:szCs w:val="18"/>
              </w:rPr>
            </w:pPr>
            <w:r>
              <w:rPr>
                <w:rFonts w:hint="eastAsia" w:ascii="宋体" w:hAnsi="宋体" w:eastAsia="宋体"/>
                <w:bCs/>
                <w:sz w:val="18"/>
                <w:szCs w:val="18"/>
              </w:rPr>
              <w:t>燃料总消耗量</w:t>
            </w:r>
          </w:p>
        </w:tc>
        <w:tc>
          <w:tcPr>
            <w:tcW w:w="1376" w:type="dxa"/>
            <w:tcBorders>
              <w:top w:val="single" w:color="auto" w:sz="2" w:space="0"/>
              <w:bottom w:val="single" w:color="auto" w:sz="2" w:space="0"/>
            </w:tcBorders>
            <w:vAlign w:val="center"/>
          </w:tcPr>
          <w:p>
            <w:pPr>
              <w:tabs>
                <w:tab w:val="left" w:pos="426"/>
              </w:tabs>
              <w:spacing w:line="280" w:lineRule="exact"/>
              <w:jc w:val="center"/>
              <w:rPr>
                <w:rFonts w:ascii="宋体" w:hAnsi="宋体" w:eastAsia="宋体"/>
                <w:sz w:val="18"/>
                <w:szCs w:val="18"/>
              </w:rPr>
            </w:pPr>
            <w:r>
              <w:rPr>
                <w:rFonts w:hint="eastAsia" w:ascii="宋体" w:hAnsi="宋体" w:eastAsia="宋体"/>
                <w:sz w:val="18"/>
                <w:szCs w:val="18"/>
              </w:rPr>
              <w:t>米</w:t>
            </w:r>
          </w:p>
        </w:tc>
        <w:tc>
          <w:tcPr>
            <w:tcW w:w="1252" w:type="dxa"/>
            <w:gridSpan w:val="2"/>
            <w:tcBorders>
              <w:top w:val="single" w:color="auto" w:sz="2" w:space="0"/>
              <w:bottom w:val="single" w:color="auto" w:sz="2" w:space="0"/>
            </w:tcBorders>
            <w:vAlign w:val="center"/>
          </w:tcPr>
          <w:p>
            <w:pPr>
              <w:tabs>
                <w:tab w:val="left" w:pos="426"/>
              </w:tabs>
              <w:spacing w:line="280" w:lineRule="exact"/>
              <w:jc w:val="center"/>
              <w:rPr>
                <w:rFonts w:ascii="宋体" w:hAnsi="宋体" w:eastAsia="宋体"/>
                <w:sz w:val="18"/>
                <w:szCs w:val="18"/>
              </w:rPr>
            </w:pPr>
            <w:r>
              <w:rPr>
                <w:rFonts w:ascii="宋体" w:hAnsi="宋体" w:eastAsia="宋体"/>
                <w:sz w:val="18"/>
                <w:szCs w:val="18"/>
              </w:rPr>
              <w:t>05</w:t>
            </w:r>
          </w:p>
        </w:tc>
        <w:tc>
          <w:tcPr>
            <w:tcW w:w="3737" w:type="dxa"/>
            <w:gridSpan w:val="3"/>
            <w:tcBorders>
              <w:top w:val="single" w:color="auto" w:sz="2" w:space="0"/>
              <w:bottom w:val="single" w:color="auto" w:sz="2" w:space="0"/>
            </w:tcBorders>
            <w:vAlign w:val="center"/>
          </w:tcPr>
          <w:p>
            <w:pPr>
              <w:tabs>
                <w:tab w:val="left" w:pos="426"/>
              </w:tabs>
              <w:spacing w:line="280" w:lineRule="exact"/>
              <w:jc w:val="center"/>
              <w:rPr>
                <w:rFonts w:ascii="宋体" w:hAnsi="宋体" w:eastAsia="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454" w:hRule="atLeast"/>
        </w:trPr>
        <w:tc>
          <w:tcPr>
            <w:tcW w:w="3271" w:type="dxa"/>
            <w:gridSpan w:val="2"/>
            <w:tcBorders>
              <w:top w:val="single" w:color="auto" w:sz="2" w:space="0"/>
              <w:bottom w:val="single" w:color="auto" w:sz="2" w:space="0"/>
            </w:tcBorders>
            <w:vAlign w:val="center"/>
          </w:tcPr>
          <w:p>
            <w:pPr>
              <w:tabs>
                <w:tab w:val="left" w:pos="426"/>
              </w:tabs>
              <w:spacing w:line="280" w:lineRule="exact"/>
              <w:ind w:right="-107" w:rightChars="-51"/>
              <w:rPr>
                <w:rFonts w:ascii="宋体" w:hAnsi="宋体" w:eastAsia="宋体"/>
                <w:bCs/>
                <w:sz w:val="18"/>
                <w:szCs w:val="18"/>
              </w:rPr>
            </w:pPr>
            <w:r>
              <w:rPr>
                <w:rFonts w:hint="eastAsia" w:ascii="宋体" w:hAnsi="宋体" w:eastAsia="宋体"/>
                <w:bCs/>
                <w:sz w:val="18"/>
                <w:szCs w:val="18"/>
              </w:rPr>
              <w:t>二、机动车情况</w:t>
            </w:r>
          </w:p>
        </w:tc>
        <w:tc>
          <w:tcPr>
            <w:tcW w:w="1376" w:type="dxa"/>
            <w:tcBorders>
              <w:top w:val="single" w:color="auto" w:sz="2" w:space="0"/>
              <w:bottom w:val="single" w:color="auto" w:sz="2" w:space="0"/>
            </w:tcBorders>
            <w:vAlign w:val="center"/>
          </w:tcPr>
          <w:p>
            <w:pPr>
              <w:tabs>
                <w:tab w:val="left" w:pos="426"/>
              </w:tabs>
              <w:spacing w:line="280" w:lineRule="exact"/>
              <w:jc w:val="center"/>
              <w:rPr>
                <w:rFonts w:ascii="宋体" w:hAnsi="宋体" w:eastAsia="宋体"/>
                <w:sz w:val="18"/>
                <w:szCs w:val="18"/>
              </w:rPr>
            </w:pPr>
            <w:r>
              <w:rPr>
                <w:rFonts w:ascii="宋体" w:hAnsi="宋体" w:eastAsia="宋体"/>
                <w:sz w:val="18"/>
                <w:szCs w:val="18"/>
              </w:rPr>
              <w:t>—</w:t>
            </w:r>
          </w:p>
        </w:tc>
        <w:tc>
          <w:tcPr>
            <w:tcW w:w="1252" w:type="dxa"/>
            <w:gridSpan w:val="2"/>
            <w:tcBorders>
              <w:top w:val="single" w:color="auto" w:sz="2" w:space="0"/>
              <w:bottom w:val="single" w:color="auto" w:sz="2" w:space="0"/>
            </w:tcBorders>
            <w:vAlign w:val="center"/>
          </w:tcPr>
          <w:p>
            <w:pPr>
              <w:tabs>
                <w:tab w:val="left" w:pos="426"/>
              </w:tabs>
              <w:spacing w:line="280" w:lineRule="exact"/>
              <w:jc w:val="center"/>
              <w:rPr>
                <w:rFonts w:ascii="宋体" w:hAnsi="宋体" w:eastAsia="宋体"/>
                <w:sz w:val="18"/>
                <w:szCs w:val="18"/>
              </w:rPr>
            </w:pPr>
            <w:r>
              <w:rPr>
                <w:rFonts w:ascii="宋体" w:hAnsi="宋体" w:eastAsia="宋体"/>
                <w:sz w:val="18"/>
                <w:szCs w:val="18"/>
              </w:rPr>
              <w:t>—</w:t>
            </w:r>
          </w:p>
        </w:tc>
        <w:tc>
          <w:tcPr>
            <w:tcW w:w="3737" w:type="dxa"/>
            <w:gridSpan w:val="3"/>
            <w:tcBorders>
              <w:top w:val="single" w:color="auto" w:sz="2" w:space="0"/>
              <w:bottom w:val="single" w:color="auto" w:sz="2" w:space="0"/>
            </w:tcBorders>
            <w:vAlign w:val="center"/>
          </w:tcPr>
          <w:p>
            <w:pPr>
              <w:tabs>
                <w:tab w:val="left" w:pos="426"/>
              </w:tabs>
              <w:spacing w:line="280" w:lineRule="exact"/>
              <w:jc w:val="center"/>
              <w:rPr>
                <w:rFonts w:ascii="宋体" w:hAnsi="宋体" w:eastAsia="宋体"/>
                <w:sz w:val="18"/>
                <w:szCs w:val="18"/>
              </w:rPr>
            </w:pPr>
            <w:r>
              <w:rPr>
                <w:rFonts w:ascii="Calibri" w:hAnsi="宋体" w:eastAsia="宋体"/>
                <w:sz w:val="18"/>
                <w:szCs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454" w:hRule="atLeast"/>
        </w:trPr>
        <w:tc>
          <w:tcPr>
            <w:tcW w:w="3271" w:type="dxa"/>
            <w:gridSpan w:val="2"/>
            <w:tcBorders>
              <w:top w:val="single" w:color="auto" w:sz="2" w:space="0"/>
              <w:bottom w:val="single" w:color="auto" w:sz="2" w:space="0"/>
            </w:tcBorders>
            <w:vAlign w:val="center"/>
          </w:tcPr>
          <w:p>
            <w:pPr>
              <w:tabs>
                <w:tab w:val="left" w:pos="426"/>
              </w:tabs>
              <w:spacing w:line="280" w:lineRule="exact"/>
              <w:ind w:left="315" w:leftChars="150" w:right="-107" w:rightChars="-51"/>
              <w:rPr>
                <w:rFonts w:ascii="宋体" w:hAnsi="宋体" w:eastAsia="宋体"/>
                <w:bCs/>
                <w:sz w:val="18"/>
                <w:szCs w:val="18"/>
              </w:rPr>
            </w:pPr>
            <w:r>
              <w:rPr>
                <w:rFonts w:hint="eastAsia" w:ascii="宋体" w:hAnsi="宋体" w:eastAsia="宋体"/>
                <w:bCs/>
                <w:sz w:val="18"/>
                <w:szCs w:val="18"/>
              </w:rPr>
              <w:t>机动车类型</w:t>
            </w:r>
          </w:p>
        </w:tc>
        <w:tc>
          <w:tcPr>
            <w:tcW w:w="1376" w:type="dxa"/>
            <w:tcBorders>
              <w:top w:val="single" w:color="auto" w:sz="2" w:space="0"/>
              <w:bottom w:val="single" w:color="auto" w:sz="2" w:space="0"/>
            </w:tcBorders>
            <w:vAlign w:val="center"/>
          </w:tcPr>
          <w:p>
            <w:pPr>
              <w:tabs>
                <w:tab w:val="left" w:pos="426"/>
              </w:tabs>
              <w:spacing w:line="280" w:lineRule="exact"/>
              <w:jc w:val="center"/>
              <w:rPr>
                <w:rFonts w:ascii="宋体" w:hAnsi="宋体" w:eastAsia="宋体"/>
                <w:sz w:val="18"/>
                <w:szCs w:val="18"/>
              </w:rPr>
            </w:pPr>
            <w:r>
              <w:rPr>
                <w:rFonts w:ascii="宋体" w:hAnsi="宋体" w:eastAsia="宋体"/>
                <w:sz w:val="18"/>
                <w:szCs w:val="18"/>
              </w:rPr>
              <w:t>—</w:t>
            </w:r>
          </w:p>
        </w:tc>
        <w:tc>
          <w:tcPr>
            <w:tcW w:w="1252" w:type="dxa"/>
            <w:gridSpan w:val="2"/>
            <w:tcBorders>
              <w:top w:val="single" w:color="auto" w:sz="2" w:space="0"/>
              <w:bottom w:val="single" w:color="auto" w:sz="2" w:space="0"/>
            </w:tcBorders>
            <w:vAlign w:val="center"/>
          </w:tcPr>
          <w:p>
            <w:pPr>
              <w:tabs>
                <w:tab w:val="left" w:pos="426"/>
              </w:tabs>
              <w:spacing w:line="280" w:lineRule="exact"/>
              <w:jc w:val="center"/>
              <w:rPr>
                <w:rFonts w:ascii="宋体" w:hAnsi="宋体" w:eastAsia="宋体"/>
                <w:sz w:val="18"/>
                <w:szCs w:val="18"/>
              </w:rPr>
            </w:pPr>
            <w:r>
              <w:rPr>
                <w:rFonts w:ascii="宋体" w:hAnsi="宋体" w:eastAsia="宋体"/>
                <w:sz w:val="18"/>
                <w:szCs w:val="18"/>
              </w:rPr>
              <w:t>06</w:t>
            </w:r>
          </w:p>
        </w:tc>
        <w:tc>
          <w:tcPr>
            <w:tcW w:w="3737" w:type="dxa"/>
            <w:gridSpan w:val="3"/>
            <w:tcBorders>
              <w:top w:val="single" w:color="auto" w:sz="2" w:space="0"/>
              <w:bottom w:val="single" w:color="auto" w:sz="2" w:space="0"/>
            </w:tcBorders>
            <w:vAlign w:val="center"/>
          </w:tcPr>
          <w:p>
            <w:pPr>
              <w:tabs>
                <w:tab w:val="left" w:pos="426"/>
              </w:tabs>
              <w:spacing w:line="280" w:lineRule="exact"/>
              <w:jc w:val="center"/>
              <w:rPr>
                <w:rFonts w:ascii="宋体" w:hAnsi="宋体" w:eastAsia="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454" w:hRule="atLeast"/>
        </w:trPr>
        <w:tc>
          <w:tcPr>
            <w:tcW w:w="3271" w:type="dxa"/>
            <w:gridSpan w:val="2"/>
            <w:tcBorders>
              <w:top w:val="single" w:color="auto" w:sz="2" w:space="0"/>
              <w:bottom w:val="single" w:color="auto" w:sz="2" w:space="0"/>
            </w:tcBorders>
            <w:vAlign w:val="center"/>
          </w:tcPr>
          <w:p>
            <w:pPr>
              <w:tabs>
                <w:tab w:val="left" w:pos="426"/>
              </w:tabs>
              <w:spacing w:line="280" w:lineRule="exact"/>
              <w:ind w:left="315" w:leftChars="150" w:right="-107" w:rightChars="-51"/>
              <w:rPr>
                <w:rFonts w:ascii="宋体" w:hAnsi="宋体" w:eastAsia="宋体"/>
                <w:bCs/>
                <w:sz w:val="18"/>
                <w:szCs w:val="18"/>
              </w:rPr>
            </w:pPr>
            <w:r>
              <w:rPr>
                <w:rFonts w:hint="eastAsia" w:ascii="宋体" w:hAnsi="宋体" w:eastAsia="宋体"/>
                <w:bCs/>
                <w:sz w:val="18"/>
                <w:szCs w:val="18"/>
              </w:rPr>
              <w:t>保有量</w:t>
            </w:r>
          </w:p>
        </w:tc>
        <w:tc>
          <w:tcPr>
            <w:tcW w:w="1376" w:type="dxa"/>
            <w:tcBorders>
              <w:top w:val="single" w:color="auto" w:sz="2" w:space="0"/>
              <w:bottom w:val="single" w:color="auto" w:sz="2" w:space="0"/>
            </w:tcBorders>
            <w:vAlign w:val="center"/>
          </w:tcPr>
          <w:p>
            <w:pPr>
              <w:tabs>
                <w:tab w:val="left" w:pos="426"/>
              </w:tabs>
              <w:spacing w:line="280" w:lineRule="exact"/>
              <w:jc w:val="center"/>
              <w:rPr>
                <w:rFonts w:ascii="宋体" w:hAnsi="宋体" w:eastAsia="宋体"/>
                <w:sz w:val="18"/>
                <w:szCs w:val="18"/>
              </w:rPr>
            </w:pPr>
            <w:r>
              <w:rPr>
                <w:rFonts w:hint="eastAsia" w:ascii="Times New Roman" w:hAnsi="Times New Roman" w:eastAsia="宋体"/>
                <w:kern w:val="0"/>
                <w:sz w:val="18"/>
                <w:szCs w:val="18"/>
              </w:rPr>
              <w:t>辆</w:t>
            </w:r>
          </w:p>
        </w:tc>
        <w:tc>
          <w:tcPr>
            <w:tcW w:w="1252" w:type="dxa"/>
            <w:gridSpan w:val="2"/>
            <w:tcBorders>
              <w:top w:val="single" w:color="auto" w:sz="2" w:space="0"/>
              <w:bottom w:val="single" w:color="auto" w:sz="2" w:space="0"/>
            </w:tcBorders>
            <w:vAlign w:val="center"/>
          </w:tcPr>
          <w:p>
            <w:pPr>
              <w:tabs>
                <w:tab w:val="left" w:pos="426"/>
              </w:tabs>
              <w:spacing w:line="280" w:lineRule="exact"/>
              <w:jc w:val="center"/>
              <w:rPr>
                <w:rFonts w:ascii="宋体" w:hAnsi="宋体" w:eastAsia="宋体"/>
                <w:sz w:val="18"/>
                <w:szCs w:val="18"/>
              </w:rPr>
            </w:pPr>
            <w:r>
              <w:rPr>
                <w:rFonts w:ascii="宋体" w:hAnsi="宋体" w:eastAsia="宋体"/>
                <w:sz w:val="18"/>
                <w:szCs w:val="18"/>
              </w:rPr>
              <w:t>07</w:t>
            </w:r>
          </w:p>
        </w:tc>
        <w:tc>
          <w:tcPr>
            <w:tcW w:w="3737" w:type="dxa"/>
            <w:gridSpan w:val="3"/>
            <w:tcBorders>
              <w:top w:val="single" w:color="auto" w:sz="2" w:space="0"/>
              <w:bottom w:val="single" w:color="auto" w:sz="2" w:space="0"/>
            </w:tcBorders>
            <w:vAlign w:val="center"/>
          </w:tcPr>
          <w:p>
            <w:pPr>
              <w:tabs>
                <w:tab w:val="left" w:pos="426"/>
              </w:tabs>
              <w:spacing w:line="280" w:lineRule="exact"/>
              <w:jc w:val="center"/>
              <w:rPr>
                <w:rFonts w:ascii="宋体" w:hAnsi="宋体" w:eastAsia="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454" w:hRule="atLeast"/>
        </w:trPr>
        <w:tc>
          <w:tcPr>
            <w:tcW w:w="3271" w:type="dxa"/>
            <w:gridSpan w:val="2"/>
            <w:tcBorders>
              <w:top w:val="single" w:color="auto" w:sz="2" w:space="0"/>
              <w:bottom w:val="single" w:color="auto" w:sz="2" w:space="0"/>
            </w:tcBorders>
            <w:vAlign w:val="center"/>
          </w:tcPr>
          <w:p>
            <w:pPr>
              <w:tabs>
                <w:tab w:val="left" w:pos="426"/>
              </w:tabs>
              <w:spacing w:line="280" w:lineRule="exact"/>
              <w:ind w:left="315" w:leftChars="150" w:right="-107" w:rightChars="-51"/>
              <w:rPr>
                <w:rFonts w:ascii="宋体" w:hAnsi="宋体" w:eastAsia="宋体"/>
                <w:bCs/>
                <w:sz w:val="18"/>
                <w:szCs w:val="18"/>
              </w:rPr>
            </w:pPr>
            <w:r>
              <w:rPr>
                <w:rFonts w:hint="eastAsia" w:ascii="宋体" w:hAnsi="宋体" w:eastAsia="宋体"/>
                <w:bCs/>
                <w:sz w:val="18"/>
                <w:szCs w:val="18"/>
              </w:rPr>
              <w:t>单位车辆年平均行驶距离</w:t>
            </w:r>
          </w:p>
        </w:tc>
        <w:tc>
          <w:tcPr>
            <w:tcW w:w="1376" w:type="dxa"/>
            <w:tcBorders>
              <w:top w:val="single" w:color="auto" w:sz="2" w:space="0"/>
              <w:bottom w:val="single" w:color="auto" w:sz="2" w:space="0"/>
            </w:tcBorders>
            <w:vAlign w:val="center"/>
          </w:tcPr>
          <w:p>
            <w:pPr>
              <w:tabs>
                <w:tab w:val="left" w:pos="426"/>
              </w:tabs>
              <w:spacing w:line="280" w:lineRule="exact"/>
              <w:jc w:val="center"/>
              <w:rPr>
                <w:rFonts w:ascii="宋体" w:hAnsi="宋体" w:eastAsia="宋体"/>
                <w:sz w:val="18"/>
                <w:szCs w:val="18"/>
              </w:rPr>
            </w:pPr>
            <w:r>
              <w:rPr>
                <w:rFonts w:hint="eastAsia" w:ascii="宋体" w:hAnsi="宋体" w:eastAsia="宋体"/>
                <w:sz w:val="18"/>
                <w:szCs w:val="18"/>
              </w:rPr>
              <w:t>公里</w:t>
            </w:r>
            <w:r>
              <w:rPr>
                <w:rFonts w:ascii="宋体" w:hAnsi="宋体" w:eastAsia="宋体"/>
                <w:sz w:val="18"/>
                <w:szCs w:val="18"/>
              </w:rPr>
              <w:t>/</w:t>
            </w:r>
            <w:r>
              <w:rPr>
                <w:rFonts w:hint="eastAsia" w:ascii="宋体" w:hAnsi="宋体" w:eastAsia="宋体"/>
                <w:sz w:val="18"/>
                <w:szCs w:val="18"/>
              </w:rPr>
              <w:t>年</w:t>
            </w:r>
          </w:p>
        </w:tc>
        <w:tc>
          <w:tcPr>
            <w:tcW w:w="1252" w:type="dxa"/>
            <w:gridSpan w:val="2"/>
            <w:tcBorders>
              <w:top w:val="single" w:color="auto" w:sz="2" w:space="0"/>
              <w:bottom w:val="single" w:color="auto" w:sz="2" w:space="0"/>
            </w:tcBorders>
            <w:vAlign w:val="center"/>
          </w:tcPr>
          <w:p>
            <w:pPr>
              <w:tabs>
                <w:tab w:val="left" w:pos="426"/>
              </w:tabs>
              <w:spacing w:line="280" w:lineRule="exact"/>
              <w:jc w:val="center"/>
              <w:rPr>
                <w:rFonts w:ascii="宋体" w:hAnsi="宋体" w:eastAsia="宋体"/>
                <w:sz w:val="18"/>
                <w:szCs w:val="18"/>
              </w:rPr>
            </w:pPr>
            <w:r>
              <w:rPr>
                <w:rFonts w:ascii="宋体" w:hAnsi="宋体" w:eastAsia="宋体"/>
                <w:sz w:val="18"/>
                <w:szCs w:val="18"/>
              </w:rPr>
              <w:t>08</w:t>
            </w:r>
          </w:p>
        </w:tc>
        <w:tc>
          <w:tcPr>
            <w:tcW w:w="3737" w:type="dxa"/>
            <w:gridSpan w:val="3"/>
            <w:tcBorders>
              <w:top w:val="single" w:color="auto" w:sz="2" w:space="0"/>
              <w:bottom w:val="single" w:color="auto" w:sz="2" w:space="0"/>
            </w:tcBorders>
            <w:vAlign w:val="center"/>
          </w:tcPr>
          <w:p>
            <w:pPr>
              <w:tabs>
                <w:tab w:val="left" w:pos="426"/>
              </w:tabs>
              <w:spacing w:line="280" w:lineRule="exact"/>
              <w:jc w:val="center"/>
              <w:rPr>
                <w:rFonts w:ascii="宋体" w:hAnsi="宋体" w:eastAsia="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454" w:hRule="atLeast"/>
        </w:trPr>
        <w:tc>
          <w:tcPr>
            <w:tcW w:w="3271" w:type="dxa"/>
            <w:gridSpan w:val="2"/>
            <w:tcBorders>
              <w:top w:val="single" w:color="auto" w:sz="2" w:space="0"/>
              <w:bottom w:val="single" w:color="auto" w:sz="2" w:space="0"/>
            </w:tcBorders>
            <w:vAlign w:val="center"/>
          </w:tcPr>
          <w:p>
            <w:pPr>
              <w:tabs>
                <w:tab w:val="left" w:pos="426"/>
              </w:tabs>
              <w:spacing w:line="280" w:lineRule="exact"/>
              <w:ind w:right="-107" w:rightChars="-51"/>
              <w:rPr>
                <w:rFonts w:ascii="宋体" w:hAnsi="宋体" w:eastAsia="宋体"/>
                <w:bCs/>
                <w:sz w:val="18"/>
                <w:szCs w:val="18"/>
              </w:rPr>
            </w:pPr>
            <w:r>
              <w:rPr>
                <w:rFonts w:hint="eastAsia" w:ascii="宋体" w:hAnsi="宋体" w:eastAsia="宋体"/>
                <w:bCs/>
                <w:sz w:val="18"/>
                <w:szCs w:val="18"/>
              </w:rPr>
              <w:t>三、非道路移动机械情况</w:t>
            </w:r>
          </w:p>
        </w:tc>
        <w:tc>
          <w:tcPr>
            <w:tcW w:w="1376" w:type="dxa"/>
            <w:tcBorders>
              <w:top w:val="single" w:color="auto" w:sz="2" w:space="0"/>
              <w:bottom w:val="single" w:color="auto" w:sz="2" w:space="0"/>
            </w:tcBorders>
            <w:vAlign w:val="center"/>
          </w:tcPr>
          <w:p>
            <w:pPr>
              <w:tabs>
                <w:tab w:val="left" w:pos="426"/>
              </w:tabs>
              <w:spacing w:line="280" w:lineRule="exact"/>
              <w:jc w:val="center"/>
              <w:rPr>
                <w:rFonts w:ascii="宋体" w:hAnsi="宋体" w:eastAsia="宋体"/>
                <w:sz w:val="18"/>
                <w:szCs w:val="18"/>
              </w:rPr>
            </w:pPr>
            <w:r>
              <w:rPr>
                <w:rFonts w:ascii="宋体" w:hAnsi="宋体" w:eastAsia="宋体"/>
                <w:sz w:val="18"/>
                <w:szCs w:val="18"/>
              </w:rPr>
              <w:t>—</w:t>
            </w:r>
          </w:p>
        </w:tc>
        <w:tc>
          <w:tcPr>
            <w:tcW w:w="1252" w:type="dxa"/>
            <w:gridSpan w:val="2"/>
            <w:tcBorders>
              <w:top w:val="single" w:color="auto" w:sz="2" w:space="0"/>
              <w:bottom w:val="single" w:color="auto" w:sz="2" w:space="0"/>
            </w:tcBorders>
            <w:vAlign w:val="center"/>
          </w:tcPr>
          <w:p>
            <w:pPr>
              <w:tabs>
                <w:tab w:val="left" w:pos="426"/>
              </w:tabs>
              <w:spacing w:line="280" w:lineRule="exact"/>
              <w:jc w:val="center"/>
              <w:rPr>
                <w:rFonts w:ascii="宋体" w:hAnsi="宋体" w:eastAsia="宋体"/>
                <w:sz w:val="18"/>
                <w:szCs w:val="18"/>
              </w:rPr>
            </w:pPr>
            <w:r>
              <w:rPr>
                <w:rFonts w:ascii="宋体" w:hAnsi="宋体" w:eastAsia="宋体"/>
                <w:sz w:val="18"/>
                <w:szCs w:val="18"/>
              </w:rPr>
              <w:t>—</w:t>
            </w:r>
          </w:p>
        </w:tc>
        <w:tc>
          <w:tcPr>
            <w:tcW w:w="3737" w:type="dxa"/>
            <w:gridSpan w:val="3"/>
            <w:tcBorders>
              <w:top w:val="single" w:color="auto" w:sz="2" w:space="0"/>
              <w:bottom w:val="single" w:color="auto" w:sz="2" w:space="0"/>
            </w:tcBorders>
            <w:vAlign w:val="center"/>
          </w:tcPr>
          <w:p>
            <w:pPr>
              <w:tabs>
                <w:tab w:val="left" w:pos="426"/>
              </w:tabs>
              <w:spacing w:line="280" w:lineRule="exact"/>
              <w:jc w:val="center"/>
              <w:rPr>
                <w:rFonts w:ascii="Calibri" w:hAnsi="宋体" w:eastAsia="宋体"/>
                <w:sz w:val="18"/>
                <w:szCs w:val="18"/>
              </w:rPr>
            </w:pPr>
            <w:r>
              <w:rPr>
                <w:rFonts w:ascii="Calibri" w:hAnsi="宋体" w:eastAsia="宋体"/>
                <w:sz w:val="18"/>
                <w:szCs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454" w:hRule="atLeast"/>
        </w:trPr>
        <w:tc>
          <w:tcPr>
            <w:tcW w:w="3271" w:type="dxa"/>
            <w:gridSpan w:val="2"/>
            <w:tcBorders>
              <w:top w:val="single" w:color="auto" w:sz="2" w:space="0"/>
              <w:bottom w:val="single" w:color="auto" w:sz="2" w:space="0"/>
            </w:tcBorders>
            <w:vAlign w:val="center"/>
          </w:tcPr>
          <w:p>
            <w:pPr>
              <w:tabs>
                <w:tab w:val="left" w:pos="426"/>
              </w:tabs>
              <w:spacing w:line="280" w:lineRule="exact"/>
              <w:ind w:left="315" w:leftChars="150" w:right="-107" w:rightChars="-51"/>
              <w:rPr>
                <w:rFonts w:ascii="宋体" w:hAnsi="宋体" w:eastAsia="宋体"/>
                <w:bCs/>
                <w:sz w:val="18"/>
                <w:szCs w:val="18"/>
              </w:rPr>
            </w:pPr>
            <w:r>
              <w:rPr>
                <w:rFonts w:hint="eastAsia" w:ascii="宋体" w:hAnsi="宋体" w:eastAsia="宋体"/>
                <w:bCs/>
                <w:sz w:val="18"/>
                <w:szCs w:val="18"/>
              </w:rPr>
              <w:t>非道路移动机械类型</w:t>
            </w:r>
          </w:p>
        </w:tc>
        <w:tc>
          <w:tcPr>
            <w:tcW w:w="1376" w:type="dxa"/>
            <w:tcBorders>
              <w:top w:val="single" w:color="auto" w:sz="2" w:space="0"/>
              <w:bottom w:val="single" w:color="auto" w:sz="2" w:space="0"/>
            </w:tcBorders>
            <w:vAlign w:val="center"/>
          </w:tcPr>
          <w:p>
            <w:pPr>
              <w:tabs>
                <w:tab w:val="left" w:pos="426"/>
              </w:tabs>
              <w:spacing w:line="280" w:lineRule="exact"/>
              <w:jc w:val="center"/>
              <w:rPr>
                <w:rFonts w:ascii="宋体" w:hAnsi="宋体" w:eastAsia="宋体"/>
                <w:sz w:val="18"/>
                <w:szCs w:val="18"/>
              </w:rPr>
            </w:pPr>
            <w:r>
              <w:rPr>
                <w:rFonts w:hint="eastAsia" w:ascii="宋体" w:hAnsi="宋体" w:eastAsia="宋体"/>
                <w:sz w:val="18"/>
                <w:szCs w:val="18"/>
              </w:rPr>
              <w:t>吨</w:t>
            </w:r>
            <w:r>
              <w:rPr>
                <w:rFonts w:ascii="宋体" w:hAnsi="宋体" w:eastAsia="宋体"/>
                <w:sz w:val="18"/>
                <w:szCs w:val="18"/>
              </w:rPr>
              <w:t>/</w:t>
            </w:r>
            <w:r>
              <w:rPr>
                <w:rFonts w:hint="eastAsia" w:ascii="宋体" w:hAnsi="宋体" w:eastAsia="宋体"/>
                <w:sz w:val="18"/>
                <w:szCs w:val="18"/>
              </w:rPr>
              <w:t>车</w:t>
            </w:r>
          </w:p>
        </w:tc>
        <w:tc>
          <w:tcPr>
            <w:tcW w:w="1252" w:type="dxa"/>
            <w:gridSpan w:val="2"/>
            <w:tcBorders>
              <w:top w:val="single" w:color="auto" w:sz="2" w:space="0"/>
              <w:bottom w:val="single" w:color="auto" w:sz="2" w:space="0"/>
            </w:tcBorders>
            <w:vAlign w:val="center"/>
          </w:tcPr>
          <w:p>
            <w:pPr>
              <w:tabs>
                <w:tab w:val="left" w:pos="426"/>
              </w:tabs>
              <w:spacing w:line="280" w:lineRule="exact"/>
              <w:jc w:val="center"/>
              <w:rPr>
                <w:rFonts w:ascii="宋体" w:hAnsi="宋体" w:eastAsia="宋体"/>
                <w:sz w:val="18"/>
                <w:szCs w:val="18"/>
              </w:rPr>
            </w:pPr>
            <w:r>
              <w:rPr>
                <w:rFonts w:ascii="宋体" w:hAnsi="宋体" w:eastAsia="宋体"/>
                <w:sz w:val="18"/>
                <w:szCs w:val="18"/>
              </w:rPr>
              <w:t>09</w:t>
            </w:r>
          </w:p>
        </w:tc>
        <w:tc>
          <w:tcPr>
            <w:tcW w:w="3737" w:type="dxa"/>
            <w:gridSpan w:val="3"/>
            <w:tcBorders>
              <w:top w:val="single" w:color="auto" w:sz="2" w:space="0"/>
              <w:bottom w:val="single" w:color="auto" w:sz="2" w:space="0"/>
            </w:tcBorders>
            <w:vAlign w:val="center"/>
          </w:tcPr>
          <w:p>
            <w:pPr>
              <w:tabs>
                <w:tab w:val="left" w:pos="426"/>
              </w:tabs>
              <w:spacing w:line="280" w:lineRule="exact"/>
              <w:jc w:val="center"/>
              <w:rPr>
                <w:rFonts w:ascii="宋体" w:hAnsi="宋体" w:eastAsia="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454" w:hRule="atLeast"/>
        </w:trPr>
        <w:tc>
          <w:tcPr>
            <w:tcW w:w="3271" w:type="dxa"/>
            <w:gridSpan w:val="2"/>
            <w:tcBorders>
              <w:top w:val="single" w:color="auto" w:sz="2" w:space="0"/>
              <w:bottom w:val="single" w:color="auto" w:sz="2" w:space="0"/>
            </w:tcBorders>
            <w:vAlign w:val="center"/>
          </w:tcPr>
          <w:p>
            <w:pPr>
              <w:tabs>
                <w:tab w:val="left" w:pos="426"/>
              </w:tabs>
              <w:spacing w:line="280" w:lineRule="exact"/>
              <w:ind w:left="315" w:leftChars="150" w:right="-107" w:rightChars="-51"/>
              <w:rPr>
                <w:rFonts w:ascii="宋体" w:hAnsi="宋体" w:eastAsia="宋体"/>
                <w:bCs/>
                <w:sz w:val="18"/>
                <w:szCs w:val="18"/>
              </w:rPr>
            </w:pPr>
            <w:r>
              <w:rPr>
                <w:rFonts w:hint="eastAsia" w:ascii="宋体" w:hAnsi="宋体" w:eastAsia="宋体"/>
                <w:bCs/>
                <w:sz w:val="18"/>
                <w:szCs w:val="18"/>
              </w:rPr>
              <w:t>保有量</w:t>
            </w:r>
          </w:p>
        </w:tc>
        <w:tc>
          <w:tcPr>
            <w:tcW w:w="1376" w:type="dxa"/>
            <w:tcBorders>
              <w:top w:val="single" w:color="auto" w:sz="2" w:space="0"/>
              <w:bottom w:val="single" w:color="auto" w:sz="2" w:space="0"/>
            </w:tcBorders>
            <w:vAlign w:val="center"/>
          </w:tcPr>
          <w:p>
            <w:pPr>
              <w:tabs>
                <w:tab w:val="left" w:pos="426"/>
              </w:tabs>
              <w:spacing w:line="280" w:lineRule="exact"/>
              <w:jc w:val="center"/>
              <w:rPr>
                <w:rFonts w:ascii="宋体" w:hAnsi="宋体" w:eastAsia="宋体"/>
                <w:sz w:val="18"/>
                <w:szCs w:val="18"/>
              </w:rPr>
            </w:pPr>
            <w:r>
              <w:rPr>
                <w:rFonts w:hint="eastAsia" w:ascii="Times New Roman" w:hAnsi="Times New Roman" w:eastAsia="宋体"/>
                <w:kern w:val="0"/>
                <w:sz w:val="18"/>
                <w:szCs w:val="18"/>
              </w:rPr>
              <w:t>辆</w:t>
            </w:r>
          </w:p>
        </w:tc>
        <w:tc>
          <w:tcPr>
            <w:tcW w:w="1252" w:type="dxa"/>
            <w:gridSpan w:val="2"/>
            <w:tcBorders>
              <w:top w:val="single" w:color="auto" w:sz="2" w:space="0"/>
              <w:bottom w:val="single" w:color="auto" w:sz="2" w:space="0"/>
            </w:tcBorders>
            <w:vAlign w:val="center"/>
          </w:tcPr>
          <w:p>
            <w:pPr>
              <w:tabs>
                <w:tab w:val="left" w:pos="426"/>
              </w:tabs>
              <w:spacing w:line="280" w:lineRule="exact"/>
              <w:jc w:val="center"/>
              <w:rPr>
                <w:rFonts w:ascii="宋体" w:hAnsi="宋体" w:eastAsia="宋体"/>
                <w:sz w:val="18"/>
                <w:szCs w:val="18"/>
              </w:rPr>
            </w:pPr>
            <w:r>
              <w:rPr>
                <w:rFonts w:ascii="宋体" w:hAnsi="宋体" w:eastAsia="宋体"/>
                <w:sz w:val="18"/>
                <w:szCs w:val="18"/>
              </w:rPr>
              <w:t>10</w:t>
            </w:r>
          </w:p>
        </w:tc>
        <w:tc>
          <w:tcPr>
            <w:tcW w:w="3737" w:type="dxa"/>
            <w:gridSpan w:val="3"/>
            <w:tcBorders>
              <w:top w:val="single" w:color="auto" w:sz="2" w:space="0"/>
              <w:bottom w:val="single" w:color="auto" w:sz="2" w:space="0"/>
            </w:tcBorders>
            <w:vAlign w:val="center"/>
          </w:tcPr>
          <w:p>
            <w:pPr>
              <w:tabs>
                <w:tab w:val="left" w:pos="426"/>
              </w:tabs>
              <w:spacing w:line="280" w:lineRule="exact"/>
              <w:jc w:val="center"/>
              <w:rPr>
                <w:rFonts w:ascii="宋体" w:hAnsi="宋体" w:eastAsia="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454" w:hRule="atLeast"/>
        </w:trPr>
        <w:tc>
          <w:tcPr>
            <w:tcW w:w="3271" w:type="dxa"/>
            <w:gridSpan w:val="2"/>
            <w:tcBorders>
              <w:top w:val="single" w:color="auto" w:sz="2" w:space="0"/>
              <w:bottom w:val="single" w:color="auto" w:sz="2" w:space="0"/>
            </w:tcBorders>
            <w:vAlign w:val="center"/>
          </w:tcPr>
          <w:p>
            <w:pPr>
              <w:tabs>
                <w:tab w:val="left" w:pos="426"/>
              </w:tabs>
              <w:spacing w:line="280" w:lineRule="exact"/>
              <w:ind w:left="315" w:leftChars="150" w:right="-107" w:rightChars="-51"/>
              <w:rPr>
                <w:rFonts w:ascii="宋体" w:hAnsi="宋体" w:eastAsia="宋体"/>
                <w:bCs/>
                <w:sz w:val="18"/>
                <w:szCs w:val="18"/>
              </w:rPr>
            </w:pPr>
            <w:r>
              <w:rPr>
                <w:rFonts w:hint="eastAsia" w:ascii="宋体" w:hAnsi="宋体" w:eastAsia="宋体"/>
                <w:bCs/>
                <w:sz w:val="18"/>
                <w:szCs w:val="18"/>
              </w:rPr>
              <w:t>发动机功率</w:t>
            </w:r>
          </w:p>
        </w:tc>
        <w:tc>
          <w:tcPr>
            <w:tcW w:w="1376" w:type="dxa"/>
            <w:tcBorders>
              <w:top w:val="single" w:color="auto" w:sz="2" w:space="0"/>
              <w:bottom w:val="single" w:color="auto" w:sz="2" w:space="0"/>
            </w:tcBorders>
            <w:vAlign w:val="center"/>
          </w:tcPr>
          <w:p>
            <w:pPr>
              <w:tabs>
                <w:tab w:val="left" w:pos="426"/>
              </w:tabs>
              <w:spacing w:line="280" w:lineRule="exact"/>
              <w:jc w:val="center"/>
              <w:rPr>
                <w:rFonts w:ascii="宋体" w:hAnsi="宋体" w:eastAsia="宋体"/>
                <w:sz w:val="18"/>
                <w:szCs w:val="18"/>
              </w:rPr>
            </w:pPr>
            <w:r>
              <w:rPr>
                <w:rFonts w:hint="eastAsia" w:ascii="宋体" w:hAnsi="宋体" w:eastAsia="宋体"/>
                <w:sz w:val="18"/>
                <w:szCs w:val="18"/>
              </w:rPr>
              <w:t>千瓦</w:t>
            </w:r>
          </w:p>
        </w:tc>
        <w:tc>
          <w:tcPr>
            <w:tcW w:w="1252" w:type="dxa"/>
            <w:gridSpan w:val="2"/>
            <w:tcBorders>
              <w:top w:val="single" w:color="auto" w:sz="2" w:space="0"/>
              <w:bottom w:val="single" w:color="auto" w:sz="2" w:space="0"/>
            </w:tcBorders>
            <w:vAlign w:val="center"/>
          </w:tcPr>
          <w:p>
            <w:pPr>
              <w:tabs>
                <w:tab w:val="left" w:pos="426"/>
              </w:tabs>
              <w:spacing w:line="280" w:lineRule="exact"/>
              <w:jc w:val="center"/>
              <w:rPr>
                <w:rFonts w:ascii="宋体" w:hAnsi="宋体" w:eastAsia="宋体"/>
                <w:sz w:val="18"/>
                <w:szCs w:val="18"/>
              </w:rPr>
            </w:pPr>
            <w:r>
              <w:rPr>
                <w:rFonts w:ascii="宋体" w:hAnsi="宋体" w:eastAsia="宋体"/>
                <w:sz w:val="18"/>
                <w:szCs w:val="18"/>
              </w:rPr>
              <w:t>11</w:t>
            </w:r>
          </w:p>
        </w:tc>
        <w:tc>
          <w:tcPr>
            <w:tcW w:w="3737" w:type="dxa"/>
            <w:gridSpan w:val="3"/>
            <w:tcBorders>
              <w:top w:val="single" w:color="auto" w:sz="2" w:space="0"/>
              <w:bottom w:val="single" w:color="auto" w:sz="2" w:space="0"/>
            </w:tcBorders>
            <w:vAlign w:val="center"/>
          </w:tcPr>
          <w:p>
            <w:pPr>
              <w:tabs>
                <w:tab w:val="left" w:pos="426"/>
              </w:tabs>
              <w:spacing w:line="280" w:lineRule="exact"/>
              <w:jc w:val="center"/>
              <w:rPr>
                <w:rFonts w:ascii="Calibri" w:hAnsi="宋体" w:eastAsia="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454" w:hRule="atLeast"/>
        </w:trPr>
        <w:tc>
          <w:tcPr>
            <w:tcW w:w="3271" w:type="dxa"/>
            <w:gridSpan w:val="2"/>
            <w:tcBorders>
              <w:top w:val="single" w:color="auto" w:sz="2" w:space="0"/>
              <w:bottom w:val="single" w:color="auto" w:sz="2" w:space="0"/>
            </w:tcBorders>
            <w:vAlign w:val="center"/>
          </w:tcPr>
          <w:p>
            <w:pPr>
              <w:tabs>
                <w:tab w:val="left" w:pos="426"/>
              </w:tabs>
              <w:spacing w:line="280" w:lineRule="exact"/>
              <w:ind w:left="315" w:leftChars="150" w:right="-107" w:rightChars="-51"/>
              <w:rPr>
                <w:rFonts w:ascii="宋体" w:hAnsi="宋体" w:eastAsia="宋体"/>
                <w:bCs/>
                <w:sz w:val="18"/>
                <w:szCs w:val="18"/>
              </w:rPr>
            </w:pPr>
            <w:r>
              <w:rPr>
                <w:rFonts w:hint="eastAsia" w:ascii="宋体" w:hAnsi="宋体" w:eastAsia="宋体"/>
                <w:bCs/>
                <w:sz w:val="18"/>
                <w:szCs w:val="18"/>
              </w:rPr>
              <w:t>年运行时间</w:t>
            </w:r>
          </w:p>
        </w:tc>
        <w:tc>
          <w:tcPr>
            <w:tcW w:w="1376" w:type="dxa"/>
            <w:tcBorders>
              <w:top w:val="single" w:color="auto" w:sz="2" w:space="0"/>
              <w:bottom w:val="single" w:color="auto" w:sz="2" w:space="0"/>
            </w:tcBorders>
            <w:vAlign w:val="center"/>
          </w:tcPr>
          <w:p>
            <w:pPr>
              <w:tabs>
                <w:tab w:val="left" w:pos="426"/>
              </w:tabs>
              <w:spacing w:line="280" w:lineRule="exact"/>
              <w:jc w:val="center"/>
              <w:rPr>
                <w:rFonts w:ascii="宋体" w:hAnsi="宋体" w:eastAsia="宋体"/>
                <w:kern w:val="0"/>
                <w:sz w:val="18"/>
                <w:szCs w:val="18"/>
              </w:rPr>
            </w:pPr>
            <w:r>
              <w:rPr>
                <w:rFonts w:hint="eastAsia" w:ascii="宋体" w:hAnsi="宋体" w:eastAsia="宋体"/>
                <w:kern w:val="0"/>
                <w:sz w:val="18"/>
                <w:szCs w:val="18"/>
              </w:rPr>
              <w:t>小时</w:t>
            </w:r>
          </w:p>
        </w:tc>
        <w:tc>
          <w:tcPr>
            <w:tcW w:w="1252" w:type="dxa"/>
            <w:gridSpan w:val="2"/>
            <w:tcBorders>
              <w:top w:val="single" w:color="auto" w:sz="2" w:space="0"/>
              <w:bottom w:val="single" w:color="auto" w:sz="2" w:space="0"/>
            </w:tcBorders>
            <w:vAlign w:val="center"/>
          </w:tcPr>
          <w:p>
            <w:pPr>
              <w:tabs>
                <w:tab w:val="left" w:pos="426"/>
              </w:tabs>
              <w:spacing w:line="280" w:lineRule="exact"/>
              <w:jc w:val="center"/>
              <w:rPr>
                <w:rFonts w:ascii="宋体" w:hAnsi="宋体" w:eastAsia="宋体"/>
                <w:sz w:val="18"/>
                <w:szCs w:val="18"/>
              </w:rPr>
            </w:pPr>
            <w:r>
              <w:rPr>
                <w:rFonts w:ascii="宋体" w:hAnsi="宋体" w:eastAsia="宋体"/>
                <w:sz w:val="18"/>
                <w:szCs w:val="18"/>
              </w:rPr>
              <w:t>12</w:t>
            </w:r>
          </w:p>
        </w:tc>
        <w:tc>
          <w:tcPr>
            <w:tcW w:w="3737" w:type="dxa"/>
            <w:gridSpan w:val="3"/>
            <w:tcBorders>
              <w:top w:val="single" w:color="auto" w:sz="2" w:space="0"/>
              <w:bottom w:val="single" w:color="auto" w:sz="2" w:space="0"/>
            </w:tcBorders>
            <w:vAlign w:val="center"/>
          </w:tcPr>
          <w:p>
            <w:pPr>
              <w:tabs>
                <w:tab w:val="left" w:pos="426"/>
              </w:tabs>
              <w:spacing w:line="280" w:lineRule="exact"/>
              <w:jc w:val="center"/>
              <w:rPr>
                <w:rFonts w:ascii="宋体" w:hAnsi="宋体" w:eastAsia="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454" w:hRule="atLeast"/>
        </w:trPr>
        <w:tc>
          <w:tcPr>
            <w:tcW w:w="3271" w:type="dxa"/>
            <w:gridSpan w:val="2"/>
            <w:tcBorders>
              <w:top w:val="single" w:color="auto" w:sz="2" w:space="0"/>
              <w:bottom w:val="single" w:color="auto" w:sz="2" w:space="0"/>
            </w:tcBorders>
            <w:vAlign w:val="center"/>
          </w:tcPr>
          <w:p>
            <w:pPr>
              <w:tabs>
                <w:tab w:val="left" w:pos="426"/>
              </w:tabs>
              <w:spacing w:line="280" w:lineRule="exact"/>
              <w:ind w:left="315" w:leftChars="150" w:right="-107" w:rightChars="-51"/>
              <w:rPr>
                <w:rFonts w:ascii="宋体" w:hAnsi="宋体" w:eastAsia="宋体"/>
                <w:bCs/>
                <w:sz w:val="18"/>
                <w:szCs w:val="18"/>
              </w:rPr>
            </w:pPr>
            <w:r>
              <w:rPr>
                <w:rFonts w:hint="eastAsia" w:ascii="宋体" w:hAnsi="宋体" w:eastAsia="宋体"/>
                <w:bCs/>
                <w:sz w:val="18"/>
                <w:szCs w:val="18"/>
              </w:rPr>
              <w:t>氮氧化物产生量</w:t>
            </w:r>
          </w:p>
        </w:tc>
        <w:tc>
          <w:tcPr>
            <w:tcW w:w="1376" w:type="dxa"/>
            <w:tcBorders>
              <w:top w:val="single" w:color="auto" w:sz="2" w:space="0"/>
              <w:bottom w:val="single" w:color="auto" w:sz="2" w:space="0"/>
            </w:tcBorders>
            <w:vAlign w:val="center"/>
          </w:tcPr>
          <w:p>
            <w:pPr>
              <w:tabs>
                <w:tab w:val="left" w:pos="426"/>
              </w:tabs>
              <w:spacing w:line="280" w:lineRule="exact"/>
              <w:jc w:val="center"/>
              <w:rPr>
                <w:rFonts w:ascii="宋体" w:hAnsi="宋体" w:eastAsia="宋体"/>
                <w:kern w:val="0"/>
                <w:sz w:val="18"/>
                <w:szCs w:val="18"/>
              </w:rPr>
            </w:pPr>
            <w:r>
              <w:rPr>
                <w:rFonts w:hint="eastAsia" w:ascii="宋体" w:hAnsi="宋体" w:eastAsia="宋体"/>
                <w:sz w:val="18"/>
                <w:szCs w:val="18"/>
              </w:rPr>
              <w:t>吨</w:t>
            </w:r>
          </w:p>
        </w:tc>
        <w:tc>
          <w:tcPr>
            <w:tcW w:w="1252" w:type="dxa"/>
            <w:gridSpan w:val="2"/>
            <w:tcBorders>
              <w:top w:val="single" w:color="auto" w:sz="2" w:space="0"/>
              <w:bottom w:val="single" w:color="auto" w:sz="2" w:space="0"/>
            </w:tcBorders>
            <w:vAlign w:val="center"/>
          </w:tcPr>
          <w:p>
            <w:pPr>
              <w:tabs>
                <w:tab w:val="left" w:pos="426"/>
              </w:tabs>
              <w:spacing w:line="280" w:lineRule="exact"/>
              <w:jc w:val="center"/>
              <w:rPr>
                <w:rFonts w:ascii="宋体" w:hAnsi="宋体" w:eastAsia="宋体"/>
                <w:sz w:val="18"/>
                <w:szCs w:val="18"/>
              </w:rPr>
            </w:pPr>
            <w:r>
              <w:rPr>
                <w:rFonts w:ascii="宋体" w:hAnsi="宋体" w:eastAsia="宋体"/>
                <w:sz w:val="18"/>
                <w:szCs w:val="18"/>
              </w:rPr>
              <w:t>13</w:t>
            </w:r>
          </w:p>
        </w:tc>
        <w:tc>
          <w:tcPr>
            <w:tcW w:w="3737" w:type="dxa"/>
            <w:gridSpan w:val="3"/>
            <w:tcBorders>
              <w:top w:val="single" w:color="auto" w:sz="2" w:space="0"/>
              <w:bottom w:val="single" w:color="auto" w:sz="2" w:space="0"/>
            </w:tcBorders>
            <w:vAlign w:val="center"/>
          </w:tcPr>
          <w:p>
            <w:pPr>
              <w:tabs>
                <w:tab w:val="left" w:pos="426"/>
              </w:tabs>
              <w:spacing w:line="280" w:lineRule="exact"/>
              <w:jc w:val="center"/>
              <w:rPr>
                <w:rFonts w:ascii="宋体" w:hAnsi="宋体" w:eastAsia="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454" w:hRule="atLeast"/>
        </w:trPr>
        <w:tc>
          <w:tcPr>
            <w:tcW w:w="3271" w:type="dxa"/>
            <w:gridSpan w:val="2"/>
            <w:tcBorders>
              <w:top w:val="single" w:color="auto" w:sz="2" w:space="0"/>
              <w:bottom w:val="single" w:color="auto" w:sz="2" w:space="0"/>
            </w:tcBorders>
            <w:vAlign w:val="center"/>
          </w:tcPr>
          <w:p>
            <w:pPr>
              <w:tabs>
                <w:tab w:val="left" w:pos="426"/>
              </w:tabs>
              <w:spacing w:line="280" w:lineRule="exact"/>
              <w:ind w:left="315" w:leftChars="150" w:right="-107" w:rightChars="-51"/>
              <w:rPr>
                <w:rFonts w:ascii="宋体" w:hAnsi="宋体" w:eastAsia="宋体"/>
                <w:bCs/>
                <w:sz w:val="18"/>
                <w:szCs w:val="18"/>
              </w:rPr>
            </w:pPr>
            <w:r>
              <w:rPr>
                <w:rFonts w:hint="eastAsia" w:ascii="宋体" w:hAnsi="宋体" w:eastAsia="宋体"/>
                <w:bCs/>
                <w:sz w:val="18"/>
                <w:szCs w:val="18"/>
              </w:rPr>
              <w:t>氮氧化物排放量</w:t>
            </w:r>
          </w:p>
        </w:tc>
        <w:tc>
          <w:tcPr>
            <w:tcW w:w="1376" w:type="dxa"/>
            <w:tcBorders>
              <w:top w:val="single" w:color="auto" w:sz="2" w:space="0"/>
              <w:bottom w:val="single" w:color="auto" w:sz="2" w:space="0"/>
            </w:tcBorders>
            <w:vAlign w:val="center"/>
          </w:tcPr>
          <w:p>
            <w:pPr>
              <w:tabs>
                <w:tab w:val="left" w:pos="426"/>
              </w:tabs>
              <w:spacing w:line="280" w:lineRule="exact"/>
              <w:jc w:val="center"/>
              <w:rPr>
                <w:rFonts w:ascii="宋体" w:hAnsi="宋体" w:eastAsia="宋体"/>
                <w:kern w:val="0"/>
                <w:sz w:val="18"/>
                <w:szCs w:val="18"/>
              </w:rPr>
            </w:pPr>
            <w:r>
              <w:rPr>
                <w:rFonts w:hint="eastAsia" w:ascii="宋体" w:hAnsi="宋体" w:eastAsia="宋体"/>
                <w:sz w:val="18"/>
                <w:szCs w:val="18"/>
              </w:rPr>
              <w:t>吨</w:t>
            </w:r>
          </w:p>
        </w:tc>
        <w:tc>
          <w:tcPr>
            <w:tcW w:w="1252" w:type="dxa"/>
            <w:gridSpan w:val="2"/>
            <w:tcBorders>
              <w:top w:val="single" w:color="auto" w:sz="2" w:space="0"/>
              <w:bottom w:val="single" w:color="auto" w:sz="2" w:space="0"/>
            </w:tcBorders>
            <w:vAlign w:val="center"/>
          </w:tcPr>
          <w:p>
            <w:pPr>
              <w:tabs>
                <w:tab w:val="left" w:pos="426"/>
              </w:tabs>
              <w:spacing w:line="280" w:lineRule="exact"/>
              <w:jc w:val="center"/>
              <w:rPr>
                <w:rFonts w:ascii="宋体" w:hAnsi="宋体" w:eastAsia="宋体"/>
                <w:sz w:val="18"/>
                <w:szCs w:val="18"/>
              </w:rPr>
            </w:pPr>
            <w:r>
              <w:rPr>
                <w:rFonts w:ascii="宋体" w:hAnsi="宋体" w:eastAsia="宋体"/>
                <w:sz w:val="18"/>
                <w:szCs w:val="18"/>
              </w:rPr>
              <w:t>14</w:t>
            </w:r>
          </w:p>
        </w:tc>
        <w:tc>
          <w:tcPr>
            <w:tcW w:w="3737" w:type="dxa"/>
            <w:gridSpan w:val="3"/>
            <w:tcBorders>
              <w:top w:val="single" w:color="auto" w:sz="2" w:space="0"/>
              <w:bottom w:val="single" w:color="auto" w:sz="2" w:space="0"/>
            </w:tcBorders>
            <w:vAlign w:val="center"/>
          </w:tcPr>
          <w:p>
            <w:pPr>
              <w:tabs>
                <w:tab w:val="left" w:pos="426"/>
              </w:tabs>
              <w:spacing w:line="280" w:lineRule="exact"/>
              <w:jc w:val="center"/>
              <w:rPr>
                <w:rFonts w:ascii="宋体" w:hAnsi="宋体" w:eastAsia="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454" w:hRule="atLeast"/>
        </w:trPr>
        <w:tc>
          <w:tcPr>
            <w:tcW w:w="3271" w:type="dxa"/>
            <w:gridSpan w:val="2"/>
            <w:tcBorders>
              <w:top w:val="single" w:color="auto" w:sz="2" w:space="0"/>
              <w:bottom w:val="single" w:color="auto" w:sz="2" w:space="0"/>
            </w:tcBorders>
            <w:vAlign w:val="center"/>
          </w:tcPr>
          <w:p>
            <w:pPr>
              <w:tabs>
                <w:tab w:val="left" w:pos="426"/>
              </w:tabs>
              <w:spacing w:line="280" w:lineRule="exact"/>
              <w:ind w:left="315" w:leftChars="150" w:right="-107" w:rightChars="-51"/>
              <w:rPr>
                <w:rFonts w:ascii="宋体" w:hAnsi="宋体" w:eastAsia="宋体"/>
                <w:bCs/>
                <w:sz w:val="18"/>
                <w:szCs w:val="18"/>
              </w:rPr>
            </w:pPr>
            <w:r>
              <w:rPr>
                <w:rFonts w:hint="eastAsia" w:ascii="宋体" w:hAnsi="宋体" w:eastAsia="宋体"/>
                <w:bCs/>
                <w:sz w:val="18"/>
                <w:szCs w:val="18"/>
              </w:rPr>
              <w:t>烟（粉）尘产生量</w:t>
            </w:r>
          </w:p>
        </w:tc>
        <w:tc>
          <w:tcPr>
            <w:tcW w:w="1376" w:type="dxa"/>
            <w:tcBorders>
              <w:top w:val="single" w:color="auto" w:sz="2" w:space="0"/>
              <w:bottom w:val="single" w:color="auto" w:sz="2" w:space="0"/>
            </w:tcBorders>
            <w:vAlign w:val="center"/>
          </w:tcPr>
          <w:p>
            <w:pPr>
              <w:tabs>
                <w:tab w:val="left" w:pos="426"/>
              </w:tabs>
              <w:spacing w:line="280" w:lineRule="exact"/>
              <w:jc w:val="center"/>
              <w:rPr>
                <w:rFonts w:ascii="宋体" w:hAnsi="宋体" w:eastAsia="宋体"/>
                <w:kern w:val="0"/>
                <w:sz w:val="18"/>
                <w:szCs w:val="18"/>
              </w:rPr>
            </w:pPr>
            <w:r>
              <w:rPr>
                <w:rFonts w:hint="eastAsia" w:ascii="宋体" w:hAnsi="宋体" w:eastAsia="宋体"/>
                <w:sz w:val="18"/>
                <w:szCs w:val="18"/>
              </w:rPr>
              <w:t>吨</w:t>
            </w:r>
          </w:p>
        </w:tc>
        <w:tc>
          <w:tcPr>
            <w:tcW w:w="1252" w:type="dxa"/>
            <w:gridSpan w:val="2"/>
            <w:tcBorders>
              <w:top w:val="single" w:color="auto" w:sz="2" w:space="0"/>
              <w:bottom w:val="single" w:color="auto" w:sz="2" w:space="0"/>
            </w:tcBorders>
            <w:vAlign w:val="center"/>
          </w:tcPr>
          <w:p>
            <w:pPr>
              <w:tabs>
                <w:tab w:val="left" w:pos="426"/>
              </w:tabs>
              <w:spacing w:line="280" w:lineRule="exact"/>
              <w:jc w:val="center"/>
              <w:rPr>
                <w:rFonts w:ascii="宋体" w:hAnsi="宋体" w:eastAsia="宋体"/>
                <w:sz w:val="18"/>
                <w:szCs w:val="18"/>
              </w:rPr>
            </w:pPr>
            <w:r>
              <w:rPr>
                <w:rFonts w:ascii="宋体" w:hAnsi="宋体" w:eastAsia="宋体"/>
                <w:sz w:val="18"/>
                <w:szCs w:val="18"/>
              </w:rPr>
              <w:t>15</w:t>
            </w:r>
          </w:p>
        </w:tc>
        <w:tc>
          <w:tcPr>
            <w:tcW w:w="3737" w:type="dxa"/>
            <w:gridSpan w:val="3"/>
            <w:tcBorders>
              <w:top w:val="single" w:color="auto" w:sz="2" w:space="0"/>
              <w:bottom w:val="single" w:color="auto" w:sz="2" w:space="0"/>
            </w:tcBorders>
            <w:vAlign w:val="center"/>
          </w:tcPr>
          <w:p>
            <w:pPr>
              <w:tabs>
                <w:tab w:val="left" w:pos="426"/>
              </w:tabs>
              <w:spacing w:line="280" w:lineRule="exact"/>
              <w:jc w:val="center"/>
              <w:rPr>
                <w:rFonts w:ascii="宋体" w:hAnsi="宋体" w:eastAsia="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454" w:hRule="atLeast"/>
        </w:trPr>
        <w:tc>
          <w:tcPr>
            <w:tcW w:w="3271" w:type="dxa"/>
            <w:gridSpan w:val="2"/>
            <w:tcBorders>
              <w:top w:val="single" w:color="auto" w:sz="2" w:space="0"/>
              <w:bottom w:val="single" w:color="auto" w:sz="2" w:space="0"/>
            </w:tcBorders>
            <w:vAlign w:val="center"/>
          </w:tcPr>
          <w:p>
            <w:pPr>
              <w:tabs>
                <w:tab w:val="left" w:pos="426"/>
              </w:tabs>
              <w:spacing w:line="280" w:lineRule="exact"/>
              <w:ind w:left="315" w:leftChars="150" w:right="-107" w:rightChars="-51"/>
              <w:rPr>
                <w:rFonts w:ascii="宋体" w:hAnsi="宋体" w:eastAsia="宋体"/>
                <w:bCs/>
                <w:sz w:val="18"/>
                <w:szCs w:val="18"/>
              </w:rPr>
            </w:pPr>
            <w:r>
              <w:rPr>
                <w:rFonts w:hint="eastAsia" w:ascii="宋体" w:hAnsi="宋体" w:eastAsia="宋体"/>
                <w:bCs/>
                <w:sz w:val="18"/>
                <w:szCs w:val="18"/>
              </w:rPr>
              <w:t>烟（粉）尘排放量</w:t>
            </w:r>
          </w:p>
        </w:tc>
        <w:tc>
          <w:tcPr>
            <w:tcW w:w="1376" w:type="dxa"/>
            <w:tcBorders>
              <w:top w:val="single" w:color="auto" w:sz="2" w:space="0"/>
              <w:bottom w:val="single" w:color="auto" w:sz="2" w:space="0"/>
            </w:tcBorders>
            <w:vAlign w:val="center"/>
          </w:tcPr>
          <w:p>
            <w:pPr>
              <w:tabs>
                <w:tab w:val="left" w:pos="426"/>
              </w:tabs>
              <w:spacing w:line="280" w:lineRule="exact"/>
              <w:jc w:val="center"/>
              <w:rPr>
                <w:rFonts w:ascii="宋体" w:hAnsi="宋体" w:eastAsia="宋体"/>
                <w:kern w:val="0"/>
                <w:sz w:val="18"/>
                <w:szCs w:val="18"/>
              </w:rPr>
            </w:pPr>
            <w:r>
              <w:rPr>
                <w:rFonts w:hint="eastAsia" w:ascii="宋体" w:hAnsi="宋体" w:eastAsia="宋体"/>
                <w:sz w:val="18"/>
                <w:szCs w:val="18"/>
              </w:rPr>
              <w:t>吨</w:t>
            </w:r>
          </w:p>
        </w:tc>
        <w:tc>
          <w:tcPr>
            <w:tcW w:w="1252" w:type="dxa"/>
            <w:gridSpan w:val="2"/>
            <w:tcBorders>
              <w:top w:val="single" w:color="auto" w:sz="2" w:space="0"/>
              <w:bottom w:val="single" w:color="auto" w:sz="2" w:space="0"/>
            </w:tcBorders>
            <w:vAlign w:val="center"/>
          </w:tcPr>
          <w:p>
            <w:pPr>
              <w:tabs>
                <w:tab w:val="left" w:pos="426"/>
              </w:tabs>
              <w:spacing w:line="280" w:lineRule="exact"/>
              <w:jc w:val="center"/>
              <w:rPr>
                <w:rFonts w:ascii="宋体" w:hAnsi="宋体" w:eastAsia="宋体"/>
                <w:sz w:val="18"/>
                <w:szCs w:val="18"/>
              </w:rPr>
            </w:pPr>
            <w:r>
              <w:rPr>
                <w:rFonts w:ascii="宋体" w:hAnsi="宋体" w:eastAsia="宋体"/>
                <w:sz w:val="18"/>
                <w:szCs w:val="18"/>
              </w:rPr>
              <w:t>16</w:t>
            </w:r>
          </w:p>
        </w:tc>
        <w:tc>
          <w:tcPr>
            <w:tcW w:w="3737" w:type="dxa"/>
            <w:gridSpan w:val="3"/>
            <w:tcBorders>
              <w:top w:val="single" w:color="auto" w:sz="2" w:space="0"/>
              <w:bottom w:val="single" w:color="auto" w:sz="2" w:space="0"/>
            </w:tcBorders>
            <w:vAlign w:val="center"/>
          </w:tcPr>
          <w:p>
            <w:pPr>
              <w:tabs>
                <w:tab w:val="left" w:pos="426"/>
              </w:tabs>
              <w:spacing w:line="280" w:lineRule="exact"/>
              <w:jc w:val="center"/>
              <w:rPr>
                <w:rFonts w:ascii="宋体" w:hAnsi="宋体" w:eastAsia="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454" w:hRule="atLeast"/>
        </w:trPr>
        <w:tc>
          <w:tcPr>
            <w:tcW w:w="3271" w:type="dxa"/>
            <w:gridSpan w:val="2"/>
            <w:tcBorders>
              <w:top w:val="single" w:color="auto" w:sz="2" w:space="0"/>
              <w:bottom w:val="single" w:color="auto" w:sz="2" w:space="0"/>
            </w:tcBorders>
            <w:vAlign w:val="center"/>
          </w:tcPr>
          <w:p>
            <w:pPr>
              <w:tabs>
                <w:tab w:val="left" w:pos="426"/>
              </w:tabs>
              <w:spacing w:line="280" w:lineRule="exact"/>
              <w:ind w:left="315" w:leftChars="150" w:right="-107" w:rightChars="-51"/>
              <w:rPr>
                <w:rFonts w:ascii="宋体" w:hAnsi="宋体" w:eastAsia="宋体"/>
                <w:bCs/>
                <w:sz w:val="18"/>
                <w:szCs w:val="18"/>
              </w:rPr>
            </w:pPr>
            <w:r>
              <w:rPr>
                <w:rFonts w:hint="eastAsia" w:ascii="宋体" w:hAnsi="宋体" w:eastAsia="宋体"/>
                <w:bCs/>
                <w:sz w:val="18"/>
                <w:szCs w:val="18"/>
              </w:rPr>
              <w:t>挥发性有机物（</w:t>
            </w:r>
            <w:r>
              <w:rPr>
                <w:rFonts w:ascii="宋体" w:hAnsi="宋体" w:eastAsia="宋体"/>
                <w:bCs/>
                <w:sz w:val="18"/>
                <w:szCs w:val="18"/>
              </w:rPr>
              <w:t>VOCs</w:t>
            </w:r>
            <w:r>
              <w:rPr>
                <w:rFonts w:hint="eastAsia" w:ascii="宋体" w:hAnsi="宋体" w:eastAsia="宋体"/>
                <w:bCs/>
                <w:sz w:val="18"/>
                <w:szCs w:val="18"/>
              </w:rPr>
              <w:t>）产生量</w:t>
            </w:r>
          </w:p>
        </w:tc>
        <w:tc>
          <w:tcPr>
            <w:tcW w:w="1376" w:type="dxa"/>
            <w:tcBorders>
              <w:top w:val="single" w:color="auto" w:sz="2" w:space="0"/>
              <w:bottom w:val="single" w:color="auto" w:sz="2" w:space="0"/>
            </w:tcBorders>
            <w:vAlign w:val="center"/>
          </w:tcPr>
          <w:p>
            <w:pPr>
              <w:tabs>
                <w:tab w:val="left" w:pos="426"/>
              </w:tabs>
              <w:spacing w:line="280" w:lineRule="exact"/>
              <w:jc w:val="center"/>
              <w:rPr>
                <w:rFonts w:ascii="宋体" w:hAnsi="宋体" w:eastAsia="宋体"/>
                <w:kern w:val="0"/>
                <w:sz w:val="18"/>
                <w:szCs w:val="18"/>
              </w:rPr>
            </w:pPr>
            <w:r>
              <w:rPr>
                <w:rFonts w:hint="eastAsia" w:ascii="宋体" w:hAnsi="宋体" w:eastAsia="宋体"/>
                <w:sz w:val="18"/>
                <w:szCs w:val="18"/>
              </w:rPr>
              <w:t>吨</w:t>
            </w:r>
          </w:p>
        </w:tc>
        <w:tc>
          <w:tcPr>
            <w:tcW w:w="1252" w:type="dxa"/>
            <w:gridSpan w:val="2"/>
            <w:tcBorders>
              <w:top w:val="single" w:color="auto" w:sz="2" w:space="0"/>
              <w:bottom w:val="single" w:color="auto" w:sz="2" w:space="0"/>
            </w:tcBorders>
            <w:vAlign w:val="center"/>
          </w:tcPr>
          <w:p>
            <w:pPr>
              <w:tabs>
                <w:tab w:val="left" w:pos="426"/>
              </w:tabs>
              <w:spacing w:line="280" w:lineRule="exact"/>
              <w:jc w:val="center"/>
              <w:rPr>
                <w:rFonts w:ascii="宋体" w:hAnsi="宋体" w:eastAsia="宋体"/>
                <w:sz w:val="18"/>
                <w:szCs w:val="18"/>
              </w:rPr>
            </w:pPr>
            <w:r>
              <w:rPr>
                <w:rFonts w:ascii="宋体" w:hAnsi="宋体" w:eastAsia="宋体"/>
                <w:sz w:val="18"/>
                <w:szCs w:val="18"/>
              </w:rPr>
              <w:t>17</w:t>
            </w:r>
          </w:p>
        </w:tc>
        <w:tc>
          <w:tcPr>
            <w:tcW w:w="3737" w:type="dxa"/>
            <w:gridSpan w:val="3"/>
            <w:tcBorders>
              <w:top w:val="single" w:color="auto" w:sz="2" w:space="0"/>
              <w:bottom w:val="single" w:color="auto" w:sz="2" w:space="0"/>
            </w:tcBorders>
            <w:vAlign w:val="center"/>
          </w:tcPr>
          <w:p>
            <w:pPr>
              <w:tabs>
                <w:tab w:val="left" w:pos="426"/>
              </w:tabs>
              <w:spacing w:line="280" w:lineRule="exact"/>
              <w:jc w:val="center"/>
              <w:rPr>
                <w:rFonts w:ascii="宋体" w:hAnsi="宋体" w:eastAsia="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454" w:hRule="atLeast"/>
        </w:trPr>
        <w:tc>
          <w:tcPr>
            <w:tcW w:w="3271" w:type="dxa"/>
            <w:gridSpan w:val="2"/>
            <w:tcBorders>
              <w:top w:val="single" w:color="auto" w:sz="2" w:space="0"/>
              <w:bottom w:val="single" w:color="auto" w:sz="8" w:space="0"/>
            </w:tcBorders>
            <w:vAlign w:val="center"/>
          </w:tcPr>
          <w:p>
            <w:pPr>
              <w:tabs>
                <w:tab w:val="left" w:pos="426"/>
              </w:tabs>
              <w:spacing w:line="280" w:lineRule="exact"/>
              <w:ind w:left="315" w:leftChars="150" w:right="-107" w:rightChars="-51"/>
              <w:rPr>
                <w:rFonts w:ascii="宋体" w:hAnsi="宋体" w:eastAsia="宋体"/>
                <w:bCs/>
                <w:sz w:val="18"/>
                <w:szCs w:val="18"/>
              </w:rPr>
            </w:pPr>
            <w:r>
              <w:rPr>
                <w:rFonts w:hint="eastAsia" w:ascii="宋体" w:hAnsi="宋体" w:eastAsia="宋体"/>
                <w:bCs/>
                <w:sz w:val="18"/>
                <w:szCs w:val="18"/>
              </w:rPr>
              <w:t>挥发性有机物（</w:t>
            </w:r>
            <w:r>
              <w:rPr>
                <w:rFonts w:ascii="宋体" w:hAnsi="宋体" w:eastAsia="宋体"/>
                <w:bCs/>
                <w:sz w:val="18"/>
                <w:szCs w:val="18"/>
              </w:rPr>
              <w:t>VOCs</w:t>
            </w:r>
            <w:r>
              <w:rPr>
                <w:rFonts w:hint="eastAsia" w:ascii="宋体" w:hAnsi="宋体" w:eastAsia="宋体"/>
                <w:bCs/>
                <w:sz w:val="18"/>
                <w:szCs w:val="18"/>
              </w:rPr>
              <w:t>）排放量</w:t>
            </w:r>
          </w:p>
        </w:tc>
        <w:tc>
          <w:tcPr>
            <w:tcW w:w="1376" w:type="dxa"/>
            <w:tcBorders>
              <w:top w:val="single" w:color="auto" w:sz="2" w:space="0"/>
              <w:bottom w:val="single" w:color="auto" w:sz="8" w:space="0"/>
            </w:tcBorders>
            <w:vAlign w:val="center"/>
          </w:tcPr>
          <w:p>
            <w:pPr>
              <w:tabs>
                <w:tab w:val="left" w:pos="426"/>
              </w:tabs>
              <w:spacing w:line="280" w:lineRule="exact"/>
              <w:jc w:val="center"/>
              <w:rPr>
                <w:rFonts w:ascii="宋体" w:hAnsi="宋体" w:eastAsia="宋体"/>
                <w:kern w:val="0"/>
                <w:sz w:val="18"/>
                <w:szCs w:val="18"/>
              </w:rPr>
            </w:pPr>
            <w:r>
              <w:rPr>
                <w:rFonts w:hint="eastAsia" w:ascii="宋体" w:hAnsi="宋体" w:eastAsia="宋体"/>
                <w:sz w:val="18"/>
                <w:szCs w:val="20"/>
              </w:rPr>
              <w:t>吨</w:t>
            </w:r>
          </w:p>
        </w:tc>
        <w:tc>
          <w:tcPr>
            <w:tcW w:w="1252" w:type="dxa"/>
            <w:gridSpan w:val="2"/>
            <w:tcBorders>
              <w:top w:val="single" w:color="auto" w:sz="2" w:space="0"/>
              <w:bottom w:val="single" w:color="auto" w:sz="8" w:space="0"/>
            </w:tcBorders>
            <w:vAlign w:val="center"/>
          </w:tcPr>
          <w:p>
            <w:pPr>
              <w:tabs>
                <w:tab w:val="left" w:pos="426"/>
              </w:tabs>
              <w:spacing w:line="280" w:lineRule="exact"/>
              <w:jc w:val="center"/>
              <w:rPr>
                <w:rFonts w:ascii="宋体" w:hAnsi="宋体" w:eastAsia="宋体"/>
                <w:sz w:val="18"/>
                <w:szCs w:val="18"/>
              </w:rPr>
            </w:pPr>
            <w:r>
              <w:rPr>
                <w:rFonts w:ascii="宋体" w:hAnsi="宋体" w:eastAsia="宋体"/>
                <w:sz w:val="18"/>
                <w:szCs w:val="18"/>
              </w:rPr>
              <w:t>18</w:t>
            </w:r>
          </w:p>
        </w:tc>
        <w:tc>
          <w:tcPr>
            <w:tcW w:w="3737" w:type="dxa"/>
            <w:gridSpan w:val="3"/>
            <w:tcBorders>
              <w:top w:val="single" w:color="auto" w:sz="2" w:space="0"/>
              <w:bottom w:val="single" w:color="auto" w:sz="8" w:space="0"/>
            </w:tcBorders>
            <w:vAlign w:val="center"/>
          </w:tcPr>
          <w:p>
            <w:pPr>
              <w:tabs>
                <w:tab w:val="left" w:pos="426"/>
              </w:tabs>
              <w:spacing w:line="280" w:lineRule="exact"/>
              <w:jc w:val="center"/>
              <w:rPr>
                <w:rFonts w:ascii="宋体" w:hAnsi="宋体" w:eastAsia="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454" w:hRule="atLeast"/>
        </w:trPr>
        <w:tc>
          <w:tcPr>
            <w:tcW w:w="2916" w:type="dxa"/>
            <w:tcBorders>
              <w:top w:val="single" w:color="auto" w:sz="8" w:space="0"/>
              <w:bottom w:val="nil"/>
              <w:right w:val="nil"/>
            </w:tcBorders>
            <w:vAlign w:val="center"/>
          </w:tcPr>
          <w:p>
            <w:pPr>
              <w:rPr>
                <w:rFonts w:ascii="宋体" w:hAnsi="宋体" w:eastAsia="宋体" w:cs="宋体"/>
                <w:sz w:val="18"/>
                <w:szCs w:val="18"/>
              </w:rPr>
            </w:pPr>
            <w:r>
              <w:rPr>
                <w:rFonts w:hint="eastAsia" w:ascii="宋体" w:hAnsi="宋体" w:eastAsia="宋体" w:cs="宋体"/>
                <w:sz w:val="18"/>
                <w:szCs w:val="18"/>
              </w:rPr>
              <w:t>单位负责人：</w:t>
            </w:r>
          </w:p>
        </w:tc>
        <w:tc>
          <w:tcPr>
            <w:tcW w:w="2228" w:type="dxa"/>
            <w:gridSpan w:val="3"/>
            <w:tcBorders>
              <w:top w:val="single" w:color="auto" w:sz="8" w:space="0"/>
              <w:left w:val="nil"/>
              <w:bottom w:val="nil"/>
              <w:right w:val="nil"/>
            </w:tcBorders>
            <w:vAlign w:val="center"/>
          </w:tcPr>
          <w:p>
            <w:pPr>
              <w:tabs>
                <w:tab w:val="left" w:pos="426"/>
              </w:tabs>
              <w:spacing w:line="280" w:lineRule="exact"/>
              <w:jc w:val="left"/>
              <w:rPr>
                <w:rFonts w:ascii="宋体" w:hAnsi="宋体" w:eastAsia="宋体"/>
                <w:sz w:val="18"/>
                <w:szCs w:val="18"/>
              </w:rPr>
            </w:pPr>
            <w:r>
              <w:rPr>
                <w:rFonts w:hint="eastAsia" w:ascii="宋体" w:hAnsi="宋体" w:eastAsia="宋体"/>
                <w:sz w:val="18"/>
                <w:szCs w:val="18"/>
              </w:rPr>
              <w:t>审核人：</w:t>
            </w:r>
          </w:p>
        </w:tc>
        <w:tc>
          <w:tcPr>
            <w:tcW w:w="2052" w:type="dxa"/>
            <w:gridSpan w:val="3"/>
            <w:tcBorders>
              <w:top w:val="single" w:color="auto" w:sz="8" w:space="0"/>
              <w:left w:val="nil"/>
              <w:bottom w:val="nil"/>
              <w:right w:val="nil"/>
            </w:tcBorders>
            <w:vAlign w:val="center"/>
          </w:tcPr>
          <w:p>
            <w:pPr>
              <w:tabs>
                <w:tab w:val="left" w:pos="426"/>
              </w:tabs>
              <w:spacing w:line="280" w:lineRule="exact"/>
              <w:jc w:val="left"/>
              <w:rPr>
                <w:rFonts w:ascii="宋体" w:hAnsi="宋体" w:eastAsia="宋体"/>
                <w:sz w:val="18"/>
                <w:szCs w:val="18"/>
              </w:rPr>
            </w:pPr>
            <w:r>
              <w:rPr>
                <w:rFonts w:hint="eastAsia" w:ascii="宋体" w:hAnsi="宋体" w:eastAsia="宋体"/>
                <w:sz w:val="18"/>
                <w:szCs w:val="18"/>
              </w:rPr>
              <w:t>填表人：</w:t>
            </w:r>
          </w:p>
        </w:tc>
        <w:tc>
          <w:tcPr>
            <w:tcW w:w="2440" w:type="dxa"/>
            <w:tcBorders>
              <w:top w:val="single" w:color="auto" w:sz="8" w:space="0"/>
              <w:left w:val="nil"/>
              <w:bottom w:val="nil"/>
            </w:tcBorders>
            <w:vAlign w:val="center"/>
          </w:tcPr>
          <w:p>
            <w:pPr>
              <w:tabs>
                <w:tab w:val="left" w:pos="426"/>
              </w:tabs>
              <w:spacing w:line="280" w:lineRule="exact"/>
              <w:jc w:val="right"/>
              <w:rPr>
                <w:rFonts w:ascii="宋体" w:hAnsi="宋体" w:eastAsia="宋体"/>
                <w:sz w:val="18"/>
                <w:szCs w:val="18"/>
              </w:rPr>
            </w:pPr>
            <w:r>
              <w:rPr>
                <w:rFonts w:hint="eastAsia" w:ascii="宋体" w:hAnsi="宋体" w:eastAsia="宋体"/>
                <w:sz w:val="18"/>
                <w:szCs w:val="18"/>
                <w:shd w:val="clear" w:color="auto" w:fill="FFFFFF"/>
              </w:rPr>
              <w:t>报出日期：</w:t>
            </w:r>
            <w:r>
              <w:rPr>
                <w:rFonts w:ascii="宋体" w:hAnsi="宋体" w:eastAsia="宋体"/>
                <w:sz w:val="18"/>
                <w:szCs w:val="18"/>
                <w:shd w:val="clear" w:color="auto" w:fill="FFFFFF"/>
              </w:rPr>
              <w:t>2018</w:t>
            </w:r>
            <w:r>
              <w:rPr>
                <w:rFonts w:hint="eastAsia" w:ascii="宋体" w:hAnsi="宋体" w:eastAsia="宋体"/>
                <w:sz w:val="18"/>
                <w:szCs w:val="18"/>
                <w:shd w:val="clear" w:color="auto" w:fill="FFFFFF"/>
              </w:rPr>
              <w:t>年   月   日</w:t>
            </w:r>
          </w:p>
        </w:tc>
      </w:tr>
    </w:tbl>
    <w:p>
      <w:pPr>
        <w:rPr>
          <w:rFonts w:ascii="Calibri" w:hAnsi="Calibri" w:eastAsia="宋体"/>
        </w:rPr>
      </w:pPr>
    </w:p>
    <w:p>
      <w:pPr>
        <w:rPr>
          <w:rFonts w:ascii="宋体" w:hAnsi="宋体" w:eastAsia="宋体"/>
          <w:sz w:val="18"/>
          <w:szCs w:val="18"/>
        </w:rPr>
      </w:pPr>
      <w:r>
        <w:rPr>
          <w:rFonts w:hint="eastAsia" w:ascii="宋体" w:hAnsi="宋体" w:eastAsia="宋体"/>
          <w:sz w:val="18"/>
          <w:szCs w:val="18"/>
        </w:rPr>
        <w:t>说明：</w:t>
      </w:r>
      <w:r>
        <w:rPr>
          <w:rFonts w:ascii="宋体" w:hAnsi="宋体" w:eastAsia="宋体"/>
          <w:sz w:val="18"/>
          <w:szCs w:val="18"/>
        </w:rPr>
        <w:t>1.</w:t>
      </w:r>
      <w:r>
        <w:rPr>
          <w:rFonts w:hint="eastAsia" w:ascii="宋体" w:hAnsi="宋体" w:eastAsia="宋体"/>
          <w:sz w:val="18"/>
          <w:szCs w:val="18"/>
        </w:rPr>
        <w:t>指标间关系：0</w:t>
      </w:r>
      <w:r>
        <w:rPr>
          <w:rFonts w:ascii="宋体" w:hAnsi="宋体" w:eastAsia="宋体"/>
          <w:sz w:val="18"/>
          <w:szCs w:val="18"/>
        </w:rPr>
        <w:t>4=</w:t>
      </w:r>
      <w:r>
        <w:rPr>
          <w:rFonts w:hint="eastAsia" w:ascii="宋体" w:hAnsi="宋体" w:eastAsia="宋体"/>
          <w:sz w:val="18"/>
          <w:szCs w:val="18"/>
        </w:rPr>
        <w:t>0</w:t>
      </w:r>
      <w:r>
        <w:rPr>
          <w:rFonts w:ascii="宋体" w:hAnsi="宋体" w:eastAsia="宋体"/>
          <w:sz w:val="18"/>
          <w:szCs w:val="18"/>
        </w:rPr>
        <w:t>7+10</w:t>
      </w:r>
      <w:r>
        <w:rPr>
          <w:rFonts w:hint="eastAsia" w:ascii="宋体" w:hAnsi="宋体" w:eastAsia="宋体"/>
          <w:sz w:val="18"/>
          <w:szCs w:val="18"/>
        </w:rPr>
        <w:t>，同一污染物产生量大于等于排放量。</w:t>
      </w:r>
    </w:p>
    <w:p>
      <w:pPr>
        <w:ind w:firstLine="540" w:firstLineChars="300"/>
        <w:rPr>
          <w:rFonts w:ascii="Cambria" w:hAnsi="Cambria" w:eastAsia="宋体" w:cs="Times New Roman"/>
          <w:b/>
          <w:bCs/>
          <w:szCs w:val="21"/>
        </w:rPr>
      </w:pPr>
      <w:r>
        <w:rPr>
          <w:rFonts w:ascii="宋体" w:hAnsi="宋体" w:eastAsia="宋体"/>
          <w:sz w:val="18"/>
          <w:szCs w:val="18"/>
        </w:rPr>
        <w:t>2.</w:t>
      </w:r>
      <w:r>
        <w:rPr>
          <w:rFonts w:hint="eastAsia" w:ascii="宋体" w:hAnsi="宋体" w:eastAsia="宋体"/>
          <w:sz w:val="18"/>
          <w:szCs w:val="18"/>
        </w:rPr>
        <w:t>如需填报的机动车、非道路移动机械超过</w:t>
      </w:r>
      <w:r>
        <w:rPr>
          <w:rFonts w:ascii="宋体" w:hAnsi="宋体" w:eastAsia="宋体"/>
          <w:sz w:val="18"/>
          <w:szCs w:val="18"/>
        </w:rPr>
        <w:t>1</w:t>
      </w:r>
      <w:r>
        <w:rPr>
          <w:rFonts w:hint="eastAsia" w:ascii="宋体" w:hAnsi="宋体" w:eastAsia="宋体"/>
          <w:sz w:val="18"/>
          <w:szCs w:val="18"/>
        </w:rPr>
        <w:t>种类型可自行增加表格填。</w:t>
      </w:r>
    </w:p>
    <w:p>
      <w:pPr>
        <w:widowControl/>
        <w:jc w:val="left"/>
        <w:rPr>
          <w:rFonts w:ascii="Cambria" w:hAnsi="Cambria" w:eastAsia="宋体" w:cs="Times New Roman"/>
          <w:b/>
          <w:bCs/>
          <w:szCs w:val="21"/>
        </w:rPr>
      </w:pPr>
      <w:r>
        <w:rPr>
          <w:rFonts w:ascii="Cambria" w:hAnsi="Cambria" w:eastAsia="宋体" w:cs="Times New Roman"/>
          <w:b/>
          <w:bCs/>
          <w:szCs w:val="21"/>
        </w:rPr>
        <w:br w:type="page"/>
      </w:r>
    </w:p>
    <w:p>
      <w:pPr>
        <w:pStyle w:val="2"/>
      </w:pPr>
      <w:bookmarkStart w:id="111" w:name="_Toc509677653"/>
      <w:bookmarkStart w:id="112" w:name="_Toc512581962"/>
      <w:bookmarkStart w:id="113" w:name="_Ref513815610"/>
      <w:bookmarkStart w:id="114" w:name="_Toc513815204"/>
      <w:r>
        <w:rPr>
          <w:rFonts w:hint="eastAsia"/>
        </w:rPr>
        <w:t>工业企业环境风险信息普查表</w:t>
      </w:r>
      <w:bookmarkEnd w:id="111"/>
      <w:bookmarkEnd w:id="112"/>
      <w:bookmarkEnd w:id="113"/>
      <w:bookmarkEnd w:id="114"/>
      <w:r>
        <w:rPr>
          <w:rFonts w:hint="eastAsia"/>
          <w:color w:val="FF0000"/>
        </w:rPr>
        <w:t>(选填)</w:t>
      </w:r>
    </w:p>
    <w:tbl>
      <w:tblPr>
        <w:tblStyle w:val="43"/>
        <w:tblW w:w="9606" w:type="dxa"/>
        <w:tblInd w:w="0" w:type="dxa"/>
        <w:tblLayout w:type="fixed"/>
        <w:tblCellMar>
          <w:top w:w="0" w:type="dxa"/>
          <w:left w:w="108" w:type="dxa"/>
          <w:bottom w:w="0" w:type="dxa"/>
          <w:right w:w="108" w:type="dxa"/>
        </w:tblCellMar>
      </w:tblPr>
      <w:tblGrid>
        <w:gridCol w:w="2352"/>
        <w:gridCol w:w="24"/>
        <w:gridCol w:w="993"/>
        <w:gridCol w:w="850"/>
        <w:gridCol w:w="486"/>
        <w:gridCol w:w="648"/>
        <w:gridCol w:w="425"/>
        <w:gridCol w:w="851"/>
        <w:gridCol w:w="429"/>
        <w:gridCol w:w="582"/>
        <w:gridCol w:w="123"/>
        <w:gridCol w:w="1134"/>
        <w:gridCol w:w="709"/>
      </w:tblGrid>
      <w:tr>
        <w:tblPrEx>
          <w:tblCellMar>
            <w:top w:w="0" w:type="dxa"/>
            <w:left w:w="108" w:type="dxa"/>
            <w:bottom w:w="0" w:type="dxa"/>
            <w:right w:w="108" w:type="dxa"/>
          </w:tblCellMar>
        </w:tblPrEx>
        <w:trPr>
          <w:trHeight w:val="454" w:hRule="atLeast"/>
        </w:trPr>
        <w:tc>
          <w:tcPr>
            <w:tcW w:w="5778" w:type="dxa"/>
            <w:gridSpan w:val="7"/>
            <w:tcBorders>
              <w:top w:val="nil"/>
              <w:left w:val="nil"/>
              <w:bottom w:val="nil"/>
              <w:right w:val="nil"/>
            </w:tcBorders>
            <w:shd w:val="clear" w:color="auto" w:fill="auto"/>
            <w:vAlign w:val="center"/>
          </w:tcPr>
          <w:p>
            <w:pPr>
              <w:widowControl/>
              <w:spacing w:line="240" w:lineRule="exact"/>
              <w:jc w:val="left"/>
              <w:rPr>
                <w:rFonts w:ascii="宋体" w:hAnsi="宋体" w:eastAsia="宋体" w:cs="宋体"/>
                <w:kern w:val="0"/>
                <w:sz w:val="18"/>
                <w:szCs w:val="18"/>
              </w:rPr>
            </w:pPr>
          </w:p>
        </w:tc>
        <w:tc>
          <w:tcPr>
            <w:tcW w:w="1862" w:type="dxa"/>
            <w:gridSpan w:val="3"/>
            <w:tcBorders>
              <w:top w:val="nil"/>
              <w:left w:val="nil"/>
              <w:right w:val="nil"/>
            </w:tcBorders>
            <w:shd w:val="clear" w:color="000000" w:fill="FFFFFF"/>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表    号：</w:t>
            </w:r>
          </w:p>
        </w:tc>
        <w:tc>
          <w:tcPr>
            <w:tcW w:w="1966" w:type="dxa"/>
            <w:gridSpan w:val="3"/>
            <w:tcBorders>
              <w:top w:val="nil"/>
              <w:left w:val="nil"/>
              <w:right w:val="nil"/>
            </w:tcBorders>
            <w:shd w:val="clear" w:color="000000" w:fill="FFFFFF"/>
            <w:vAlign w:val="center"/>
          </w:tcPr>
          <w:p>
            <w:pPr>
              <w:widowControl/>
              <w:spacing w:line="240" w:lineRule="exact"/>
              <w:jc w:val="right"/>
              <w:rPr>
                <w:rFonts w:ascii="宋体" w:hAnsi="宋体" w:eastAsia="宋体" w:cs="宋体"/>
                <w:kern w:val="0"/>
                <w:sz w:val="18"/>
                <w:szCs w:val="18"/>
              </w:rPr>
            </w:pPr>
            <w:r>
              <w:rPr>
                <w:rFonts w:hint="eastAsia" w:ascii="宋体" w:hAnsi="宋体" w:eastAsia="宋体" w:cs="宋体"/>
                <w:kern w:val="0"/>
                <w:sz w:val="18"/>
                <w:szCs w:val="18"/>
              </w:rPr>
              <w:t>Ｇ１０５－１表</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376" w:type="dxa"/>
            <w:gridSpan w:val="2"/>
            <w:tcBorders>
              <w:top w:val="single" w:color="auto" w:sz="8" w:space="0"/>
              <w:bottom w:val="single" w:color="auto" w:sz="2" w:space="0"/>
              <w:right w:val="single" w:color="auto" w:sz="2" w:space="0"/>
            </w:tcBorders>
            <w:shd w:val="clear" w:color="auto" w:fill="auto"/>
            <w:vAlign w:val="center"/>
          </w:tcPr>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指标名称</w:t>
            </w:r>
          </w:p>
        </w:tc>
        <w:tc>
          <w:tcPr>
            <w:tcW w:w="993" w:type="dxa"/>
            <w:tcBorders>
              <w:top w:val="single" w:color="auto" w:sz="8"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计量单位</w:t>
            </w:r>
          </w:p>
        </w:tc>
        <w:tc>
          <w:tcPr>
            <w:tcW w:w="850" w:type="dxa"/>
            <w:tcBorders>
              <w:top w:val="single" w:color="auto" w:sz="8"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代码</w:t>
            </w:r>
          </w:p>
        </w:tc>
        <w:tc>
          <w:tcPr>
            <w:tcW w:w="5387" w:type="dxa"/>
            <w:gridSpan w:val="9"/>
            <w:tcBorders>
              <w:top w:val="single" w:color="auto" w:sz="8" w:space="0"/>
              <w:left w:val="single" w:color="auto" w:sz="2" w:space="0"/>
              <w:bottom w:val="single" w:color="auto" w:sz="2" w:space="0"/>
            </w:tcBorders>
            <w:shd w:val="clear" w:color="auto" w:fill="auto"/>
            <w:vAlign w:val="center"/>
          </w:tcPr>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本年实际</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376" w:type="dxa"/>
            <w:gridSpan w:val="2"/>
            <w:tcBorders>
              <w:top w:val="single" w:color="auto" w:sz="2" w:space="0"/>
              <w:bottom w:val="single" w:color="auto" w:sz="2" w:space="0"/>
              <w:right w:val="single" w:color="auto" w:sz="2"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甲</w:t>
            </w:r>
          </w:p>
        </w:tc>
        <w:tc>
          <w:tcPr>
            <w:tcW w:w="993"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乙</w:t>
            </w:r>
          </w:p>
        </w:tc>
        <w:tc>
          <w:tcPr>
            <w:tcW w:w="85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丙</w:t>
            </w:r>
          </w:p>
        </w:tc>
        <w:tc>
          <w:tcPr>
            <w:tcW w:w="5387" w:type="dxa"/>
            <w:gridSpan w:val="9"/>
            <w:tcBorders>
              <w:top w:val="single" w:color="auto" w:sz="2" w:space="0"/>
              <w:left w:val="single" w:color="auto" w:sz="2" w:space="0"/>
              <w:bottom w:val="single" w:color="auto" w:sz="2" w:space="0"/>
            </w:tcBorders>
            <w:shd w:val="clear" w:color="auto" w:fill="auto"/>
            <w:vAlign w:val="center"/>
          </w:tcPr>
          <w:p>
            <w:pPr>
              <w:widowControl/>
              <w:jc w:val="center"/>
              <w:rPr>
                <w:rFonts w:ascii="宋体" w:hAnsi="宋体" w:eastAsia="宋体" w:cs="宋体"/>
                <w:color w:val="000000"/>
                <w:kern w:val="0"/>
                <w:sz w:val="18"/>
                <w:szCs w:val="18"/>
              </w:rPr>
            </w:pPr>
            <w:r>
              <w:rPr>
                <w:rFonts w:ascii="宋体" w:hAnsi="宋体" w:eastAsia="宋体" w:cs="宋体"/>
                <w:color w:val="000000"/>
                <w:kern w:val="0"/>
                <w:sz w:val="18"/>
                <w:szCs w:val="18"/>
              </w:rPr>
              <w:t>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376" w:type="dxa"/>
            <w:gridSpan w:val="2"/>
            <w:tcBorders>
              <w:top w:val="single" w:color="auto" w:sz="2" w:space="0"/>
              <w:bottom w:val="single" w:color="auto" w:sz="2" w:space="0"/>
              <w:right w:val="single" w:color="auto" w:sz="2"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一、基本信息</w:t>
            </w:r>
          </w:p>
        </w:tc>
        <w:tc>
          <w:tcPr>
            <w:tcW w:w="993"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85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387" w:type="dxa"/>
            <w:gridSpan w:val="9"/>
            <w:tcBorders>
              <w:top w:val="single" w:color="auto" w:sz="2" w:space="0"/>
              <w:left w:val="single" w:color="auto" w:sz="2" w:space="0"/>
              <w:bottom w:val="single" w:color="auto" w:sz="2" w:space="0"/>
            </w:tcBorders>
            <w:shd w:val="clear" w:color="auto" w:fill="auto"/>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376" w:type="dxa"/>
            <w:gridSpan w:val="2"/>
            <w:tcBorders>
              <w:top w:val="single" w:color="auto" w:sz="2" w:space="0"/>
              <w:bottom w:val="single" w:color="auto" w:sz="2" w:space="0"/>
              <w:right w:val="single" w:color="auto" w:sz="2" w:space="0"/>
            </w:tcBorders>
            <w:shd w:val="clear" w:color="auto" w:fill="auto"/>
            <w:vAlign w:val="center"/>
          </w:tcPr>
          <w:p>
            <w:pPr>
              <w:widowControl/>
              <w:ind w:left="315" w:leftChars="15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是否开展突发环境事件风险评估分级</w:t>
            </w:r>
          </w:p>
        </w:tc>
        <w:tc>
          <w:tcPr>
            <w:tcW w:w="993"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85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0</w:t>
            </w:r>
            <w:r>
              <w:rPr>
                <w:rFonts w:ascii="宋体" w:hAnsi="宋体" w:eastAsia="宋体" w:cs="宋体"/>
                <w:color w:val="000000"/>
                <w:kern w:val="0"/>
                <w:sz w:val="18"/>
                <w:szCs w:val="18"/>
              </w:rPr>
              <w:t>1</w:t>
            </w:r>
          </w:p>
        </w:tc>
        <w:tc>
          <w:tcPr>
            <w:tcW w:w="5387" w:type="dxa"/>
            <w:gridSpan w:val="9"/>
            <w:tcBorders>
              <w:top w:val="single" w:color="auto" w:sz="2" w:space="0"/>
              <w:left w:val="single" w:color="auto" w:sz="2" w:space="0"/>
              <w:bottom w:val="single" w:color="auto" w:sz="2"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□是  □</w:t>
            </w:r>
            <w:r>
              <w:rPr>
                <w:rFonts w:ascii="宋体" w:hAnsi="宋体" w:eastAsia="宋体" w:cs="宋体"/>
                <w:color w:val="000000"/>
                <w:kern w:val="0"/>
                <w:sz w:val="18"/>
                <w:szCs w:val="18"/>
              </w:rPr>
              <w:t>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376" w:type="dxa"/>
            <w:gridSpan w:val="2"/>
            <w:tcBorders>
              <w:top w:val="single" w:color="auto" w:sz="2" w:space="0"/>
              <w:bottom w:val="single" w:color="auto" w:sz="2" w:space="0"/>
              <w:right w:val="single" w:color="auto" w:sz="2" w:space="0"/>
            </w:tcBorders>
            <w:shd w:val="clear" w:color="auto" w:fill="auto"/>
            <w:vAlign w:val="center"/>
          </w:tcPr>
          <w:p>
            <w:pPr>
              <w:widowControl/>
              <w:ind w:left="315" w:leftChars="15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突发环境事件风险评估类型</w:t>
            </w:r>
          </w:p>
        </w:tc>
        <w:tc>
          <w:tcPr>
            <w:tcW w:w="993"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85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0</w:t>
            </w:r>
            <w:r>
              <w:rPr>
                <w:rFonts w:ascii="宋体" w:hAnsi="宋体" w:eastAsia="宋体" w:cs="宋体"/>
                <w:color w:val="000000"/>
                <w:kern w:val="0"/>
                <w:sz w:val="18"/>
                <w:szCs w:val="18"/>
              </w:rPr>
              <w:t>2</w:t>
            </w:r>
          </w:p>
        </w:tc>
        <w:tc>
          <w:tcPr>
            <w:tcW w:w="5387" w:type="dxa"/>
            <w:gridSpan w:val="9"/>
            <w:tcBorders>
              <w:top w:val="single" w:color="auto" w:sz="2" w:space="0"/>
              <w:left w:val="single" w:color="auto" w:sz="2" w:space="0"/>
              <w:bottom w:val="single" w:color="auto" w:sz="2"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□突发大气环境事件风险</w:t>
            </w:r>
          </w:p>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□突发水环境事件风险</w:t>
            </w:r>
          </w:p>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□同时涉大气和水环境事件风险</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376" w:type="dxa"/>
            <w:gridSpan w:val="2"/>
            <w:tcBorders>
              <w:top w:val="single" w:color="auto" w:sz="2" w:space="0"/>
              <w:bottom w:val="single" w:color="auto" w:sz="2" w:space="0"/>
              <w:right w:val="single" w:color="auto" w:sz="2" w:space="0"/>
            </w:tcBorders>
            <w:shd w:val="clear" w:color="auto" w:fill="auto"/>
            <w:vAlign w:val="center"/>
          </w:tcPr>
          <w:p>
            <w:pPr>
              <w:widowControl/>
              <w:ind w:left="315" w:leftChars="15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突发环境事件风险评估等级</w:t>
            </w:r>
          </w:p>
        </w:tc>
        <w:tc>
          <w:tcPr>
            <w:tcW w:w="993"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eastAsia="宋体" w:cs="宋体"/>
                <w:color w:val="000000"/>
                <w:kern w:val="0"/>
                <w:sz w:val="18"/>
                <w:szCs w:val="18"/>
              </w:rPr>
            </w:pPr>
          </w:p>
        </w:tc>
        <w:tc>
          <w:tcPr>
            <w:tcW w:w="85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0</w:t>
            </w:r>
            <w:r>
              <w:rPr>
                <w:rFonts w:ascii="宋体" w:hAnsi="宋体" w:eastAsia="宋体" w:cs="宋体"/>
                <w:color w:val="000000"/>
                <w:kern w:val="0"/>
                <w:sz w:val="18"/>
                <w:szCs w:val="18"/>
              </w:rPr>
              <w:t>3</w:t>
            </w:r>
          </w:p>
        </w:tc>
        <w:tc>
          <w:tcPr>
            <w:tcW w:w="5387" w:type="dxa"/>
            <w:gridSpan w:val="9"/>
            <w:tcBorders>
              <w:top w:val="single" w:color="auto" w:sz="2" w:space="0"/>
              <w:left w:val="single" w:color="auto" w:sz="2" w:space="0"/>
              <w:bottom w:val="single" w:color="auto" w:sz="2"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□一般环境风险</w:t>
            </w:r>
          </w:p>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□较大环境风险</w:t>
            </w:r>
          </w:p>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□重大环境风险</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376" w:type="dxa"/>
            <w:gridSpan w:val="2"/>
            <w:tcBorders>
              <w:top w:val="single" w:color="auto" w:sz="2" w:space="0"/>
              <w:bottom w:val="single" w:color="auto" w:sz="2" w:space="0"/>
              <w:right w:val="single" w:color="auto" w:sz="2" w:space="0"/>
            </w:tcBorders>
            <w:shd w:val="clear" w:color="auto" w:fill="auto"/>
            <w:vAlign w:val="center"/>
          </w:tcPr>
          <w:p>
            <w:pPr>
              <w:widowControl/>
              <w:ind w:left="315" w:leftChars="15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是否编制突发环境事件应急预案</w:t>
            </w:r>
          </w:p>
        </w:tc>
        <w:tc>
          <w:tcPr>
            <w:tcW w:w="993"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85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0</w:t>
            </w:r>
            <w:r>
              <w:rPr>
                <w:rFonts w:ascii="宋体" w:hAnsi="宋体" w:eastAsia="宋体" w:cs="宋体"/>
                <w:color w:val="000000"/>
                <w:kern w:val="0"/>
                <w:sz w:val="18"/>
                <w:szCs w:val="18"/>
              </w:rPr>
              <w:t>4</w:t>
            </w:r>
          </w:p>
        </w:tc>
        <w:tc>
          <w:tcPr>
            <w:tcW w:w="5387" w:type="dxa"/>
            <w:gridSpan w:val="9"/>
            <w:tcBorders>
              <w:top w:val="single" w:color="auto" w:sz="2" w:space="0"/>
              <w:left w:val="single" w:color="auto" w:sz="2" w:space="0"/>
              <w:bottom w:val="single" w:color="auto" w:sz="2"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□是  □</w:t>
            </w:r>
            <w:r>
              <w:rPr>
                <w:rFonts w:ascii="宋体" w:hAnsi="宋体" w:eastAsia="宋体" w:cs="宋体"/>
                <w:color w:val="000000"/>
                <w:kern w:val="0"/>
                <w:sz w:val="18"/>
                <w:szCs w:val="18"/>
              </w:rPr>
              <w:t>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376" w:type="dxa"/>
            <w:gridSpan w:val="2"/>
            <w:tcBorders>
              <w:top w:val="single" w:color="auto" w:sz="2" w:space="0"/>
              <w:bottom w:val="single" w:color="auto" w:sz="2" w:space="0"/>
              <w:right w:val="single" w:color="auto" w:sz="2" w:space="0"/>
            </w:tcBorders>
            <w:shd w:val="clear" w:color="auto" w:fill="auto"/>
            <w:vAlign w:val="center"/>
          </w:tcPr>
          <w:p>
            <w:pPr>
              <w:widowControl/>
              <w:ind w:left="315" w:leftChars="15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是否进行突发环境事件应急预案备案</w:t>
            </w:r>
          </w:p>
        </w:tc>
        <w:tc>
          <w:tcPr>
            <w:tcW w:w="993"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85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0</w:t>
            </w:r>
            <w:r>
              <w:rPr>
                <w:rFonts w:ascii="宋体" w:hAnsi="宋体" w:eastAsia="宋体" w:cs="宋体"/>
                <w:color w:val="000000"/>
                <w:kern w:val="0"/>
                <w:sz w:val="18"/>
                <w:szCs w:val="18"/>
              </w:rPr>
              <w:t>5</w:t>
            </w:r>
          </w:p>
        </w:tc>
        <w:tc>
          <w:tcPr>
            <w:tcW w:w="5387" w:type="dxa"/>
            <w:gridSpan w:val="9"/>
            <w:tcBorders>
              <w:top w:val="single" w:color="auto" w:sz="2" w:space="0"/>
              <w:left w:val="single" w:color="auto" w:sz="2" w:space="0"/>
              <w:bottom w:val="single" w:color="auto" w:sz="2"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□是  □</w:t>
            </w:r>
            <w:r>
              <w:rPr>
                <w:rFonts w:ascii="宋体" w:hAnsi="宋体" w:eastAsia="宋体" w:cs="宋体"/>
                <w:color w:val="000000"/>
                <w:kern w:val="0"/>
                <w:sz w:val="18"/>
                <w:szCs w:val="18"/>
              </w:rPr>
              <w:t>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376" w:type="dxa"/>
            <w:gridSpan w:val="2"/>
            <w:tcBorders>
              <w:top w:val="single" w:color="auto" w:sz="2" w:space="0"/>
              <w:bottom w:val="single" w:color="auto" w:sz="2" w:space="0"/>
              <w:right w:val="single" w:color="auto" w:sz="2" w:space="0"/>
            </w:tcBorders>
            <w:shd w:val="clear" w:color="auto" w:fill="auto"/>
            <w:vAlign w:val="center"/>
          </w:tcPr>
          <w:p>
            <w:pPr>
              <w:widowControl/>
              <w:ind w:left="315" w:leftChars="15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突发环境事件应急预案备案编号</w:t>
            </w:r>
          </w:p>
        </w:tc>
        <w:tc>
          <w:tcPr>
            <w:tcW w:w="993"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85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06</w:t>
            </w:r>
          </w:p>
        </w:tc>
        <w:tc>
          <w:tcPr>
            <w:tcW w:w="5387" w:type="dxa"/>
            <w:gridSpan w:val="9"/>
            <w:tcBorders>
              <w:top w:val="single" w:color="auto" w:sz="2" w:space="0"/>
              <w:left w:val="single" w:color="auto" w:sz="2" w:space="0"/>
              <w:bottom w:val="single" w:color="auto" w:sz="2" w:space="0"/>
            </w:tcBorders>
            <w:shd w:val="clear" w:color="auto" w:fill="auto"/>
            <w:vAlign w:val="center"/>
          </w:tcPr>
          <w:p>
            <w:pPr>
              <w:widowControl/>
              <w:jc w:val="center"/>
              <w:rPr>
                <w:rFonts w:ascii="宋体" w:hAnsi="宋体" w:eastAsia="宋体" w:cs="宋体"/>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376" w:type="dxa"/>
            <w:gridSpan w:val="2"/>
            <w:tcBorders>
              <w:top w:val="single" w:color="auto" w:sz="2" w:space="0"/>
              <w:bottom w:val="single" w:color="auto" w:sz="2" w:space="0"/>
              <w:right w:val="single" w:color="auto" w:sz="2"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二、突发大气环境事件风险信息</w:t>
            </w:r>
          </w:p>
        </w:tc>
        <w:tc>
          <w:tcPr>
            <w:tcW w:w="993"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85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387" w:type="dxa"/>
            <w:gridSpan w:val="9"/>
            <w:tcBorders>
              <w:top w:val="single" w:color="auto" w:sz="2" w:space="0"/>
              <w:left w:val="single" w:color="auto" w:sz="2" w:space="0"/>
              <w:bottom w:val="single" w:color="auto" w:sz="2"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376" w:type="dxa"/>
            <w:gridSpan w:val="2"/>
            <w:tcBorders>
              <w:top w:val="single" w:color="auto" w:sz="2" w:space="0"/>
              <w:bottom w:val="single" w:color="auto" w:sz="2" w:space="0"/>
              <w:right w:val="single" w:color="auto" w:sz="2" w:space="0"/>
            </w:tcBorders>
            <w:shd w:val="clear" w:color="auto" w:fill="auto"/>
            <w:vAlign w:val="center"/>
          </w:tcPr>
          <w:p>
            <w:pPr>
              <w:widowControl/>
              <w:ind w:left="315" w:leftChars="15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风险物质</w:t>
            </w:r>
          </w:p>
        </w:tc>
        <w:tc>
          <w:tcPr>
            <w:tcW w:w="993"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85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1134" w:type="dxa"/>
            <w:gridSpan w:val="2"/>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涉气风险物质</w:t>
            </w:r>
            <w:r>
              <w:rPr>
                <w:rFonts w:ascii="宋体" w:hAnsi="宋体" w:eastAsia="宋体" w:cs="宋体"/>
                <w:color w:val="000000"/>
                <w:kern w:val="0"/>
                <w:sz w:val="18"/>
                <w:szCs w:val="18"/>
              </w:rPr>
              <w:t>1</w:t>
            </w:r>
          </w:p>
        </w:tc>
        <w:tc>
          <w:tcPr>
            <w:tcW w:w="1276" w:type="dxa"/>
            <w:gridSpan w:val="2"/>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涉气风险物质</w:t>
            </w:r>
            <w:r>
              <w:rPr>
                <w:rFonts w:ascii="宋体" w:hAnsi="宋体" w:eastAsia="宋体" w:cs="宋体"/>
                <w:color w:val="000000"/>
                <w:kern w:val="0"/>
                <w:sz w:val="18"/>
                <w:szCs w:val="18"/>
              </w:rPr>
              <w:t>2</w:t>
            </w:r>
          </w:p>
        </w:tc>
        <w:tc>
          <w:tcPr>
            <w:tcW w:w="1134" w:type="dxa"/>
            <w:gridSpan w:val="3"/>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涉气风险物质</w:t>
            </w:r>
            <w:r>
              <w:rPr>
                <w:rFonts w:ascii="宋体" w:hAnsi="宋体" w:eastAsia="宋体" w:cs="宋体"/>
                <w:color w:val="000000"/>
                <w:kern w:val="0"/>
                <w:sz w:val="18"/>
                <w:szCs w:val="18"/>
              </w:rPr>
              <w:t>3</w:t>
            </w:r>
          </w:p>
        </w:tc>
        <w:tc>
          <w:tcPr>
            <w:tcW w:w="1134"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涉气风险物质</w:t>
            </w:r>
            <w:r>
              <w:rPr>
                <w:rFonts w:ascii="宋体" w:hAnsi="宋体" w:eastAsia="宋体" w:cs="宋体"/>
                <w:color w:val="000000"/>
                <w:kern w:val="0"/>
                <w:sz w:val="18"/>
                <w:szCs w:val="18"/>
              </w:rPr>
              <w:t>4</w:t>
            </w:r>
          </w:p>
        </w:tc>
        <w:tc>
          <w:tcPr>
            <w:tcW w:w="709" w:type="dxa"/>
            <w:tcBorders>
              <w:top w:val="single" w:color="auto" w:sz="2" w:space="0"/>
              <w:left w:val="single" w:color="auto" w:sz="2" w:space="0"/>
              <w:bottom w:val="single" w:color="auto" w:sz="2"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涉气风险物质</w:t>
            </w:r>
            <w:r>
              <w:rPr>
                <w:rFonts w:ascii="宋体" w:hAnsi="宋体" w:eastAsia="宋体" w:cs="宋体"/>
                <w:color w:val="000000"/>
                <w:kern w:val="0"/>
                <w:sz w:val="18"/>
                <w:szCs w:val="18"/>
              </w:rPr>
              <w:t>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376" w:type="dxa"/>
            <w:gridSpan w:val="2"/>
            <w:tcBorders>
              <w:top w:val="single" w:color="auto" w:sz="2" w:space="0"/>
              <w:bottom w:val="single" w:color="auto" w:sz="2" w:space="0"/>
              <w:right w:val="single" w:color="auto" w:sz="2" w:space="0"/>
            </w:tcBorders>
            <w:shd w:val="clear" w:color="auto" w:fill="auto"/>
            <w:vAlign w:val="center"/>
          </w:tcPr>
          <w:p>
            <w:pPr>
              <w:widowControl/>
              <w:ind w:left="315" w:leftChars="15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名称</w:t>
            </w:r>
          </w:p>
        </w:tc>
        <w:tc>
          <w:tcPr>
            <w:tcW w:w="993"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85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07</w:t>
            </w:r>
          </w:p>
        </w:tc>
        <w:tc>
          <w:tcPr>
            <w:tcW w:w="1134" w:type="dxa"/>
            <w:gridSpan w:val="2"/>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left"/>
              <w:rPr>
                <w:rFonts w:ascii="宋体" w:hAnsi="宋体" w:eastAsia="宋体" w:cs="宋体"/>
                <w:color w:val="000000"/>
                <w:kern w:val="0"/>
                <w:sz w:val="18"/>
                <w:szCs w:val="18"/>
              </w:rPr>
            </w:pPr>
          </w:p>
        </w:tc>
        <w:tc>
          <w:tcPr>
            <w:tcW w:w="1276" w:type="dxa"/>
            <w:gridSpan w:val="2"/>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left"/>
              <w:rPr>
                <w:rFonts w:ascii="宋体" w:hAnsi="宋体" w:eastAsia="宋体" w:cs="宋体"/>
                <w:color w:val="000000"/>
                <w:kern w:val="0"/>
                <w:sz w:val="18"/>
                <w:szCs w:val="18"/>
              </w:rPr>
            </w:pPr>
          </w:p>
        </w:tc>
        <w:tc>
          <w:tcPr>
            <w:tcW w:w="1134" w:type="dxa"/>
            <w:gridSpan w:val="3"/>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left"/>
              <w:rPr>
                <w:rFonts w:ascii="宋体" w:hAnsi="宋体" w:eastAsia="宋体" w:cs="宋体"/>
                <w:color w:val="000000"/>
                <w:kern w:val="0"/>
                <w:sz w:val="18"/>
                <w:szCs w:val="18"/>
              </w:rPr>
            </w:pPr>
          </w:p>
        </w:tc>
        <w:tc>
          <w:tcPr>
            <w:tcW w:w="1134"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left"/>
              <w:rPr>
                <w:rFonts w:ascii="宋体" w:hAnsi="宋体" w:eastAsia="宋体" w:cs="宋体"/>
                <w:color w:val="000000"/>
                <w:kern w:val="0"/>
                <w:sz w:val="18"/>
                <w:szCs w:val="18"/>
              </w:rPr>
            </w:pPr>
          </w:p>
        </w:tc>
        <w:tc>
          <w:tcPr>
            <w:tcW w:w="709" w:type="dxa"/>
            <w:tcBorders>
              <w:top w:val="single" w:color="auto" w:sz="2" w:space="0"/>
              <w:left w:val="single" w:color="auto" w:sz="2" w:space="0"/>
              <w:bottom w:val="single" w:color="auto" w:sz="2" w:space="0"/>
            </w:tcBorders>
            <w:shd w:val="clear" w:color="auto" w:fill="auto"/>
            <w:vAlign w:val="center"/>
          </w:tcPr>
          <w:p>
            <w:pPr>
              <w:widowControl/>
              <w:jc w:val="left"/>
              <w:rPr>
                <w:rFonts w:ascii="宋体" w:hAnsi="宋体" w:eastAsia="宋体" w:cs="宋体"/>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376" w:type="dxa"/>
            <w:gridSpan w:val="2"/>
            <w:tcBorders>
              <w:top w:val="single" w:color="auto" w:sz="2" w:space="0"/>
              <w:bottom w:val="single" w:color="auto" w:sz="2" w:space="0"/>
              <w:right w:val="single" w:color="auto" w:sz="2" w:space="0"/>
            </w:tcBorders>
            <w:shd w:val="clear" w:color="auto" w:fill="auto"/>
            <w:vAlign w:val="center"/>
          </w:tcPr>
          <w:p>
            <w:pPr>
              <w:widowControl/>
              <w:ind w:left="315" w:leftChars="150"/>
              <w:jc w:val="left"/>
              <w:rPr>
                <w:rFonts w:ascii="宋体" w:hAnsi="宋体" w:eastAsia="宋体" w:cs="宋体"/>
                <w:color w:val="000000"/>
                <w:kern w:val="0"/>
                <w:sz w:val="18"/>
                <w:szCs w:val="18"/>
              </w:rPr>
            </w:pPr>
            <w:r>
              <w:rPr>
                <w:rFonts w:ascii="宋体" w:hAnsi="宋体" w:eastAsia="宋体" w:cs="宋体"/>
                <w:color w:val="000000"/>
                <w:kern w:val="0"/>
                <w:sz w:val="18"/>
                <w:szCs w:val="18"/>
              </w:rPr>
              <w:t>CAS号</w:t>
            </w:r>
          </w:p>
        </w:tc>
        <w:tc>
          <w:tcPr>
            <w:tcW w:w="993"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85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08</w:t>
            </w:r>
          </w:p>
        </w:tc>
        <w:tc>
          <w:tcPr>
            <w:tcW w:w="1134" w:type="dxa"/>
            <w:gridSpan w:val="2"/>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left"/>
              <w:rPr>
                <w:rFonts w:ascii="宋体" w:hAnsi="宋体" w:eastAsia="宋体" w:cs="宋体"/>
                <w:color w:val="000000"/>
                <w:kern w:val="0"/>
                <w:sz w:val="18"/>
                <w:szCs w:val="18"/>
              </w:rPr>
            </w:pPr>
          </w:p>
        </w:tc>
        <w:tc>
          <w:tcPr>
            <w:tcW w:w="1276" w:type="dxa"/>
            <w:gridSpan w:val="2"/>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left"/>
              <w:rPr>
                <w:rFonts w:ascii="宋体" w:hAnsi="宋体" w:eastAsia="宋体" w:cs="宋体"/>
                <w:color w:val="000000"/>
                <w:kern w:val="0"/>
                <w:sz w:val="18"/>
                <w:szCs w:val="18"/>
              </w:rPr>
            </w:pPr>
          </w:p>
        </w:tc>
        <w:tc>
          <w:tcPr>
            <w:tcW w:w="1134" w:type="dxa"/>
            <w:gridSpan w:val="3"/>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left"/>
              <w:rPr>
                <w:rFonts w:ascii="宋体" w:hAnsi="宋体" w:eastAsia="宋体" w:cs="宋体"/>
                <w:color w:val="000000"/>
                <w:kern w:val="0"/>
                <w:sz w:val="18"/>
                <w:szCs w:val="18"/>
              </w:rPr>
            </w:pPr>
          </w:p>
        </w:tc>
        <w:tc>
          <w:tcPr>
            <w:tcW w:w="1134"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left"/>
              <w:rPr>
                <w:rFonts w:ascii="宋体" w:hAnsi="宋体" w:eastAsia="宋体" w:cs="宋体"/>
                <w:color w:val="000000"/>
                <w:kern w:val="0"/>
                <w:sz w:val="18"/>
                <w:szCs w:val="18"/>
              </w:rPr>
            </w:pPr>
          </w:p>
        </w:tc>
        <w:tc>
          <w:tcPr>
            <w:tcW w:w="709" w:type="dxa"/>
            <w:tcBorders>
              <w:top w:val="single" w:color="auto" w:sz="2" w:space="0"/>
              <w:left w:val="single" w:color="auto" w:sz="2" w:space="0"/>
              <w:bottom w:val="single" w:color="auto" w:sz="2" w:space="0"/>
            </w:tcBorders>
            <w:shd w:val="clear" w:color="auto" w:fill="auto"/>
            <w:vAlign w:val="center"/>
          </w:tcPr>
          <w:p>
            <w:pPr>
              <w:widowControl/>
              <w:jc w:val="left"/>
              <w:rPr>
                <w:rFonts w:ascii="宋体" w:hAnsi="宋体" w:eastAsia="宋体" w:cs="宋体"/>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376" w:type="dxa"/>
            <w:gridSpan w:val="2"/>
            <w:tcBorders>
              <w:top w:val="single" w:color="auto" w:sz="2" w:space="0"/>
              <w:bottom w:val="single" w:color="auto" w:sz="2" w:space="0"/>
              <w:right w:val="single" w:color="auto" w:sz="2" w:space="0"/>
            </w:tcBorders>
            <w:shd w:val="clear" w:color="auto" w:fill="auto"/>
            <w:vAlign w:val="center"/>
          </w:tcPr>
          <w:p>
            <w:pPr>
              <w:widowControl/>
              <w:ind w:left="315" w:leftChars="15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活动类型（生产</w:t>
            </w:r>
            <w:r>
              <w:rPr>
                <w:rFonts w:ascii="宋体" w:hAnsi="宋体" w:eastAsia="宋体" w:cs="宋体"/>
                <w:color w:val="000000"/>
                <w:kern w:val="0"/>
                <w:sz w:val="18"/>
                <w:szCs w:val="18"/>
              </w:rPr>
              <w:t>/使用）</w:t>
            </w:r>
          </w:p>
        </w:tc>
        <w:tc>
          <w:tcPr>
            <w:tcW w:w="993"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85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09</w:t>
            </w:r>
          </w:p>
        </w:tc>
        <w:tc>
          <w:tcPr>
            <w:tcW w:w="1134" w:type="dxa"/>
            <w:gridSpan w:val="2"/>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left"/>
              <w:rPr>
                <w:rFonts w:ascii="宋体" w:hAnsi="宋体" w:eastAsia="宋体" w:cs="宋体"/>
                <w:color w:val="000000"/>
                <w:kern w:val="0"/>
                <w:sz w:val="18"/>
                <w:szCs w:val="18"/>
              </w:rPr>
            </w:pPr>
          </w:p>
        </w:tc>
        <w:tc>
          <w:tcPr>
            <w:tcW w:w="1276" w:type="dxa"/>
            <w:gridSpan w:val="2"/>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left"/>
              <w:rPr>
                <w:rFonts w:ascii="宋体" w:hAnsi="宋体" w:eastAsia="宋体" w:cs="宋体"/>
                <w:color w:val="000000"/>
                <w:kern w:val="0"/>
                <w:sz w:val="18"/>
                <w:szCs w:val="18"/>
              </w:rPr>
            </w:pPr>
          </w:p>
        </w:tc>
        <w:tc>
          <w:tcPr>
            <w:tcW w:w="1134" w:type="dxa"/>
            <w:gridSpan w:val="3"/>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left"/>
              <w:rPr>
                <w:rFonts w:ascii="宋体" w:hAnsi="宋体" w:eastAsia="宋体" w:cs="宋体"/>
                <w:color w:val="000000"/>
                <w:kern w:val="0"/>
                <w:sz w:val="18"/>
                <w:szCs w:val="18"/>
              </w:rPr>
            </w:pPr>
          </w:p>
        </w:tc>
        <w:tc>
          <w:tcPr>
            <w:tcW w:w="1134"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left"/>
              <w:rPr>
                <w:rFonts w:ascii="宋体" w:hAnsi="宋体" w:eastAsia="宋体" w:cs="宋体"/>
                <w:color w:val="000000"/>
                <w:kern w:val="0"/>
                <w:sz w:val="18"/>
                <w:szCs w:val="18"/>
              </w:rPr>
            </w:pPr>
          </w:p>
        </w:tc>
        <w:tc>
          <w:tcPr>
            <w:tcW w:w="709" w:type="dxa"/>
            <w:tcBorders>
              <w:top w:val="single" w:color="auto" w:sz="2" w:space="0"/>
              <w:left w:val="single" w:color="auto" w:sz="2" w:space="0"/>
              <w:bottom w:val="single" w:color="auto" w:sz="2" w:space="0"/>
            </w:tcBorders>
            <w:shd w:val="clear" w:color="auto" w:fill="auto"/>
            <w:vAlign w:val="center"/>
          </w:tcPr>
          <w:p>
            <w:pPr>
              <w:widowControl/>
              <w:jc w:val="left"/>
              <w:rPr>
                <w:rFonts w:ascii="宋体" w:hAnsi="宋体" w:eastAsia="宋体" w:cs="宋体"/>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376" w:type="dxa"/>
            <w:gridSpan w:val="2"/>
            <w:tcBorders>
              <w:top w:val="single" w:color="auto" w:sz="2" w:space="0"/>
              <w:bottom w:val="single" w:color="auto" w:sz="2" w:space="0"/>
              <w:right w:val="single" w:color="auto" w:sz="2" w:space="0"/>
            </w:tcBorders>
            <w:shd w:val="clear" w:color="auto" w:fill="auto"/>
            <w:vAlign w:val="center"/>
          </w:tcPr>
          <w:p>
            <w:pPr>
              <w:widowControl/>
              <w:ind w:left="315" w:leftChars="15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存在量</w:t>
            </w:r>
          </w:p>
        </w:tc>
        <w:tc>
          <w:tcPr>
            <w:tcW w:w="993"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吨</w:t>
            </w:r>
          </w:p>
        </w:tc>
        <w:tc>
          <w:tcPr>
            <w:tcW w:w="85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10</w:t>
            </w:r>
          </w:p>
        </w:tc>
        <w:tc>
          <w:tcPr>
            <w:tcW w:w="1134" w:type="dxa"/>
            <w:gridSpan w:val="2"/>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left"/>
              <w:rPr>
                <w:rFonts w:ascii="宋体" w:hAnsi="宋体" w:eastAsia="宋体" w:cs="宋体"/>
                <w:color w:val="000000"/>
                <w:kern w:val="0"/>
                <w:sz w:val="18"/>
                <w:szCs w:val="18"/>
              </w:rPr>
            </w:pPr>
          </w:p>
        </w:tc>
        <w:tc>
          <w:tcPr>
            <w:tcW w:w="1276" w:type="dxa"/>
            <w:gridSpan w:val="2"/>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left"/>
              <w:rPr>
                <w:rFonts w:ascii="宋体" w:hAnsi="宋体" w:eastAsia="宋体" w:cs="宋体"/>
                <w:color w:val="000000"/>
                <w:kern w:val="0"/>
                <w:sz w:val="18"/>
                <w:szCs w:val="18"/>
              </w:rPr>
            </w:pPr>
          </w:p>
        </w:tc>
        <w:tc>
          <w:tcPr>
            <w:tcW w:w="1134" w:type="dxa"/>
            <w:gridSpan w:val="3"/>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left"/>
              <w:rPr>
                <w:rFonts w:ascii="宋体" w:hAnsi="宋体" w:eastAsia="宋体" w:cs="宋体"/>
                <w:color w:val="000000"/>
                <w:kern w:val="0"/>
                <w:sz w:val="18"/>
                <w:szCs w:val="18"/>
              </w:rPr>
            </w:pPr>
          </w:p>
        </w:tc>
        <w:tc>
          <w:tcPr>
            <w:tcW w:w="1134"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left"/>
              <w:rPr>
                <w:rFonts w:ascii="宋体" w:hAnsi="宋体" w:eastAsia="宋体" w:cs="宋体"/>
                <w:color w:val="000000"/>
                <w:kern w:val="0"/>
                <w:sz w:val="18"/>
                <w:szCs w:val="18"/>
              </w:rPr>
            </w:pPr>
          </w:p>
        </w:tc>
        <w:tc>
          <w:tcPr>
            <w:tcW w:w="709" w:type="dxa"/>
            <w:tcBorders>
              <w:top w:val="single" w:color="auto" w:sz="2" w:space="0"/>
              <w:left w:val="single" w:color="auto" w:sz="2" w:space="0"/>
              <w:bottom w:val="single" w:color="auto" w:sz="2" w:space="0"/>
            </w:tcBorders>
            <w:shd w:val="clear" w:color="auto" w:fill="auto"/>
            <w:vAlign w:val="center"/>
          </w:tcPr>
          <w:p>
            <w:pPr>
              <w:widowControl/>
              <w:jc w:val="left"/>
              <w:rPr>
                <w:rFonts w:ascii="宋体" w:hAnsi="宋体" w:eastAsia="宋体" w:cs="宋体"/>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376" w:type="dxa"/>
            <w:gridSpan w:val="2"/>
            <w:tcBorders>
              <w:top w:val="single" w:color="auto" w:sz="2" w:space="0"/>
              <w:bottom w:val="single" w:color="auto" w:sz="2" w:space="0"/>
              <w:right w:val="single" w:color="auto" w:sz="2" w:space="0"/>
            </w:tcBorders>
            <w:shd w:val="clear" w:color="auto" w:fill="auto"/>
            <w:vAlign w:val="center"/>
          </w:tcPr>
          <w:p>
            <w:pPr>
              <w:widowControl/>
              <w:ind w:left="315" w:leftChars="15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风险单元</w:t>
            </w:r>
          </w:p>
        </w:tc>
        <w:tc>
          <w:tcPr>
            <w:tcW w:w="993"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85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1134" w:type="dxa"/>
            <w:gridSpan w:val="2"/>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风险单元类型</w:t>
            </w:r>
            <w:r>
              <w:rPr>
                <w:rFonts w:ascii="宋体" w:hAnsi="宋体" w:eastAsia="宋体" w:cs="宋体"/>
                <w:color w:val="000000"/>
                <w:kern w:val="0"/>
                <w:sz w:val="18"/>
                <w:szCs w:val="18"/>
              </w:rPr>
              <w:t>1</w:t>
            </w:r>
          </w:p>
        </w:tc>
        <w:tc>
          <w:tcPr>
            <w:tcW w:w="1276" w:type="dxa"/>
            <w:gridSpan w:val="2"/>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风险单元类型</w:t>
            </w:r>
            <w:r>
              <w:rPr>
                <w:rFonts w:ascii="宋体" w:hAnsi="宋体" w:eastAsia="宋体" w:cs="宋体"/>
                <w:color w:val="000000"/>
                <w:kern w:val="0"/>
                <w:sz w:val="18"/>
                <w:szCs w:val="18"/>
              </w:rPr>
              <w:t>2</w:t>
            </w:r>
          </w:p>
        </w:tc>
        <w:tc>
          <w:tcPr>
            <w:tcW w:w="1134" w:type="dxa"/>
            <w:gridSpan w:val="3"/>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风险单元类型</w:t>
            </w:r>
            <w:r>
              <w:rPr>
                <w:rFonts w:ascii="宋体" w:hAnsi="宋体" w:eastAsia="宋体" w:cs="宋体"/>
                <w:color w:val="000000"/>
                <w:kern w:val="0"/>
                <w:sz w:val="18"/>
                <w:szCs w:val="18"/>
              </w:rPr>
              <w:t>3</w:t>
            </w:r>
          </w:p>
        </w:tc>
        <w:tc>
          <w:tcPr>
            <w:tcW w:w="1134"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风险单元类型</w:t>
            </w:r>
            <w:r>
              <w:rPr>
                <w:rFonts w:ascii="宋体" w:hAnsi="宋体" w:eastAsia="宋体" w:cs="宋体"/>
                <w:color w:val="000000"/>
                <w:kern w:val="0"/>
                <w:sz w:val="18"/>
                <w:szCs w:val="18"/>
              </w:rPr>
              <w:t>4</w:t>
            </w:r>
          </w:p>
        </w:tc>
        <w:tc>
          <w:tcPr>
            <w:tcW w:w="709" w:type="dxa"/>
            <w:tcBorders>
              <w:top w:val="single" w:color="auto" w:sz="2" w:space="0"/>
              <w:left w:val="single" w:color="auto" w:sz="2" w:space="0"/>
              <w:bottom w:val="single" w:color="auto" w:sz="2"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风险单元类型</w:t>
            </w:r>
            <w:r>
              <w:rPr>
                <w:rFonts w:ascii="宋体" w:hAnsi="宋体" w:eastAsia="宋体" w:cs="宋体"/>
                <w:color w:val="000000"/>
                <w:kern w:val="0"/>
                <w:sz w:val="18"/>
                <w:szCs w:val="18"/>
              </w:rPr>
              <w:t>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376" w:type="dxa"/>
            <w:gridSpan w:val="2"/>
            <w:tcBorders>
              <w:top w:val="single" w:color="auto" w:sz="2" w:space="0"/>
              <w:bottom w:val="single" w:color="auto" w:sz="2" w:space="0"/>
              <w:right w:val="single" w:color="auto" w:sz="2" w:space="0"/>
            </w:tcBorders>
            <w:shd w:val="clear" w:color="auto" w:fill="auto"/>
            <w:vAlign w:val="center"/>
          </w:tcPr>
          <w:p>
            <w:pPr>
              <w:widowControl/>
              <w:ind w:left="315" w:leftChars="15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类型</w:t>
            </w:r>
          </w:p>
        </w:tc>
        <w:tc>
          <w:tcPr>
            <w:tcW w:w="993"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85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11</w:t>
            </w:r>
          </w:p>
        </w:tc>
        <w:tc>
          <w:tcPr>
            <w:tcW w:w="1134" w:type="dxa"/>
            <w:gridSpan w:val="2"/>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left"/>
              <w:rPr>
                <w:rFonts w:ascii="宋体" w:hAnsi="宋体" w:eastAsia="宋体" w:cs="宋体"/>
                <w:color w:val="000000"/>
                <w:kern w:val="0"/>
                <w:sz w:val="18"/>
                <w:szCs w:val="18"/>
              </w:rPr>
            </w:pPr>
          </w:p>
        </w:tc>
        <w:tc>
          <w:tcPr>
            <w:tcW w:w="1276" w:type="dxa"/>
            <w:gridSpan w:val="2"/>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left"/>
              <w:rPr>
                <w:rFonts w:ascii="宋体" w:hAnsi="宋体" w:eastAsia="宋体" w:cs="宋体"/>
                <w:color w:val="000000"/>
                <w:kern w:val="0"/>
                <w:sz w:val="18"/>
                <w:szCs w:val="18"/>
              </w:rPr>
            </w:pPr>
          </w:p>
        </w:tc>
        <w:tc>
          <w:tcPr>
            <w:tcW w:w="1134" w:type="dxa"/>
            <w:gridSpan w:val="3"/>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left"/>
              <w:rPr>
                <w:rFonts w:ascii="宋体" w:hAnsi="宋体" w:eastAsia="宋体" w:cs="宋体"/>
                <w:color w:val="000000"/>
                <w:kern w:val="0"/>
                <w:sz w:val="18"/>
                <w:szCs w:val="18"/>
              </w:rPr>
            </w:pPr>
          </w:p>
        </w:tc>
        <w:tc>
          <w:tcPr>
            <w:tcW w:w="1134"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left"/>
              <w:rPr>
                <w:rFonts w:ascii="宋体" w:hAnsi="宋体" w:eastAsia="宋体" w:cs="宋体"/>
                <w:color w:val="000000"/>
                <w:kern w:val="0"/>
                <w:sz w:val="18"/>
                <w:szCs w:val="18"/>
              </w:rPr>
            </w:pPr>
          </w:p>
        </w:tc>
        <w:tc>
          <w:tcPr>
            <w:tcW w:w="709" w:type="dxa"/>
            <w:tcBorders>
              <w:top w:val="single" w:color="auto" w:sz="2" w:space="0"/>
              <w:left w:val="single" w:color="auto" w:sz="2" w:space="0"/>
              <w:bottom w:val="single" w:color="auto" w:sz="2" w:space="0"/>
            </w:tcBorders>
            <w:shd w:val="clear" w:color="auto" w:fill="auto"/>
            <w:vAlign w:val="center"/>
          </w:tcPr>
          <w:p>
            <w:pPr>
              <w:widowControl/>
              <w:jc w:val="left"/>
              <w:rPr>
                <w:rFonts w:ascii="宋体" w:hAnsi="宋体" w:eastAsia="宋体" w:cs="宋体"/>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376" w:type="dxa"/>
            <w:gridSpan w:val="2"/>
            <w:tcBorders>
              <w:top w:val="single" w:color="auto" w:sz="2" w:space="0"/>
              <w:bottom w:val="single" w:color="auto" w:sz="2" w:space="0"/>
              <w:right w:val="single" w:color="auto" w:sz="2" w:space="0"/>
            </w:tcBorders>
            <w:shd w:val="clear" w:color="auto" w:fill="auto"/>
            <w:vAlign w:val="center"/>
          </w:tcPr>
          <w:p>
            <w:pPr>
              <w:widowControl/>
              <w:ind w:left="315" w:leftChars="15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套数</w:t>
            </w:r>
          </w:p>
        </w:tc>
        <w:tc>
          <w:tcPr>
            <w:tcW w:w="993"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套</w:t>
            </w:r>
          </w:p>
        </w:tc>
        <w:tc>
          <w:tcPr>
            <w:tcW w:w="85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12</w:t>
            </w:r>
          </w:p>
        </w:tc>
        <w:tc>
          <w:tcPr>
            <w:tcW w:w="1134" w:type="dxa"/>
            <w:gridSpan w:val="2"/>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left"/>
              <w:rPr>
                <w:rFonts w:ascii="宋体" w:hAnsi="宋体" w:eastAsia="宋体" w:cs="宋体"/>
                <w:color w:val="000000"/>
                <w:kern w:val="0"/>
                <w:sz w:val="18"/>
                <w:szCs w:val="18"/>
              </w:rPr>
            </w:pPr>
          </w:p>
        </w:tc>
        <w:tc>
          <w:tcPr>
            <w:tcW w:w="1276" w:type="dxa"/>
            <w:gridSpan w:val="2"/>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left"/>
              <w:rPr>
                <w:rFonts w:ascii="宋体" w:hAnsi="宋体" w:eastAsia="宋体" w:cs="宋体"/>
                <w:color w:val="000000"/>
                <w:kern w:val="0"/>
                <w:sz w:val="18"/>
                <w:szCs w:val="18"/>
              </w:rPr>
            </w:pPr>
          </w:p>
        </w:tc>
        <w:tc>
          <w:tcPr>
            <w:tcW w:w="1134" w:type="dxa"/>
            <w:gridSpan w:val="3"/>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left"/>
              <w:rPr>
                <w:rFonts w:ascii="宋体" w:hAnsi="宋体" w:eastAsia="宋体" w:cs="宋体"/>
                <w:color w:val="000000"/>
                <w:kern w:val="0"/>
                <w:sz w:val="18"/>
                <w:szCs w:val="18"/>
              </w:rPr>
            </w:pPr>
          </w:p>
        </w:tc>
        <w:tc>
          <w:tcPr>
            <w:tcW w:w="1134"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left"/>
              <w:rPr>
                <w:rFonts w:ascii="宋体" w:hAnsi="宋体" w:eastAsia="宋体" w:cs="宋体"/>
                <w:color w:val="000000"/>
                <w:kern w:val="0"/>
                <w:sz w:val="18"/>
                <w:szCs w:val="18"/>
              </w:rPr>
            </w:pPr>
          </w:p>
        </w:tc>
        <w:tc>
          <w:tcPr>
            <w:tcW w:w="709" w:type="dxa"/>
            <w:tcBorders>
              <w:top w:val="single" w:color="auto" w:sz="2" w:space="0"/>
              <w:left w:val="single" w:color="auto" w:sz="2" w:space="0"/>
              <w:bottom w:val="single" w:color="auto" w:sz="2" w:space="0"/>
            </w:tcBorders>
            <w:shd w:val="clear" w:color="auto" w:fill="auto"/>
            <w:vAlign w:val="center"/>
          </w:tcPr>
          <w:p>
            <w:pPr>
              <w:widowControl/>
              <w:jc w:val="left"/>
              <w:rPr>
                <w:rFonts w:ascii="宋体" w:hAnsi="宋体" w:eastAsia="宋体" w:cs="宋体"/>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376" w:type="dxa"/>
            <w:gridSpan w:val="2"/>
            <w:tcBorders>
              <w:top w:val="single" w:color="auto" w:sz="2" w:space="0"/>
              <w:bottom w:val="single" w:color="auto" w:sz="2" w:space="0"/>
              <w:right w:val="single" w:color="auto" w:sz="2" w:space="0"/>
            </w:tcBorders>
            <w:shd w:val="clear" w:color="auto" w:fill="auto"/>
            <w:vAlign w:val="center"/>
          </w:tcPr>
          <w:p>
            <w:pPr>
              <w:widowControl/>
              <w:ind w:left="315" w:leftChars="15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有毒有害气体环境风险预警体系</w:t>
            </w:r>
          </w:p>
        </w:tc>
        <w:tc>
          <w:tcPr>
            <w:tcW w:w="993"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85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13</w:t>
            </w:r>
          </w:p>
        </w:tc>
        <w:tc>
          <w:tcPr>
            <w:tcW w:w="5387" w:type="dxa"/>
            <w:gridSpan w:val="9"/>
            <w:tcBorders>
              <w:top w:val="single" w:color="auto" w:sz="2" w:space="0"/>
              <w:left w:val="single" w:color="auto" w:sz="2" w:space="0"/>
              <w:bottom w:val="single" w:color="auto" w:sz="2"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□不涉及有毒有害气体</w:t>
            </w:r>
          </w:p>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□涉及有毒有害气体，不具备有毒有害气体预警体系</w:t>
            </w:r>
          </w:p>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□涉及有毒有害气体，具备有毒有害气体预警体系（请看《大气污染防治法第七十八条》）</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376" w:type="dxa"/>
            <w:gridSpan w:val="2"/>
            <w:tcBorders>
              <w:top w:val="single" w:color="auto" w:sz="2" w:space="0"/>
              <w:bottom w:val="single" w:color="auto" w:sz="2" w:space="0"/>
              <w:right w:val="single" w:color="auto" w:sz="2" w:space="0"/>
            </w:tcBorders>
            <w:shd w:val="clear" w:color="auto" w:fill="auto"/>
            <w:vAlign w:val="center"/>
          </w:tcPr>
          <w:p>
            <w:pPr>
              <w:widowControl/>
              <w:ind w:left="315" w:leftChars="15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是否符合环评及批复文件防护距离要求</w:t>
            </w:r>
          </w:p>
        </w:tc>
        <w:tc>
          <w:tcPr>
            <w:tcW w:w="993"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85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14</w:t>
            </w:r>
          </w:p>
        </w:tc>
        <w:tc>
          <w:tcPr>
            <w:tcW w:w="5387" w:type="dxa"/>
            <w:gridSpan w:val="9"/>
            <w:tcBorders>
              <w:top w:val="single" w:color="auto" w:sz="2" w:space="0"/>
              <w:left w:val="single" w:color="auto" w:sz="2" w:space="0"/>
              <w:bottom w:val="single" w:color="auto" w:sz="2"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□是  □</w:t>
            </w:r>
            <w:r>
              <w:rPr>
                <w:rFonts w:ascii="宋体" w:hAnsi="宋体" w:eastAsia="宋体" w:cs="宋体"/>
                <w:color w:val="000000"/>
                <w:kern w:val="0"/>
                <w:sz w:val="18"/>
                <w:szCs w:val="18"/>
              </w:rPr>
              <w:t>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376" w:type="dxa"/>
            <w:gridSpan w:val="2"/>
            <w:tcBorders>
              <w:top w:val="single" w:color="auto" w:sz="2" w:space="0"/>
              <w:bottom w:val="single" w:color="auto" w:sz="2" w:space="0"/>
              <w:right w:val="single" w:color="auto" w:sz="2" w:space="0"/>
            </w:tcBorders>
            <w:shd w:val="clear" w:color="auto" w:fill="auto"/>
            <w:vAlign w:val="center"/>
          </w:tcPr>
          <w:p>
            <w:pPr>
              <w:widowControl/>
              <w:ind w:left="315" w:leftChars="15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近</w:t>
            </w:r>
            <w:r>
              <w:rPr>
                <w:rFonts w:ascii="宋体" w:hAnsi="宋体" w:eastAsia="宋体" w:cs="宋体"/>
                <w:color w:val="000000"/>
                <w:kern w:val="0"/>
                <w:sz w:val="18"/>
                <w:szCs w:val="18"/>
              </w:rPr>
              <w:t>3年内突发大气环境事件发生情况</w:t>
            </w:r>
          </w:p>
        </w:tc>
        <w:tc>
          <w:tcPr>
            <w:tcW w:w="993"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85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15</w:t>
            </w:r>
          </w:p>
        </w:tc>
        <w:tc>
          <w:tcPr>
            <w:tcW w:w="5387" w:type="dxa"/>
            <w:gridSpan w:val="9"/>
            <w:tcBorders>
              <w:top w:val="single" w:color="auto" w:sz="2" w:space="0"/>
              <w:left w:val="single" w:color="auto" w:sz="2" w:space="0"/>
              <w:bottom w:val="single" w:color="auto" w:sz="2"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□发生过特别重大及重大等级的  □发生过较大等级的</w:t>
            </w:r>
          </w:p>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ascii="宋体" w:hAnsi="宋体" w:eastAsia="宋体" w:cs="宋体"/>
                <w:color w:val="000000"/>
                <w:kern w:val="0"/>
                <w:sz w:val="18"/>
                <w:szCs w:val="18"/>
              </w:rPr>
              <w:t>发生过一般等级的</w:t>
            </w:r>
            <w:r>
              <w:rPr>
                <w:rFonts w:hint="eastAsia" w:ascii="宋体" w:hAnsi="宋体" w:eastAsia="宋体" w:cs="宋体"/>
                <w:color w:val="000000"/>
                <w:kern w:val="0"/>
                <w:sz w:val="18"/>
                <w:szCs w:val="18"/>
              </w:rPr>
              <w:t xml:space="preserve">            □</w:t>
            </w:r>
            <w:r>
              <w:rPr>
                <w:rFonts w:ascii="宋体" w:hAnsi="宋体" w:eastAsia="宋体" w:cs="宋体"/>
                <w:color w:val="000000"/>
                <w:kern w:val="0"/>
                <w:sz w:val="18"/>
                <w:szCs w:val="18"/>
              </w:rPr>
              <w:t>未发生过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376" w:type="dxa"/>
            <w:gridSpan w:val="2"/>
            <w:tcBorders>
              <w:top w:val="single" w:color="auto" w:sz="2" w:space="0"/>
              <w:bottom w:val="single" w:color="auto" w:sz="2" w:space="0"/>
              <w:right w:val="single" w:color="auto" w:sz="2"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三、突发水环境事件风险信息</w:t>
            </w:r>
          </w:p>
        </w:tc>
        <w:tc>
          <w:tcPr>
            <w:tcW w:w="993"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85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387" w:type="dxa"/>
            <w:gridSpan w:val="9"/>
            <w:tcBorders>
              <w:top w:val="single" w:color="auto" w:sz="2" w:space="0"/>
              <w:left w:val="single" w:color="auto" w:sz="2" w:space="0"/>
              <w:bottom w:val="single" w:color="auto" w:sz="2"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376" w:type="dxa"/>
            <w:gridSpan w:val="2"/>
            <w:tcBorders>
              <w:top w:val="single" w:color="auto" w:sz="2" w:space="0"/>
              <w:bottom w:val="single" w:color="auto" w:sz="2" w:space="0"/>
              <w:right w:val="single" w:color="auto" w:sz="2" w:space="0"/>
            </w:tcBorders>
            <w:shd w:val="clear" w:color="auto" w:fill="auto"/>
            <w:vAlign w:val="center"/>
          </w:tcPr>
          <w:p>
            <w:pPr>
              <w:widowControl/>
              <w:ind w:left="315" w:leftChars="15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风险物质</w:t>
            </w:r>
          </w:p>
        </w:tc>
        <w:tc>
          <w:tcPr>
            <w:tcW w:w="993"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85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1134" w:type="dxa"/>
            <w:gridSpan w:val="2"/>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涉水风险物质</w:t>
            </w:r>
            <w:r>
              <w:rPr>
                <w:rFonts w:ascii="宋体" w:hAnsi="宋体" w:eastAsia="宋体" w:cs="宋体"/>
                <w:color w:val="000000"/>
                <w:kern w:val="0"/>
                <w:sz w:val="18"/>
                <w:szCs w:val="18"/>
              </w:rPr>
              <w:t>1</w:t>
            </w:r>
          </w:p>
        </w:tc>
        <w:tc>
          <w:tcPr>
            <w:tcW w:w="1276" w:type="dxa"/>
            <w:gridSpan w:val="2"/>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涉水风险物质</w:t>
            </w:r>
            <w:r>
              <w:rPr>
                <w:rFonts w:ascii="宋体" w:hAnsi="宋体" w:eastAsia="宋体" w:cs="宋体"/>
                <w:color w:val="000000"/>
                <w:kern w:val="0"/>
                <w:sz w:val="18"/>
                <w:szCs w:val="18"/>
              </w:rPr>
              <w:t>2</w:t>
            </w:r>
          </w:p>
        </w:tc>
        <w:tc>
          <w:tcPr>
            <w:tcW w:w="1134" w:type="dxa"/>
            <w:gridSpan w:val="3"/>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涉水风险物质</w:t>
            </w:r>
            <w:r>
              <w:rPr>
                <w:rFonts w:ascii="宋体" w:hAnsi="宋体" w:eastAsia="宋体" w:cs="宋体"/>
                <w:color w:val="000000"/>
                <w:kern w:val="0"/>
                <w:sz w:val="18"/>
                <w:szCs w:val="18"/>
              </w:rPr>
              <w:t>3</w:t>
            </w:r>
          </w:p>
        </w:tc>
        <w:tc>
          <w:tcPr>
            <w:tcW w:w="1134"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涉水风险物质</w:t>
            </w:r>
            <w:r>
              <w:rPr>
                <w:rFonts w:ascii="宋体" w:hAnsi="宋体" w:eastAsia="宋体" w:cs="宋体"/>
                <w:color w:val="000000"/>
                <w:kern w:val="0"/>
                <w:sz w:val="18"/>
                <w:szCs w:val="18"/>
              </w:rPr>
              <w:t>4</w:t>
            </w:r>
          </w:p>
        </w:tc>
        <w:tc>
          <w:tcPr>
            <w:tcW w:w="709" w:type="dxa"/>
            <w:tcBorders>
              <w:top w:val="single" w:color="auto" w:sz="2" w:space="0"/>
              <w:left w:val="single" w:color="auto" w:sz="2" w:space="0"/>
              <w:bottom w:val="single" w:color="auto" w:sz="2"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涉水风险物质</w:t>
            </w:r>
            <w:r>
              <w:rPr>
                <w:rFonts w:ascii="宋体" w:hAnsi="宋体" w:eastAsia="宋体" w:cs="宋体"/>
                <w:color w:val="000000"/>
                <w:kern w:val="0"/>
                <w:sz w:val="18"/>
                <w:szCs w:val="18"/>
              </w:rPr>
              <w:t>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376" w:type="dxa"/>
            <w:gridSpan w:val="2"/>
            <w:tcBorders>
              <w:top w:val="single" w:color="auto" w:sz="2" w:space="0"/>
              <w:bottom w:val="single" w:color="auto" w:sz="2" w:space="0"/>
              <w:right w:val="single" w:color="auto" w:sz="2" w:space="0"/>
            </w:tcBorders>
            <w:shd w:val="clear" w:color="auto" w:fill="auto"/>
            <w:vAlign w:val="center"/>
          </w:tcPr>
          <w:p>
            <w:pPr>
              <w:widowControl/>
              <w:ind w:left="315" w:leftChars="15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名称</w:t>
            </w:r>
          </w:p>
        </w:tc>
        <w:tc>
          <w:tcPr>
            <w:tcW w:w="993"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85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16</w:t>
            </w:r>
          </w:p>
        </w:tc>
        <w:tc>
          <w:tcPr>
            <w:tcW w:w="1134" w:type="dxa"/>
            <w:gridSpan w:val="2"/>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left"/>
              <w:rPr>
                <w:rFonts w:ascii="宋体" w:hAnsi="宋体" w:eastAsia="宋体" w:cs="宋体"/>
                <w:color w:val="000000"/>
                <w:kern w:val="0"/>
                <w:sz w:val="18"/>
                <w:szCs w:val="18"/>
              </w:rPr>
            </w:pPr>
          </w:p>
        </w:tc>
        <w:tc>
          <w:tcPr>
            <w:tcW w:w="1276" w:type="dxa"/>
            <w:gridSpan w:val="2"/>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left"/>
              <w:rPr>
                <w:rFonts w:ascii="宋体" w:hAnsi="宋体" w:eastAsia="宋体" w:cs="宋体"/>
                <w:color w:val="000000"/>
                <w:kern w:val="0"/>
                <w:sz w:val="18"/>
                <w:szCs w:val="18"/>
              </w:rPr>
            </w:pPr>
          </w:p>
        </w:tc>
        <w:tc>
          <w:tcPr>
            <w:tcW w:w="1134" w:type="dxa"/>
            <w:gridSpan w:val="3"/>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left"/>
              <w:rPr>
                <w:rFonts w:ascii="宋体" w:hAnsi="宋体" w:eastAsia="宋体" w:cs="宋体"/>
                <w:color w:val="000000"/>
                <w:kern w:val="0"/>
                <w:sz w:val="18"/>
                <w:szCs w:val="18"/>
              </w:rPr>
            </w:pPr>
          </w:p>
        </w:tc>
        <w:tc>
          <w:tcPr>
            <w:tcW w:w="1134"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left"/>
              <w:rPr>
                <w:rFonts w:ascii="宋体" w:hAnsi="宋体" w:eastAsia="宋体" w:cs="宋体"/>
                <w:color w:val="000000"/>
                <w:kern w:val="0"/>
                <w:sz w:val="18"/>
                <w:szCs w:val="18"/>
              </w:rPr>
            </w:pPr>
          </w:p>
        </w:tc>
        <w:tc>
          <w:tcPr>
            <w:tcW w:w="709" w:type="dxa"/>
            <w:tcBorders>
              <w:top w:val="single" w:color="auto" w:sz="2" w:space="0"/>
              <w:left w:val="single" w:color="auto" w:sz="2" w:space="0"/>
              <w:bottom w:val="single" w:color="auto" w:sz="2" w:space="0"/>
            </w:tcBorders>
            <w:shd w:val="clear" w:color="auto" w:fill="auto"/>
            <w:vAlign w:val="center"/>
          </w:tcPr>
          <w:p>
            <w:pPr>
              <w:widowControl/>
              <w:jc w:val="left"/>
              <w:rPr>
                <w:rFonts w:ascii="宋体" w:hAnsi="宋体" w:eastAsia="宋体" w:cs="宋体"/>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376" w:type="dxa"/>
            <w:gridSpan w:val="2"/>
            <w:tcBorders>
              <w:top w:val="single" w:color="auto" w:sz="2" w:space="0"/>
              <w:bottom w:val="single" w:color="auto" w:sz="2" w:space="0"/>
              <w:right w:val="single" w:color="auto" w:sz="2" w:space="0"/>
            </w:tcBorders>
            <w:shd w:val="clear" w:color="auto" w:fill="auto"/>
            <w:vAlign w:val="center"/>
          </w:tcPr>
          <w:p>
            <w:pPr>
              <w:widowControl/>
              <w:ind w:left="315" w:leftChars="150"/>
              <w:jc w:val="left"/>
              <w:rPr>
                <w:rFonts w:ascii="宋体" w:hAnsi="宋体" w:eastAsia="宋体" w:cs="宋体"/>
                <w:color w:val="000000"/>
                <w:kern w:val="0"/>
                <w:sz w:val="18"/>
                <w:szCs w:val="18"/>
              </w:rPr>
            </w:pPr>
            <w:r>
              <w:rPr>
                <w:rFonts w:ascii="宋体" w:hAnsi="宋体" w:eastAsia="宋体" w:cs="宋体"/>
                <w:color w:val="000000"/>
                <w:kern w:val="0"/>
                <w:sz w:val="18"/>
                <w:szCs w:val="18"/>
              </w:rPr>
              <w:t>CAS号</w:t>
            </w:r>
          </w:p>
        </w:tc>
        <w:tc>
          <w:tcPr>
            <w:tcW w:w="993"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85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17</w:t>
            </w:r>
          </w:p>
        </w:tc>
        <w:tc>
          <w:tcPr>
            <w:tcW w:w="1134" w:type="dxa"/>
            <w:gridSpan w:val="2"/>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left"/>
              <w:rPr>
                <w:rFonts w:ascii="宋体" w:hAnsi="宋体" w:eastAsia="宋体" w:cs="宋体"/>
                <w:color w:val="000000"/>
                <w:kern w:val="0"/>
                <w:sz w:val="18"/>
                <w:szCs w:val="18"/>
              </w:rPr>
            </w:pPr>
          </w:p>
        </w:tc>
        <w:tc>
          <w:tcPr>
            <w:tcW w:w="1276" w:type="dxa"/>
            <w:gridSpan w:val="2"/>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left"/>
              <w:rPr>
                <w:rFonts w:ascii="宋体" w:hAnsi="宋体" w:eastAsia="宋体" w:cs="宋体"/>
                <w:color w:val="000000"/>
                <w:kern w:val="0"/>
                <w:sz w:val="18"/>
                <w:szCs w:val="18"/>
              </w:rPr>
            </w:pPr>
          </w:p>
        </w:tc>
        <w:tc>
          <w:tcPr>
            <w:tcW w:w="1134" w:type="dxa"/>
            <w:gridSpan w:val="3"/>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left"/>
              <w:rPr>
                <w:rFonts w:ascii="宋体" w:hAnsi="宋体" w:eastAsia="宋体" w:cs="宋体"/>
                <w:color w:val="000000"/>
                <w:kern w:val="0"/>
                <w:sz w:val="18"/>
                <w:szCs w:val="18"/>
              </w:rPr>
            </w:pPr>
          </w:p>
        </w:tc>
        <w:tc>
          <w:tcPr>
            <w:tcW w:w="1134"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left"/>
              <w:rPr>
                <w:rFonts w:ascii="宋体" w:hAnsi="宋体" w:eastAsia="宋体" w:cs="宋体"/>
                <w:color w:val="000000"/>
                <w:kern w:val="0"/>
                <w:sz w:val="18"/>
                <w:szCs w:val="18"/>
              </w:rPr>
            </w:pPr>
          </w:p>
        </w:tc>
        <w:tc>
          <w:tcPr>
            <w:tcW w:w="709" w:type="dxa"/>
            <w:tcBorders>
              <w:top w:val="single" w:color="auto" w:sz="2" w:space="0"/>
              <w:left w:val="single" w:color="auto" w:sz="2" w:space="0"/>
              <w:bottom w:val="single" w:color="auto" w:sz="2" w:space="0"/>
            </w:tcBorders>
            <w:shd w:val="clear" w:color="auto" w:fill="auto"/>
            <w:vAlign w:val="center"/>
          </w:tcPr>
          <w:p>
            <w:pPr>
              <w:widowControl/>
              <w:jc w:val="left"/>
              <w:rPr>
                <w:rFonts w:ascii="宋体" w:hAnsi="宋体" w:eastAsia="宋体" w:cs="宋体"/>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376" w:type="dxa"/>
            <w:gridSpan w:val="2"/>
            <w:tcBorders>
              <w:top w:val="single" w:color="auto" w:sz="2" w:space="0"/>
              <w:bottom w:val="single" w:color="auto" w:sz="2" w:space="0"/>
              <w:right w:val="single" w:color="auto" w:sz="2" w:space="0"/>
            </w:tcBorders>
            <w:shd w:val="clear" w:color="auto" w:fill="auto"/>
            <w:vAlign w:val="center"/>
          </w:tcPr>
          <w:p>
            <w:pPr>
              <w:widowControl/>
              <w:ind w:left="315" w:leftChars="15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活动类型（生产</w:t>
            </w:r>
            <w:r>
              <w:rPr>
                <w:rFonts w:ascii="宋体" w:hAnsi="宋体" w:eastAsia="宋体" w:cs="宋体"/>
                <w:color w:val="000000"/>
                <w:kern w:val="0"/>
                <w:sz w:val="18"/>
                <w:szCs w:val="18"/>
              </w:rPr>
              <w:t>/使用）</w:t>
            </w:r>
          </w:p>
        </w:tc>
        <w:tc>
          <w:tcPr>
            <w:tcW w:w="993"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85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eastAsia="宋体" w:cs="宋体"/>
                <w:color w:val="000000"/>
                <w:kern w:val="0"/>
                <w:sz w:val="18"/>
                <w:szCs w:val="18"/>
              </w:rPr>
            </w:pPr>
            <w:r>
              <w:rPr>
                <w:rFonts w:ascii="宋体" w:hAnsi="宋体" w:eastAsia="宋体" w:cs="宋体"/>
                <w:color w:val="000000"/>
                <w:kern w:val="0"/>
                <w:sz w:val="18"/>
                <w:szCs w:val="18"/>
              </w:rPr>
              <w:t>18</w:t>
            </w:r>
          </w:p>
        </w:tc>
        <w:tc>
          <w:tcPr>
            <w:tcW w:w="1134" w:type="dxa"/>
            <w:gridSpan w:val="2"/>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left"/>
              <w:rPr>
                <w:rFonts w:ascii="宋体" w:hAnsi="宋体" w:eastAsia="宋体" w:cs="宋体"/>
                <w:color w:val="000000"/>
                <w:kern w:val="0"/>
                <w:sz w:val="18"/>
                <w:szCs w:val="18"/>
              </w:rPr>
            </w:pPr>
          </w:p>
        </w:tc>
        <w:tc>
          <w:tcPr>
            <w:tcW w:w="1276" w:type="dxa"/>
            <w:gridSpan w:val="2"/>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left"/>
              <w:rPr>
                <w:rFonts w:ascii="宋体" w:hAnsi="宋体" w:eastAsia="宋体" w:cs="宋体"/>
                <w:color w:val="000000"/>
                <w:kern w:val="0"/>
                <w:sz w:val="18"/>
                <w:szCs w:val="18"/>
              </w:rPr>
            </w:pPr>
          </w:p>
        </w:tc>
        <w:tc>
          <w:tcPr>
            <w:tcW w:w="1134" w:type="dxa"/>
            <w:gridSpan w:val="3"/>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left"/>
              <w:rPr>
                <w:rFonts w:ascii="宋体" w:hAnsi="宋体" w:eastAsia="宋体" w:cs="宋体"/>
                <w:color w:val="000000"/>
                <w:kern w:val="0"/>
                <w:sz w:val="18"/>
                <w:szCs w:val="18"/>
              </w:rPr>
            </w:pPr>
          </w:p>
        </w:tc>
        <w:tc>
          <w:tcPr>
            <w:tcW w:w="1134"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left"/>
              <w:rPr>
                <w:rFonts w:ascii="宋体" w:hAnsi="宋体" w:eastAsia="宋体" w:cs="宋体"/>
                <w:color w:val="000000"/>
                <w:kern w:val="0"/>
                <w:sz w:val="18"/>
                <w:szCs w:val="18"/>
              </w:rPr>
            </w:pPr>
          </w:p>
        </w:tc>
        <w:tc>
          <w:tcPr>
            <w:tcW w:w="709" w:type="dxa"/>
            <w:tcBorders>
              <w:top w:val="single" w:color="auto" w:sz="2" w:space="0"/>
              <w:left w:val="single" w:color="auto" w:sz="2" w:space="0"/>
              <w:bottom w:val="single" w:color="auto" w:sz="2" w:space="0"/>
            </w:tcBorders>
            <w:shd w:val="clear" w:color="auto" w:fill="auto"/>
            <w:vAlign w:val="center"/>
          </w:tcPr>
          <w:p>
            <w:pPr>
              <w:widowControl/>
              <w:jc w:val="left"/>
              <w:rPr>
                <w:rFonts w:ascii="宋体" w:hAnsi="宋体" w:eastAsia="宋体" w:cs="宋体"/>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376" w:type="dxa"/>
            <w:gridSpan w:val="2"/>
            <w:tcBorders>
              <w:top w:val="single" w:color="auto" w:sz="2" w:space="0"/>
              <w:bottom w:val="single" w:color="auto" w:sz="2" w:space="0"/>
              <w:right w:val="single" w:color="auto" w:sz="2" w:space="0"/>
            </w:tcBorders>
            <w:shd w:val="clear" w:color="auto" w:fill="auto"/>
            <w:vAlign w:val="center"/>
          </w:tcPr>
          <w:p>
            <w:pPr>
              <w:widowControl/>
              <w:ind w:left="315" w:leftChars="15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存在量</w:t>
            </w:r>
          </w:p>
        </w:tc>
        <w:tc>
          <w:tcPr>
            <w:tcW w:w="993"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吨</w:t>
            </w:r>
          </w:p>
        </w:tc>
        <w:tc>
          <w:tcPr>
            <w:tcW w:w="85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19</w:t>
            </w:r>
          </w:p>
        </w:tc>
        <w:tc>
          <w:tcPr>
            <w:tcW w:w="1134" w:type="dxa"/>
            <w:gridSpan w:val="2"/>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left"/>
              <w:rPr>
                <w:rFonts w:ascii="宋体" w:hAnsi="宋体" w:eastAsia="宋体" w:cs="宋体"/>
                <w:color w:val="000000"/>
                <w:kern w:val="0"/>
                <w:sz w:val="18"/>
                <w:szCs w:val="18"/>
              </w:rPr>
            </w:pPr>
          </w:p>
        </w:tc>
        <w:tc>
          <w:tcPr>
            <w:tcW w:w="1276" w:type="dxa"/>
            <w:gridSpan w:val="2"/>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left"/>
              <w:rPr>
                <w:rFonts w:ascii="宋体" w:hAnsi="宋体" w:eastAsia="宋体" w:cs="宋体"/>
                <w:color w:val="000000"/>
                <w:kern w:val="0"/>
                <w:sz w:val="18"/>
                <w:szCs w:val="18"/>
              </w:rPr>
            </w:pPr>
          </w:p>
        </w:tc>
        <w:tc>
          <w:tcPr>
            <w:tcW w:w="1134" w:type="dxa"/>
            <w:gridSpan w:val="3"/>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left"/>
              <w:rPr>
                <w:rFonts w:ascii="宋体" w:hAnsi="宋体" w:eastAsia="宋体" w:cs="宋体"/>
                <w:color w:val="000000"/>
                <w:kern w:val="0"/>
                <w:sz w:val="18"/>
                <w:szCs w:val="18"/>
              </w:rPr>
            </w:pPr>
          </w:p>
        </w:tc>
        <w:tc>
          <w:tcPr>
            <w:tcW w:w="1134"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left"/>
              <w:rPr>
                <w:rFonts w:ascii="宋体" w:hAnsi="宋体" w:eastAsia="宋体" w:cs="宋体"/>
                <w:color w:val="000000"/>
                <w:kern w:val="0"/>
                <w:sz w:val="18"/>
                <w:szCs w:val="18"/>
              </w:rPr>
            </w:pPr>
          </w:p>
        </w:tc>
        <w:tc>
          <w:tcPr>
            <w:tcW w:w="709" w:type="dxa"/>
            <w:tcBorders>
              <w:top w:val="single" w:color="auto" w:sz="2" w:space="0"/>
              <w:left w:val="single" w:color="auto" w:sz="2" w:space="0"/>
              <w:bottom w:val="single" w:color="auto" w:sz="2" w:space="0"/>
            </w:tcBorders>
            <w:shd w:val="clear" w:color="auto" w:fill="auto"/>
            <w:vAlign w:val="center"/>
          </w:tcPr>
          <w:p>
            <w:pPr>
              <w:widowControl/>
              <w:jc w:val="left"/>
              <w:rPr>
                <w:rFonts w:ascii="宋体" w:hAnsi="宋体" w:eastAsia="宋体" w:cs="宋体"/>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376" w:type="dxa"/>
            <w:gridSpan w:val="2"/>
            <w:tcBorders>
              <w:top w:val="single" w:color="auto" w:sz="2" w:space="0"/>
              <w:bottom w:val="single" w:color="auto" w:sz="2" w:space="0"/>
              <w:right w:val="single" w:color="auto" w:sz="2" w:space="0"/>
            </w:tcBorders>
            <w:shd w:val="clear" w:color="auto" w:fill="auto"/>
            <w:vAlign w:val="center"/>
          </w:tcPr>
          <w:p>
            <w:pPr>
              <w:widowControl/>
              <w:ind w:left="315" w:leftChars="15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风险单元</w:t>
            </w:r>
          </w:p>
        </w:tc>
        <w:tc>
          <w:tcPr>
            <w:tcW w:w="993"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85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1134" w:type="dxa"/>
            <w:gridSpan w:val="2"/>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风险单元类型</w:t>
            </w:r>
            <w:r>
              <w:rPr>
                <w:rFonts w:ascii="宋体" w:hAnsi="宋体" w:eastAsia="宋体" w:cs="宋体"/>
                <w:color w:val="000000"/>
                <w:kern w:val="0"/>
                <w:sz w:val="18"/>
                <w:szCs w:val="18"/>
              </w:rPr>
              <w:t>1</w:t>
            </w:r>
          </w:p>
        </w:tc>
        <w:tc>
          <w:tcPr>
            <w:tcW w:w="1276" w:type="dxa"/>
            <w:gridSpan w:val="2"/>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风险单元类型</w:t>
            </w:r>
            <w:r>
              <w:rPr>
                <w:rFonts w:ascii="宋体" w:hAnsi="宋体" w:eastAsia="宋体" w:cs="宋体"/>
                <w:color w:val="000000"/>
                <w:kern w:val="0"/>
                <w:sz w:val="18"/>
                <w:szCs w:val="18"/>
              </w:rPr>
              <w:t>2</w:t>
            </w:r>
          </w:p>
        </w:tc>
        <w:tc>
          <w:tcPr>
            <w:tcW w:w="1134" w:type="dxa"/>
            <w:gridSpan w:val="3"/>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风险单元类型</w:t>
            </w:r>
            <w:r>
              <w:rPr>
                <w:rFonts w:ascii="宋体" w:hAnsi="宋体" w:eastAsia="宋体" w:cs="宋体"/>
                <w:color w:val="000000"/>
                <w:kern w:val="0"/>
                <w:sz w:val="18"/>
                <w:szCs w:val="18"/>
              </w:rPr>
              <w:t>3</w:t>
            </w:r>
          </w:p>
        </w:tc>
        <w:tc>
          <w:tcPr>
            <w:tcW w:w="1134"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风险单元类型</w:t>
            </w:r>
            <w:r>
              <w:rPr>
                <w:rFonts w:ascii="宋体" w:hAnsi="宋体" w:eastAsia="宋体" w:cs="宋体"/>
                <w:color w:val="000000"/>
                <w:kern w:val="0"/>
                <w:sz w:val="18"/>
                <w:szCs w:val="18"/>
              </w:rPr>
              <w:t>4</w:t>
            </w:r>
          </w:p>
        </w:tc>
        <w:tc>
          <w:tcPr>
            <w:tcW w:w="709" w:type="dxa"/>
            <w:tcBorders>
              <w:top w:val="single" w:color="auto" w:sz="2" w:space="0"/>
              <w:left w:val="single" w:color="auto" w:sz="2" w:space="0"/>
              <w:bottom w:val="single" w:color="auto" w:sz="2"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风险单元类型</w:t>
            </w:r>
            <w:r>
              <w:rPr>
                <w:rFonts w:ascii="宋体" w:hAnsi="宋体" w:eastAsia="宋体" w:cs="宋体"/>
                <w:color w:val="000000"/>
                <w:kern w:val="0"/>
                <w:sz w:val="18"/>
                <w:szCs w:val="18"/>
              </w:rPr>
              <w:t>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376" w:type="dxa"/>
            <w:gridSpan w:val="2"/>
            <w:tcBorders>
              <w:top w:val="single" w:color="auto" w:sz="2" w:space="0"/>
              <w:bottom w:val="single" w:color="auto" w:sz="2" w:space="0"/>
              <w:right w:val="single" w:color="auto" w:sz="2" w:space="0"/>
            </w:tcBorders>
            <w:shd w:val="clear" w:color="auto" w:fill="auto"/>
            <w:vAlign w:val="center"/>
          </w:tcPr>
          <w:p>
            <w:pPr>
              <w:widowControl/>
              <w:ind w:left="315" w:leftChars="15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类型</w:t>
            </w:r>
          </w:p>
        </w:tc>
        <w:tc>
          <w:tcPr>
            <w:tcW w:w="993"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85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20</w:t>
            </w:r>
          </w:p>
        </w:tc>
        <w:tc>
          <w:tcPr>
            <w:tcW w:w="1134" w:type="dxa"/>
            <w:gridSpan w:val="2"/>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left"/>
              <w:rPr>
                <w:rFonts w:ascii="宋体" w:hAnsi="宋体" w:eastAsia="宋体" w:cs="宋体"/>
                <w:color w:val="000000"/>
                <w:kern w:val="0"/>
                <w:sz w:val="18"/>
                <w:szCs w:val="18"/>
              </w:rPr>
            </w:pPr>
          </w:p>
        </w:tc>
        <w:tc>
          <w:tcPr>
            <w:tcW w:w="1276" w:type="dxa"/>
            <w:gridSpan w:val="2"/>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left"/>
              <w:rPr>
                <w:rFonts w:ascii="宋体" w:hAnsi="宋体" w:eastAsia="宋体" w:cs="宋体"/>
                <w:color w:val="000000"/>
                <w:kern w:val="0"/>
                <w:sz w:val="18"/>
                <w:szCs w:val="18"/>
              </w:rPr>
            </w:pPr>
          </w:p>
        </w:tc>
        <w:tc>
          <w:tcPr>
            <w:tcW w:w="1134" w:type="dxa"/>
            <w:gridSpan w:val="3"/>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left"/>
              <w:rPr>
                <w:rFonts w:ascii="宋体" w:hAnsi="宋体" w:eastAsia="宋体" w:cs="宋体"/>
                <w:color w:val="000000"/>
                <w:kern w:val="0"/>
                <w:sz w:val="18"/>
                <w:szCs w:val="18"/>
              </w:rPr>
            </w:pPr>
          </w:p>
        </w:tc>
        <w:tc>
          <w:tcPr>
            <w:tcW w:w="1134"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left"/>
              <w:rPr>
                <w:rFonts w:ascii="宋体" w:hAnsi="宋体" w:eastAsia="宋体" w:cs="宋体"/>
                <w:color w:val="000000"/>
                <w:kern w:val="0"/>
                <w:sz w:val="18"/>
                <w:szCs w:val="18"/>
              </w:rPr>
            </w:pPr>
          </w:p>
        </w:tc>
        <w:tc>
          <w:tcPr>
            <w:tcW w:w="709" w:type="dxa"/>
            <w:tcBorders>
              <w:top w:val="single" w:color="auto" w:sz="2" w:space="0"/>
              <w:left w:val="single" w:color="auto" w:sz="2" w:space="0"/>
              <w:bottom w:val="single" w:color="auto" w:sz="2" w:space="0"/>
            </w:tcBorders>
            <w:shd w:val="clear" w:color="auto" w:fill="auto"/>
            <w:vAlign w:val="center"/>
          </w:tcPr>
          <w:p>
            <w:pPr>
              <w:widowControl/>
              <w:jc w:val="left"/>
              <w:rPr>
                <w:rFonts w:ascii="宋体" w:hAnsi="宋体" w:eastAsia="宋体" w:cs="宋体"/>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376" w:type="dxa"/>
            <w:gridSpan w:val="2"/>
            <w:tcBorders>
              <w:top w:val="single" w:color="auto" w:sz="2" w:space="0"/>
              <w:bottom w:val="single" w:color="auto" w:sz="2" w:space="0"/>
              <w:right w:val="single" w:color="auto" w:sz="2" w:space="0"/>
            </w:tcBorders>
            <w:shd w:val="clear" w:color="auto" w:fill="auto"/>
            <w:vAlign w:val="center"/>
          </w:tcPr>
          <w:p>
            <w:pPr>
              <w:widowControl/>
              <w:ind w:left="315" w:leftChars="15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套数</w:t>
            </w:r>
          </w:p>
        </w:tc>
        <w:tc>
          <w:tcPr>
            <w:tcW w:w="993"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套</w:t>
            </w:r>
          </w:p>
        </w:tc>
        <w:tc>
          <w:tcPr>
            <w:tcW w:w="85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21</w:t>
            </w:r>
          </w:p>
        </w:tc>
        <w:tc>
          <w:tcPr>
            <w:tcW w:w="1134" w:type="dxa"/>
            <w:gridSpan w:val="2"/>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left"/>
              <w:rPr>
                <w:rFonts w:ascii="宋体" w:hAnsi="宋体" w:eastAsia="宋体" w:cs="宋体"/>
                <w:color w:val="000000"/>
                <w:kern w:val="0"/>
                <w:sz w:val="18"/>
                <w:szCs w:val="18"/>
              </w:rPr>
            </w:pPr>
          </w:p>
        </w:tc>
        <w:tc>
          <w:tcPr>
            <w:tcW w:w="1276" w:type="dxa"/>
            <w:gridSpan w:val="2"/>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left"/>
              <w:rPr>
                <w:rFonts w:ascii="宋体" w:hAnsi="宋体" w:eastAsia="宋体" w:cs="宋体"/>
                <w:color w:val="000000"/>
                <w:kern w:val="0"/>
                <w:sz w:val="18"/>
                <w:szCs w:val="18"/>
              </w:rPr>
            </w:pPr>
          </w:p>
        </w:tc>
        <w:tc>
          <w:tcPr>
            <w:tcW w:w="1134" w:type="dxa"/>
            <w:gridSpan w:val="3"/>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left"/>
              <w:rPr>
                <w:rFonts w:ascii="宋体" w:hAnsi="宋体" w:eastAsia="宋体" w:cs="宋体"/>
                <w:color w:val="000000"/>
                <w:kern w:val="0"/>
                <w:sz w:val="18"/>
                <w:szCs w:val="18"/>
              </w:rPr>
            </w:pPr>
          </w:p>
        </w:tc>
        <w:tc>
          <w:tcPr>
            <w:tcW w:w="1134"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left"/>
              <w:rPr>
                <w:rFonts w:ascii="宋体" w:hAnsi="宋体" w:eastAsia="宋体" w:cs="宋体"/>
                <w:color w:val="000000"/>
                <w:kern w:val="0"/>
                <w:sz w:val="18"/>
                <w:szCs w:val="18"/>
              </w:rPr>
            </w:pPr>
          </w:p>
        </w:tc>
        <w:tc>
          <w:tcPr>
            <w:tcW w:w="709" w:type="dxa"/>
            <w:tcBorders>
              <w:top w:val="single" w:color="auto" w:sz="2" w:space="0"/>
              <w:left w:val="single" w:color="auto" w:sz="2" w:space="0"/>
              <w:bottom w:val="single" w:color="auto" w:sz="2" w:space="0"/>
            </w:tcBorders>
            <w:shd w:val="clear" w:color="auto" w:fill="auto"/>
            <w:vAlign w:val="center"/>
          </w:tcPr>
          <w:p>
            <w:pPr>
              <w:widowControl/>
              <w:jc w:val="left"/>
              <w:rPr>
                <w:rFonts w:ascii="宋体" w:hAnsi="宋体" w:eastAsia="宋体" w:cs="宋体"/>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376" w:type="dxa"/>
            <w:gridSpan w:val="2"/>
            <w:tcBorders>
              <w:top w:val="single" w:color="auto" w:sz="2" w:space="0"/>
              <w:bottom w:val="single" w:color="auto" w:sz="2" w:space="0"/>
              <w:right w:val="single" w:color="auto" w:sz="2" w:space="0"/>
            </w:tcBorders>
            <w:shd w:val="clear" w:color="auto" w:fill="auto"/>
            <w:vAlign w:val="center"/>
          </w:tcPr>
          <w:p>
            <w:pPr>
              <w:widowControl/>
              <w:ind w:left="315" w:leftChars="15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截流措施</w:t>
            </w:r>
          </w:p>
        </w:tc>
        <w:tc>
          <w:tcPr>
            <w:tcW w:w="993" w:type="dxa"/>
            <w:tcBorders>
              <w:top w:val="single" w:color="auto" w:sz="2" w:space="0"/>
              <w:left w:val="single" w:color="auto" w:sz="2" w:space="0"/>
              <w:bottom w:val="single" w:color="auto" w:sz="2" w:space="0"/>
              <w:right w:val="single" w:color="auto" w:sz="2" w:space="0"/>
            </w:tcBorders>
            <w:shd w:val="clear" w:color="auto" w:fill="auto"/>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85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22</w:t>
            </w:r>
          </w:p>
        </w:tc>
        <w:tc>
          <w:tcPr>
            <w:tcW w:w="5387" w:type="dxa"/>
            <w:gridSpan w:val="9"/>
            <w:tcBorders>
              <w:top w:val="single" w:color="auto" w:sz="2" w:space="0"/>
              <w:left w:val="single" w:color="auto" w:sz="2" w:space="0"/>
              <w:bottom w:val="single" w:color="auto" w:sz="2" w:space="0"/>
            </w:tcBorders>
            <w:shd w:val="clear" w:color="auto" w:fill="auto"/>
            <w:vAlign w:val="center"/>
          </w:tcPr>
          <w:p>
            <w:pPr>
              <w:widowControl/>
              <w:jc w:val="left"/>
              <w:rPr>
                <w:rFonts w:ascii="宋体" w:hAnsi="宋体" w:eastAsia="宋体" w:cs="宋体"/>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376" w:type="dxa"/>
            <w:gridSpan w:val="2"/>
            <w:tcBorders>
              <w:top w:val="single" w:color="auto" w:sz="2" w:space="0"/>
              <w:bottom w:val="single" w:color="auto" w:sz="2" w:space="0"/>
              <w:right w:val="single" w:color="auto" w:sz="2" w:space="0"/>
            </w:tcBorders>
            <w:shd w:val="clear" w:color="auto" w:fill="auto"/>
            <w:vAlign w:val="center"/>
          </w:tcPr>
          <w:p>
            <w:pPr>
              <w:widowControl/>
              <w:ind w:left="315" w:leftChars="15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事故废水收集措施</w:t>
            </w:r>
          </w:p>
        </w:tc>
        <w:tc>
          <w:tcPr>
            <w:tcW w:w="993"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85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23</w:t>
            </w:r>
          </w:p>
        </w:tc>
        <w:tc>
          <w:tcPr>
            <w:tcW w:w="5387" w:type="dxa"/>
            <w:gridSpan w:val="9"/>
            <w:tcBorders>
              <w:top w:val="single" w:color="auto" w:sz="2" w:space="0"/>
              <w:left w:val="single" w:color="auto" w:sz="2" w:space="0"/>
              <w:bottom w:val="single" w:color="auto" w:sz="2" w:space="0"/>
            </w:tcBorders>
            <w:shd w:val="clear" w:color="auto" w:fill="auto"/>
            <w:vAlign w:val="center"/>
          </w:tcPr>
          <w:p>
            <w:pPr>
              <w:widowControl/>
              <w:jc w:val="left"/>
              <w:rPr>
                <w:rFonts w:ascii="宋体" w:hAnsi="宋体" w:eastAsia="宋体" w:cs="宋体"/>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376" w:type="dxa"/>
            <w:gridSpan w:val="2"/>
            <w:tcBorders>
              <w:top w:val="single" w:color="auto" w:sz="2" w:space="0"/>
              <w:bottom w:val="single" w:color="auto" w:sz="2" w:space="0"/>
              <w:right w:val="single" w:color="auto" w:sz="2" w:space="0"/>
            </w:tcBorders>
            <w:shd w:val="clear" w:color="auto" w:fill="auto"/>
            <w:vAlign w:val="center"/>
          </w:tcPr>
          <w:p>
            <w:pPr>
              <w:widowControl/>
              <w:ind w:left="315" w:leftChars="15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清净废水系统风险防控措施</w:t>
            </w:r>
          </w:p>
        </w:tc>
        <w:tc>
          <w:tcPr>
            <w:tcW w:w="993"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85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24</w:t>
            </w:r>
          </w:p>
        </w:tc>
        <w:tc>
          <w:tcPr>
            <w:tcW w:w="5387" w:type="dxa"/>
            <w:gridSpan w:val="9"/>
            <w:tcBorders>
              <w:top w:val="single" w:color="auto" w:sz="2" w:space="0"/>
              <w:left w:val="single" w:color="auto" w:sz="2" w:space="0"/>
              <w:bottom w:val="single" w:color="auto" w:sz="2" w:space="0"/>
            </w:tcBorders>
            <w:shd w:val="clear" w:color="auto" w:fill="auto"/>
            <w:vAlign w:val="center"/>
          </w:tcPr>
          <w:p>
            <w:pPr>
              <w:widowControl/>
              <w:jc w:val="left"/>
              <w:rPr>
                <w:rFonts w:ascii="宋体" w:hAnsi="宋体" w:eastAsia="宋体" w:cs="宋体"/>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376" w:type="dxa"/>
            <w:gridSpan w:val="2"/>
            <w:tcBorders>
              <w:top w:val="single" w:color="auto" w:sz="2" w:space="0"/>
              <w:bottom w:val="single" w:color="auto" w:sz="2" w:space="0"/>
              <w:right w:val="single" w:color="auto" w:sz="2" w:space="0"/>
            </w:tcBorders>
            <w:shd w:val="clear" w:color="auto" w:fill="auto"/>
            <w:vAlign w:val="center"/>
          </w:tcPr>
          <w:p>
            <w:pPr>
              <w:widowControl/>
              <w:ind w:left="315" w:leftChars="15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雨水排水系统风险防控措施</w:t>
            </w:r>
          </w:p>
        </w:tc>
        <w:tc>
          <w:tcPr>
            <w:tcW w:w="993"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85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25</w:t>
            </w:r>
          </w:p>
        </w:tc>
        <w:tc>
          <w:tcPr>
            <w:tcW w:w="5387" w:type="dxa"/>
            <w:gridSpan w:val="9"/>
            <w:tcBorders>
              <w:top w:val="single" w:color="auto" w:sz="2" w:space="0"/>
              <w:left w:val="single" w:color="auto" w:sz="2" w:space="0"/>
              <w:bottom w:val="single" w:color="auto" w:sz="2" w:space="0"/>
            </w:tcBorders>
            <w:shd w:val="clear" w:color="auto" w:fill="auto"/>
            <w:vAlign w:val="center"/>
          </w:tcPr>
          <w:p>
            <w:pPr>
              <w:widowControl/>
              <w:jc w:val="left"/>
              <w:rPr>
                <w:rFonts w:ascii="宋体" w:hAnsi="宋体" w:eastAsia="宋体" w:cs="宋体"/>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376" w:type="dxa"/>
            <w:gridSpan w:val="2"/>
            <w:tcBorders>
              <w:top w:val="single" w:color="auto" w:sz="2" w:space="0"/>
              <w:bottom w:val="single" w:color="auto" w:sz="2" w:space="0"/>
              <w:right w:val="single" w:color="auto" w:sz="2" w:space="0"/>
            </w:tcBorders>
            <w:shd w:val="clear" w:color="auto" w:fill="auto"/>
            <w:vAlign w:val="center"/>
          </w:tcPr>
          <w:p>
            <w:pPr>
              <w:widowControl/>
              <w:ind w:left="315" w:leftChars="15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生产废水处理系统风险防控措施</w:t>
            </w:r>
          </w:p>
        </w:tc>
        <w:tc>
          <w:tcPr>
            <w:tcW w:w="993"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85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26</w:t>
            </w:r>
          </w:p>
        </w:tc>
        <w:tc>
          <w:tcPr>
            <w:tcW w:w="5387" w:type="dxa"/>
            <w:gridSpan w:val="9"/>
            <w:tcBorders>
              <w:top w:val="single" w:color="auto" w:sz="2" w:space="0"/>
              <w:left w:val="single" w:color="auto" w:sz="2" w:space="0"/>
              <w:bottom w:val="single" w:color="auto" w:sz="2" w:space="0"/>
            </w:tcBorders>
            <w:shd w:val="clear" w:color="auto" w:fill="auto"/>
            <w:vAlign w:val="center"/>
          </w:tcPr>
          <w:p>
            <w:pPr>
              <w:widowControl/>
              <w:jc w:val="left"/>
              <w:rPr>
                <w:rFonts w:ascii="宋体" w:hAnsi="宋体" w:eastAsia="宋体" w:cs="宋体"/>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376" w:type="dxa"/>
            <w:gridSpan w:val="2"/>
            <w:tcBorders>
              <w:top w:val="single" w:color="auto" w:sz="2" w:space="0"/>
              <w:bottom w:val="single" w:color="auto" w:sz="2" w:space="0"/>
              <w:right w:val="single" w:color="auto" w:sz="2" w:space="0"/>
            </w:tcBorders>
            <w:shd w:val="clear" w:color="auto" w:fill="auto"/>
            <w:vAlign w:val="center"/>
          </w:tcPr>
          <w:p>
            <w:pPr>
              <w:widowControl/>
              <w:ind w:left="315" w:leftChars="15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进入城镇污水处理厂的是否依法获取污水排入排水管网许可</w:t>
            </w:r>
          </w:p>
        </w:tc>
        <w:tc>
          <w:tcPr>
            <w:tcW w:w="993"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85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27</w:t>
            </w:r>
          </w:p>
        </w:tc>
        <w:tc>
          <w:tcPr>
            <w:tcW w:w="5387" w:type="dxa"/>
            <w:gridSpan w:val="9"/>
            <w:tcBorders>
              <w:top w:val="single" w:color="auto" w:sz="2" w:space="0"/>
              <w:left w:val="single" w:color="auto" w:sz="2" w:space="0"/>
              <w:bottom w:val="single" w:color="auto" w:sz="2" w:space="0"/>
            </w:tcBorders>
            <w:shd w:val="clear" w:color="auto" w:fill="auto"/>
            <w:vAlign w:val="center"/>
          </w:tcPr>
          <w:p>
            <w:pPr>
              <w:widowControl/>
              <w:jc w:val="left"/>
              <w:rPr>
                <w:rFonts w:ascii="宋体" w:hAnsi="宋体" w:eastAsia="宋体" w:cs="宋体"/>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376" w:type="dxa"/>
            <w:gridSpan w:val="2"/>
            <w:tcBorders>
              <w:top w:val="single" w:color="auto" w:sz="2" w:space="0"/>
              <w:bottom w:val="single" w:color="auto" w:sz="2" w:space="0"/>
              <w:right w:val="single" w:color="auto" w:sz="2" w:space="0"/>
            </w:tcBorders>
            <w:shd w:val="clear" w:color="auto" w:fill="auto"/>
            <w:vAlign w:val="center"/>
          </w:tcPr>
          <w:p>
            <w:pPr>
              <w:widowControl/>
              <w:ind w:left="315" w:leftChars="15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厂内危险废物环境管理</w:t>
            </w:r>
          </w:p>
        </w:tc>
        <w:tc>
          <w:tcPr>
            <w:tcW w:w="993"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85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28</w:t>
            </w:r>
          </w:p>
        </w:tc>
        <w:tc>
          <w:tcPr>
            <w:tcW w:w="5387" w:type="dxa"/>
            <w:gridSpan w:val="9"/>
            <w:tcBorders>
              <w:top w:val="single" w:color="auto" w:sz="2" w:space="0"/>
              <w:left w:val="single" w:color="auto" w:sz="2" w:space="0"/>
              <w:bottom w:val="single" w:color="auto" w:sz="2" w:space="0"/>
            </w:tcBorders>
            <w:shd w:val="clear" w:color="auto" w:fill="auto"/>
            <w:vAlign w:val="center"/>
          </w:tcPr>
          <w:p>
            <w:pPr>
              <w:widowControl/>
              <w:jc w:val="left"/>
              <w:rPr>
                <w:rFonts w:ascii="宋体" w:hAnsi="宋体" w:eastAsia="宋体" w:cs="宋体"/>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376" w:type="dxa"/>
            <w:gridSpan w:val="2"/>
            <w:tcBorders>
              <w:top w:val="single" w:color="auto" w:sz="2" w:space="0"/>
              <w:bottom w:val="single" w:color="auto" w:sz="8" w:space="0"/>
              <w:right w:val="single" w:color="auto" w:sz="2" w:space="0"/>
            </w:tcBorders>
            <w:shd w:val="clear" w:color="auto" w:fill="auto"/>
            <w:vAlign w:val="center"/>
          </w:tcPr>
          <w:p>
            <w:pPr>
              <w:widowControl/>
              <w:ind w:left="315" w:leftChars="15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近</w:t>
            </w:r>
            <w:r>
              <w:rPr>
                <w:rFonts w:ascii="宋体" w:hAnsi="宋体" w:eastAsia="宋体" w:cs="宋体"/>
                <w:color w:val="000000"/>
                <w:kern w:val="0"/>
                <w:sz w:val="18"/>
                <w:szCs w:val="18"/>
              </w:rPr>
              <w:t>3年内突发水环境事件发生情况</w:t>
            </w:r>
          </w:p>
        </w:tc>
        <w:tc>
          <w:tcPr>
            <w:tcW w:w="993" w:type="dxa"/>
            <w:tcBorders>
              <w:top w:val="single" w:color="auto" w:sz="2" w:space="0"/>
              <w:left w:val="single" w:color="auto" w:sz="2" w:space="0"/>
              <w:bottom w:val="single" w:color="auto" w:sz="8" w:space="0"/>
              <w:right w:val="single" w:color="auto" w:sz="2"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850" w:type="dxa"/>
            <w:tcBorders>
              <w:top w:val="single" w:color="auto" w:sz="2" w:space="0"/>
              <w:left w:val="single" w:color="auto" w:sz="2" w:space="0"/>
              <w:bottom w:val="single" w:color="auto" w:sz="8" w:space="0"/>
              <w:right w:val="single" w:color="auto" w:sz="2"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29</w:t>
            </w:r>
          </w:p>
        </w:tc>
        <w:tc>
          <w:tcPr>
            <w:tcW w:w="5387" w:type="dxa"/>
            <w:gridSpan w:val="9"/>
            <w:tcBorders>
              <w:top w:val="single" w:color="auto" w:sz="2" w:space="0"/>
              <w:left w:val="single" w:color="auto" w:sz="2" w:space="0"/>
              <w:bottom w:val="single" w:color="auto" w:sz="8"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□发生过特别重大及重大等级的    □发生过较大等级的</w:t>
            </w:r>
          </w:p>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□发生过一般等级的              □未发生过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352" w:type="dxa"/>
            <w:tcBorders>
              <w:top w:val="single" w:color="auto" w:sz="8" w:space="0"/>
              <w:bottom w:val="nil"/>
              <w:right w:val="nil"/>
            </w:tcBorders>
            <w:shd w:val="clear" w:color="auto" w:fill="auto"/>
            <w:vAlign w:val="center"/>
          </w:tcPr>
          <w:p>
            <w:pPr>
              <w:widowControl/>
              <w:jc w:val="left"/>
              <w:rPr>
                <w:rFonts w:ascii="宋体" w:hAnsi="宋体" w:eastAsia="宋体" w:cs="Times New Roman"/>
                <w:bCs/>
                <w:color w:val="000000"/>
                <w:sz w:val="18"/>
                <w:szCs w:val="18"/>
              </w:rPr>
            </w:pPr>
            <w:r>
              <w:rPr>
                <w:rFonts w:ascii="宋体" w:hAnsi="宋体" w:eastAsia="宋体" w:cs="Times New Roman"/>
                <w:bCs/>
                <w:color w:val="000000"/>
                <w:sz w:val="18"/>
                <w:szCs w:val="18"/>
              </w:rPr>
              <w:t>单位负责人：</w:t>
            </w:r>
          </w:p>
        </w:tc>
        <w:tc>
          <w:tcPr>
            <w:tcW w:w="2353" w:type="dxa"/>
            <w:gridSpan w:val="4"/>
            <w:tcBorders>
              <w:top w:val="single" w:color="auto" w:sz="8" w:space="0"/>
              <w:left w:val="nil"/>
              <w:bottom w:val="nil"/>
              <w:right w:val="nil"/>
            </w:tcBorders>
            <w:shd w:val="clear" w:color="auto" w:fill="auto"/>
            <w:vAlign w:val="center"/>
          </w:tcPr>
          <w:p>
            <w:pPr>
              <w:widowControl/>
              <w:jc w:val="left"/>
              <w:rPr>
                <w:rFonts w:ascii="宋体" w:hAnsi="宋体" w:eastAsia="宋体" w:cs="Times New Roman"/>
                <w:bCs/>
                <w:color w:val="000000"/>
                <w:sz w:val="18"/>
                <w:szCs w:val="18"/>
              </w:rPr>
            </w:pPr>
            <w:r>
              <w:rPr>
                <w:rFonts w:ascii="宋体" w:hAnsi="宋体" w:eastAsia="宋体" w:cs="Times New Roman"/>
                <w:bCs/>
                <w:color w:val="000000"/>
                <w:sz w:val="18"/>
                <w:szCs w:val="18"/>
              </w:rPr>
              <w:t>审核人：</w:t>
            </w:r>
          </w:p>
        </w:tc>
        <w:tc>
          <w:tcPr>
            <w:tcW w:w="2353" w:type="dxa"/>
            <w:gridSpan w:val="4"/>
            <w:tcBorders>
              <w:top w:val="single" w:color="auto" w:sz="8" w:space="0"/>
              <w:left w:val="nil"/>
              <w:bottom w:val="nil"/>
              <w:right w:val="nil"/>
            </w:tcBorders>
            <w:shd w:val="clear" w:color="auto" w:fill="auto"/>
            <w:vAlign w:val="center"/>
          </w:tcPr>
          <w:p>
            <w:pPr>
              <w:widowControl/>
              <w:jc w:val="left"/>
              <w:rPr>
                <w:rFonts w:ascii="宋体" w:hAnsi="宋体" w:eastAsia="宋体" w:cs="Times New Roman"/>
                <w:bCs/>
                <w:color w:val="000000"/>
                <w:sz w:val="18"/>
                <w:szCs w:val="18"/>
              </w:rPr>
            </w:pPr>
            <w:r>
              <w:rPr>
                <w:rFonts w:ascii="宋体" w:hAnsi="宋体" w:eastAsia="宋体" w:cs="Times New Roman"/>
                <w:bCs/>
                <w:color w:val="000000"/>
                <w:sz w:val="18"/>
                <w:szCs w:val="18"/>
              </w:rPr>
              <w:t>填表人：</w:t>
            </w:r>
          </w:p>
        </w:tc>
        <w:tc>
          <w:tcPr>
            <w:tcW w:w="2548" w:type="dxa"/>
            <w:gridSpan w:val="4"/>
            <w:tcBorders>
              <w:top w:val="single" w:color="auto" w:sz="8" w:space="0"/>
              <w:left w:val="nil"/>
              <w:bottom w:val="nil"/>
            </w:tcBorders>
            <w:shd w:val="clear" w:color="auto" w:fill="auto"/>
            <w:vAlign w:val="center"/>
          </w:tcPr>
          <w:p>
            <w:pPr>
              <w:widowControl/>
              <w:jc w:val="left"/>
              <w:rPr>
                <w:rFonts w:ascii="宋体" w:hAnsi="宋体" w:eastAsia="宋体" w:cs="Times New Roman"/>
                <w:bCs/>
                <w:color w:val="000000"/>
                <w:sz w:val="18"/>
                <w:szCs w:val="18"/>
              </w:rPr>
            </w:pPr>
            <w:r>
              <w:rPr>
                <w:rFonts w:hint="eastAsia" w:ascii="宋体" w:hAnsi="宋体" w:eastAsia="宋体" w:cs="Times New Roman"/>
                <w:bCs/>
                <w:color w:val="000000"/>
                <w:sz w:val="18"/>
                <w:szCs w:val="18"/>
              </w:rPr>
              <w:t>报出</w:t>
            </w:r>
            <w:r>
              <w:rPr>
                <w:rFonts w:ascii="宋体" w:hAnsi="宋体" w:eastAsia="宋体" w:cs="Times New Roman"/>
                <w:bCs/>
                <w:color w:val="000000"/>
                <w:sz w:val="18"/>
                <w:szCs w:val="18"/>
              </w:rPr>
              <w:t>日期</w:t>
            </w:r>
            <w:r>
              <w:rPr>
                <w:rFonts w:hint="eastAsia" w:ascii="宋体" w:hAnsi="宋体" w:eastAsia="宋体" w:cs="Times New Roman"/>
                <w:bCs/>
                <w:color w:val="000000"/>
                <w:sz w:val="18"/>
                <w:szCs w:val="18"/>
              </w:rPr>
              <w:t>：</w:t>
            </w:r>
            <w:r>
              <w:rPr>
                <w:rFonts w:ascii="宋体" w:hAnsi="宋体" w:eastAsia="宋体" w:cs="Times New Roman"/>
                <w:bCs/>
                <w:color w:val="000000"/>
                <w:sz w:val="18"/>
                <w:szCs w:val="18"/>
              </w:rPr>
              <w:t>20</w:t>
            </w:r>
            <w:r>
              <w:rPr>
                <w:rFonts w:hint="eastAsia" w:ascii="宋体" w:hAnsi="宋体" w:eastAsia="宋体" w:cs="Times New Roman"/>
                <w:bCs/>
                <w:color w:val="000000"/>
                <w:sz w:val="18"/>
                <w:szCs w:val="18"/>
              </w:rPr>
              <w:t>18</w:t>
            </w:r>
            <w:r>
              <w:rPr>
                <w:rFonts w:ascii="宋体" w:hAnsi="宋体" w:eastAsia="宋体" w:cs="Times New Roman"/>
                <w:bCs/>
                <w:color w:val="000000"/>
                <w:sz w:val="18"/>
                <w:szCs w:val="18"/>
              </w:rPr>
              <w:t>年</w:t>
            </w:r>
            <w:r>
              <w:rPr>
                <w:rFonts w:hint="eastAsia" w:ascii="宋体" w:hAnsi="宋体" w:eastAsia="宋体" w:cs="Times New Roman"/>
                <w:bCs/>
                <w:color w:val="000000"/>
                <w:sz w:val="18"/>
                <w:szCs w:val="18"/>
              </w:rPr>
              <w:t xml:space="preserve">   </w:t>
            </w:r>
            <w:r>
              <w:rPr>
                <w:rFonts w:ascii="宋体" w:hAnsi="宋体" w:eastAsia="宋体" w:cs="Times New Roman"/>
                <w:bCs/>
                <w:color w:val="000000"/>
                <w:sz w:val="18"/>
                <w:szCs w:val="18"/>
              </w:rPr>
              <w:t>月</w:t>
            </w:r>
            <w:r>
              <w:rPr>
                <w:rFonts w:hint="eastAsia" w:ascii="宋体" w:hAnsi="宋体" w:eastAsia="宋体" w:cs="Times New Roman"/>
                <w:bCs/>
                <w:color w:val="000000"/>
                <w:sz w:val="18"/>
                <w:szCs w:val="18"/>
              </w:rPr>
              <w:t xml:space="preserve">   </w:t>
            </w:r>
            <w:r>
              <w:rPr>
                <w:rFonts w:ascii="宋体" w:hAnsi="宋体" w:eastAsia="宋体" w:cs="Times New Roman"/>
                <w:bCs/>
                <w:color w:val="000000"/>
                <w:sz w:val="18"/>
                <w:szCs w:val="18"/>
              </w:rPr>
              <w:t>日</w:t>
            </w:r>
          </w:p>
        </w:tc>
      </w:tr>
    </w:tbl>
    <w:p>
      <w:pPr>
        <w:rPr>
          <w:rFonts w:ascii="宋体" w:hAnsi="宋体" w:eastAsia="宋体" w:cs="Times New Roman"/>
          <w:sz w:val="18"/>
          <w:szCs w:val="18"/>
        </w:rPr>
      </w:pPr>
    </w:p>
    <w:p>
      <w:pPr>
        <w:spacing w:line="280" w:lineRule="exact"/>
        <w:rPr>
          <w:rFonts w:ascii="宋体" w:hAnsi="宋体" w:eastAsia="宋体" w:cs="Times New Roman"/>
          <w:sz w:val="18"/>
          <w:szCs w:val="18"/>
        </w:rPr>
      </w:pPr>
      <w:r>
        <w:rPr>
          <w:rFonts w:hint="eastAsia" w:ascii="宋体" w:hAnsi="宋体" w:eastAsia="宋体" w:cs="Times New Roman"/>
          <w:sz w:val="18"/>
          <w:szCs w:val="18"/>
        </w:rPr>
        <w:t>说明：如需填报的风险物质种类数量超过5个可自行增加表格填写。</w:t>
      </w:r>
    </w:p>
    <w:p>
      <w:pPr>
        <w:widowControl/>
        <w:jc w:val="left"/>
        <w:rPr>
          <w:rFonts w:ascii="黑体" w:hAnsi="Times New Roman" w:eastAsia="黑体" w:cs="Times New Roman"/>
          <w:color w:val="000000"/>
          <w:sz w:val="28"/>
          <w:szCs w:val="24"/>
        </w:rPr>
      </w:pPr>
      <w:r>
        <w:rPr>
          <w:rFonts w:ascii="Calibri" w:hAnsi="Calibri" w:eastAsia="宋体" w:cs="Times New Roman"/>
          <w:sz w:val="18"/>
          <w:szCs w:val="18"/>
        </w:rPr>
        <w:br w:type="page"/>
      </w:r>
    </w:p>
    <w:p>
      <w:pPr>
        <w:spacing w:line="240" w:lineRule="exact"/>
        <w:rPr>
          <w:rFonts w:ascii="Times New Roman" w:hAnsi="Times New Roman" w:eastAsia="宋体" w:cs="Times New Roman"/>
          <w:sz w:val="18"/>
          <w:szCs w:val="18"/>
        </w:rPr>
        <w:sectPr>
          <w:headerReference r:id="rId4" w:type="first"/>
          <w:footerReference r:id="rId7" w:type="first"/>
          <w:footerReference r:id="rId5" w:type="default"/>
          <w:footerReference r:id="rId6" w:type="even"/>
          <w:pgSz w:w="11906" w:h="16838"/>
          <w:pgMar w:top="1418" w:right="1247" w:bottom="1247" w:left="1247" w:header="851" w:footer="992" w:gutter="0"/>
          <w:cols w:space="425" w:num="1"/>
          <w:titlePg/>
          <w:docGrid w:linePitch="312" w:charSpace="0"/>
        </w:sectPr>
      </w:pPr>
    </w:p>
    <w:p>
      <w:pPr>
        <w:keepNext/>
        <w:keepLines/>
        <w:outlineLvl w:val="0"/>
        <w:rPr>
          <w:rFonts w:ascii="黑体" w:hAnsi="黑体" w:eastAsia="黑体" w:cs="Times New Roman"/>
          <w:bCs/>
          <w:kern w:val="44"/>
          <w:sz w:val="32"/>
          <w:szCs w:val="32"/>
        </w:rPr>
      </w:pPr>
      <w:bookmarkStart w:id="115" w:name="_Toc513815249"/>
      <w:bookmarkStart w:id="116" w:name="_Toc512582002"/>
      <w:bookmarkStart w:id="117" w:name="_Toc513538161"/>
      <w:bookmarkStart w:id="118" w:name="_Toc509677654"/>
      <w:r>
        <w:rPr>
          <w:rFonts w:hint="eastAsia" w:ascii="黑体" w:hAnsi="黑体" w:eastAsia="黑体" w:cs="Times New Roman"/>
          <w:bCs/>
          <w:kern w:val="44"/>
          <w:sz w:val="32"/>
          <w:szCs w:val="32"/>
        </w:rPr>
        <w:t>指标解释</w:t>
      </w:r>
      <w:bookmarkEnd w:id="115"/>
      <w:bookmarkEnd w:id="116"/>
      <w:bookmarkEnd w:id="117"/>
      <w:bookmarkEnd w:id="118"/>
    </w:p>
    <w:p>
      <w:pPr>
        <w:pStyle w:val="88"/>
        <w:outlineLvl w:val="1"/>
      </w:pPr>
      <w:bookmarkStart w:id="119" w:name="_Toc512582003"/>
      <w:bookmarkStart w:id="120" w:name="_Toc513815250"/>
      <w:r>
        <w:rPr>
          <w:rFonts w:hint="eastAsia"/>
        </w:rPr>
        <w:t>《工业企业基本信息普查表》（G101-1表）</w:t>
      </w:r>
      <w:bookmarkEnd w:id="119"/>
      <w:bookmarkEnd w:id="120"/>
    </w:p>
    <w:p>
      <w:pPr>
        <w:spacing w:line="400" w:lineRule="exact"/>
        <w:ind w:firstLine="436" w:firstLineChars="200"/>
        <w:rPr>
          <w:rFonts w:ascii="宋体" w:hAnsi="宋体" w:eastAsia="宋体" w:cs="Times New Roman"/>
          <w:szCs w:val="21"/>
        </w:rPr>
      </w:pPr>
      <w:r>
        <w:rPr>
          <w:rFonts w:hint="eastAsia" w:ascii="黑体" w:hAnsi="Calibri" w:eastAsia="黑体" w:cs="Times New Roman"/>
          <w:spacing w:val="4"/>
          <w:szCs w:val="21"/>
        </w:rPr>
        <w:t>填报单位详细名称</w:t>
      </w:r>
      <w:r>
        <w:rPr>
          <w:rFonts w:hint="eastAsia" w:ascii="宋体" w:hAnsi="宋体" w:eastAsia="宋体" w:cs="Times New Roman"/>
          <w:kern w:val="0"/>
          <w:szCs w:val="21"/>
        </w:rPr>
        <w:t>按经工商行政管理部门核准，进行法人登记的名称填写，在填写时应使用规范化汉字全称，即与企业（单位）公章所使用的名称一致。二级单位须同时用括</w:t>
      </w:r>
      <w:r>
        <w:rPr>
          <w:rFonts w:hint="eastAsia" w:ascii="宋体" w:hAnsi="宋体" w:eastAsia="宋体" w:cs="Times New Roman"/>
          <w:szCs w:val="21"/>
        </w:rPr>
        <w:t>号注明二级单位的名称。如企业名称变更（含当年变更），应同时填上变更前的名称（曾用名）。</w:t>
      </w:r>
    </w:p>
    <w:p>
      <w:pPr>
        <w:spacing w:line="400" w:lineRule="exact"/>
        <w:ind w:firstLine="420" w:firstLineChars="200"/>
        <w:rPr>
          <w:rFonts w:ascii="宋体" w:hAnsi="宋体" w:eastAsia="宋体" w:cs="Times New Roman"/>
          <w:kern w:val="0"/>
          <w:szCs w:val="21"/>
        </w:rPr>
      </w:pPr>
      <w:r>
        <w:rPr>
          <w:rFonts w:hint="eastAsia" w:ascii="宋体" w:hAnsi="宋体" w:eastAsia="宋体" w:cs="Times New Roman"/>
          <w:szCs w:val="21"/>
        </w:rPr>
        <w:t>凡经登记主管机关核准或批准具有两个或两个以上名称的单位，要求填写法人名称，同时用括号注明其余的名称。</w:t>
      </w:r>
    </w:p>
    <w:p>
      <w:pPr>
        <w:spacing w:line="400" w:lineRule="exact"/>
        <w:ind w:firstLine="420" w:firstLineChars="200"/>
        <w:rPr>
          <w:rFonts w:ascii="宋体" w:hAnsi="宋体" w:eastAsia="宋体" w:cs="Times New Roman"/>
          <w:szCs w:val="21"/>
        </w:rPr>
      </w:pPr>
      <w:r>
        <w:rPr>
          <w:rFonts w:hint="eastAsia" w:ascii="黑体" w:hAnsi="黑体" w:eastAsia="黑体" w:cs="Times New Roman"/>
          <w:szCs w:val="21"/>
        </w:rPr>
        <w:t xml:space="preserve">法定代表人  </w:t>
      </w:r>
      <w:r>
        <w:rPr>
          <w:rFonts w:hint="eastAsia" w:ascii="宋体" w:hAnsi="宋体" w:eastAsia="宋体" w:cs="Times New Roman"/>
          <w:szCs w:val="21"/>
        </w:rPr>
        <w:t>填写法人代表姓名，是根据章程或有关文件代表本单位行使职权的签字人，企业法定代表人按《企业法人营业执照》填写。</w:t>
      </w:r>
    </w:p>
    <w:p>
      <w:pPr>
        <w:spacing w:line="400" w:lineRule="exact"/>
        <w:ind w:firstLine="420" w:firstLineChars="200"/>
        <w:rPr>
          <w:rFonts w:ascii="宋体" w:hAnsi="宋体" w:eastAsia="宋体" w:cs="Times New Roman"/>
          <w:szCs w:val="21"/>
        </w:rPr>
      </w:pPr>
      <w:r>
        <w:rPr>
          <w:rFonts w:hint="eastAsia" w:ascii="黑体" w:hAnsi="黑体" w:eastAsia="黑体" w:cs="Times New Roman"/>
          <w:szCs w:val="21"/>
        </w:rPr>
        <w:t xml:space="preserve">行政区划代码  </w:t>
      </w:r>
      <w:r>
        <w:rPr>
          <w:rFonts w:hint="eastAsia" w:ascii="宋体" w:hAnsi="宋体" w:eastAsia="宋体" w:cs="Times New Roman"/>
          <w:spacing w:val="-6"/>
          <w:szCs w:val="21"/>
        </w:rPr>
        <w:t>行政区划代码由</w:t>
      </w:r>
      <w:r>
        <w:rPr>
          <w:rFonts w:ascii="宋体" w:hAnsi="宋体" w:eastAsia="宋体" w:cs="Times New Roman"/>
          <w:spacing w:val="-6"/>
          <w:szCs w:val="21"/>
        </w:rPr>
        <w:t>6位数码组成，代表单位所在省（自治区、直辖市）和区县，详见《中华人民共和国行政区划代码》（GB/T 2260）。企业要根据详细地址对照代码表填写在方格内。</w:t>
      </w:r>
    </w:p>
    <w:p>
      <w:pPr>
        <w:spacing w:line="400" w:lineRule="exact"/>
        <w:ind w:firstLine="420" w:firstLineChars="200"/>
        <w:rPr>
          <w:rFonts w:ascii="宋体" w:hAnsi="宋体" w:eastAsia="宋体" w:cs="Times New Roman"/>
          <w:spacing w:val="-6"/>
          <w:szCs w:val="21"/>
        </w:rPr>
      </w:pPr>
      <w:r>
        <w:rPr>
          <w:rFonts w:hint="eastAsia" w:ascii="黑体" w:hAnsi="黑体" w:eastAsia="黑体" w:cs="Times New Roman"/>
          <w:szCs w:val="21"/>
        </w:rPr>
        <w:t xml:space="preserve">详细地址  </w:t>
      </w:r>
      <w:r>
        <w:rPr>
          <w:rFonts w:hint="eastAsia" w:ascii="宋体" w:hAnsi="宋体" w:eastAsia="宋体" w:cs="Times New Roman"/>
          <w:szCs w:val="21"/>
        </w:rPr>
        <w:t>是民政部门认可的单位所在地地址。应包括省（自治区、直辖市）、地区（市、州、盟）、县（市、旗、区）、乡（镇）以及具体街（村）和门牌号码，不能填写通讯号码。大型联合企业所属二级单位，一律按本二级单位所在地址填写。</w:t>
      </w:r>
    </w:p>
    <w:p>
      <w:pPr>
        <w:spacing w:line="400" w:lineRule="exact"/>
        <w:ind w:firstLine="420" w:firstLineChars="200"/>
        <w:rPr>
          <w:rFonts w:ascii="宋体" w:hAnsi="宋体" w:eastAsia="宋体" w:cs="Times New Roman"/>
          <w:szCs w:val="21"/>
        </w:rPr>
      </w:pPr>
      <w:r>
        <w:rPr>
          <w:rFonts w:hint="eastAsia" w:ascii="黑体" w:hAnsi="黑体" w:eastAsia="黑体" w:cs="Times New Roman"/>
          <w:szCs w:val="21"/>
        </w:rPr>
        <w:t xml:space="preserve">企业地理位置  </w:t>
      </w:r>
      <w:r>
        <w:rPr>
          <w:rFonts w:hint="eastAsia" w:ascii="宋体" w:hAnsi="宋体" w:eastAsia="宋体" w:cs="Times New Roman"/>
          <w:szCs w:val="21"/>
        </w:rPr>
        <w:t>填写本企业地理位置的经、纬度。以排放口位置为准，如存在多个排放口，可以企业办公地点位置或企业正门位置替代。</w:t>
      </w:r>
    </w:p>
    <w:p>
      <w:pPr>
        <w:spacing w:line="400" w:lineRule="exact"/>
        <w:ind w:firstLine="420" w:firstLineChars="200"/>
        <w:rPr>
          <w:rFonts w:ascii="宋体" w:hAnsi="宋体" w:eastAsia="宋体" w:cs="Times New Roman"/>
          <w:szCs w:val="21"/>
        </w:rPr>
      </w:pPr>
      <w:r>
        <w:rPr>
          <w:rFonts w:hint="eastAsia" w:ascii="黑体" w:hAnsi="黑体" w:eastAsia="黑体" w:cs="Times New Roman"/>
          <w:szCs w:val="21"/>
        </w:rPr>
        <w:t xml:space="preserve">联系方式  </w:t>
      </w:r>
      <w:r>
        <w:rPr>
          <w:rFonts w:hint="eastAsia" w:ascii="宋体" w:hAnsi="宋体" w:eastAsia="宋体" w:cs="Times New Roman"/>
          <w:szCs w:val="21"/>
        </w:rPr>
        <w:t>包括联系人姓名及其对外联系的电话号码、传真号码和企业所在地区的邮政编码。</w:t>
      </w:r>
    </w:p>
    <w:p>
      <w:pPr>
        <w:spacing w:line="400" w:lineRule="exact"/>
        <w:ind w:firstLine="420" w:firstLineChars="200"/>
        <w:rPr>
          <w:rFonts w:ascii="宋体" w:hAnsi="宋体" w:eastAsia="宋体" w:cs="Times New Roman"/>
          <w:szCs w:val="21"/>
        </w:rPr>
      </w:pPr>
      <w:r>
        <w:rPr>
          <w:rFonts w:hint="eastAsia" w:ascii="黑体" w:hAnsi="黑体" w:eastAsia="黑体" w:cs="Times New Roman"/>
          <w:szCs w:val="21"/>
        </w:rPr>
        <w:t xml:space="preserve">登记注册类型  </w:t>
      </w:r>
      <w:r>
        <w:rPr>
          <w:rFonts w:hint="eastAsia" w:ascii="宋体" w:hAnsi="宋体" w:eastAsia="宋体" w:cs="Times New Roman"/>
          <w:szCs w:val="21"/>
        </w:rPr>
        <w:t>以工商行政管理部门对企业登记注册的类型为依据，将企业登记注册类型分为以下几种，企业根据登记注册的类型将其对应的代码填入方格内。</w:t>
      </w:r>
    </w:p>
    <w:p>
      <w:pPr>
        <w:ind w:firstLine="420"/>
        <w:jc w:val="center"/>
        <w:rPr>
          <w:rFonts w:ascii="黑体" w:hAnsi="Calibri" w:eastAsia="黑体" w:cs="Times New Roman"/>
          <w:szCs w:val="21"/>
        </w:rPr>
      </w:pPr>
      <w:r>
        <w:rPr>
          <w:rFonts w:hint="eastAsia" w:ascii="黑体" w:hAnsi="Calibri" w:eastAsia="黑体" w:cs="Times New Roman"/>
          <w:szCs w:val="21"/>
        </w:rPr>
        <w:t>企业登记注册类型及代码</w:t>
      </w:r>
    </w:p>
    <w:tbl>
      <w:tblPr>
        <w:tblStyle w:val="43"/>
        <w:tblW w:w="9628"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127"/>
        <w:gridCol w:w="708"/>
        <w:gridCol w:w="2268"/>
        <w:gridCol w:w="709"/>
        <w:gridCol w:w="3141"/>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blHeader/>
        </w:trPr>
        <w:tc>
          <w:tcPr>
            <w:tcW w:w="675" w:type="dxa"/>
          </w:tcPr>
          <w:p>
            <w:pPr>
              <w:rPr>
                <w:rFonts w:ascii="宋体" w:hAnsi="宋体" w:eastAsia="宋体" w:cs="Times New Roman"/>
                <w:b/>
                <w:szCs w:val="21"/>
              </w:rPr>
            </w:pPr>
            <w:r>
              <w:rPr>
                <w:rFonts w:hint="eastAsia" w:ascii="宋体" w:hAnsi="宋体" w:eastAsia="宋体" w:cs="Times New Roman"/>
                <w:b/>
                <w:szCs w:val="21"/>
              </w:rPr>
              <w:t>代码</w:t>
            </w:r>
          </w:p>
        </w:tc>
        <w:tc>
          <w:tcPr>
            <w:tcW w:w="2127" w:type="dxa"/>
          </w:tcPr>
          <w:p>
            <w:pPr>
              <w:rPr>
                <w:rFonts w:ascii="宋体" w:hAnsi="宋体" w:eastAsia="宋体" w:cs="Times New Roman"/>
                <w:b/>
                <w:szCs w:val="21"/>
              </w:rPr>
            </w:pPr>
            <w:r>
              <w:rPr>
                <w:rFonts w:hint="eastAsia" w:ascii="宋体" w:hAnsi="宋体" w:eastAsia="宋体" w:cs="Times New Roman"/>
                <w:b/>
                <w:szCs w:val="21"/>
              </w:rPr>
              <w:t>企业登记注册类型</w:t>
            </w:r>
          </w:p>
        </w:tc>
        <w:tc>
          <w:tcPr>
            <w:tcW w:w="708" w:type="dxa"/>
          </w:tcPr>
          <w:p>
            <w:pPr>
              <w:rPr>
                <w:rFonts w:ascii="宋体" w:hAnsi="宋体" w:eastAsia="宋体" w:cs="Times New Roman"/>
                <w:b/>
                <w:szCs w:val="21"/>
              </w:rPr>
            </w:pPr>
            <w:r>
              <w:rPr>
                <w:rFonts w:hint="eastAsia" w:ascii="宋体" w:hAnsi="宋体" w:eastAsia="宋体" w:cs="Times New Roman"/>
                <w:b/>
                <w:szCs w:val="21"/>
              </w:rPr>
              <w:t>代码</w:t>
            </w:r>
          </w:p>
        </w:tc>
        <w:tc>
          <w:tcPr>
            <w:tcW w:w="2268" w:type="dxa"/>
          </w:tcPr>
          <w:p>
            <w:pPr>
              <w:rPr>
                <w:rFonts w:ascii="宋体" w:hAnsi="宋体" w:eastAsia="宋体" w:cs="Times New Roman"/>
                <w:b/>
                <w:szCs w:val="21"/>
              </w:rPr>
            </w:pPr>
            <w:r>
              <w:rPr>
                <w:rFonts w:hint="eastAsia" w:ascii="宋体" w:hAnsi="宋体" w:eastAsia="宋体" w:cs="Times New Roman"/>
                <w:b/>
                <w:szCs w:val="21"/>
              </w:rPr>
              <w:t>企业登记注册类型</w:t>
            </w:r>
          </w:p>
        </w:tc>
        <w:tc>
          <w:tcPr>
            <w:tcW w:w="709" w:type="dxa"/>
          </w:tcPr>
          <w:p>
            <w:pPr>
              <w:rPr>
                <w:rFonts w:ascii="宋体" w:hAnsi="宋体" w:eastAsia="宋体" w:cs="Times New Roman"/>
                <w:b/>
                <w:szCs w:val="21"/>
              </w:rPr>
            </w:pPr>
            <w:r>
              <w:rPr>
                <w:rFonts w:hint="eastAsia" w:ascii="宋体" w:hAnsi="宋体" w:eastAsia="宋体" w:cs="Times New Roman"/>
                <w:b/>
                <w:szCs w:val="21"/>
              </w:rPr>
              <w:t>代码</w:t>
            </w:r>
          </w:p>
        </w:tc>
        <w:tc>
          <w:tcPr>
            <w:tcW w:w="3141" w:type="dxa"/>
          </w:tcPr>
          <w:p>
            <w:pPr>
              <w:rPr>
                <w:rFonts w:ascii="宋体" w:hAnsi="宋体" w:eastAsia="宋体" w:cs="Times New Roman"/>
                <w:b/>
                <w:szCs w:val="21"/>
              </w:rPr>
            </w:pPr>
            <w:r>
              <w:rPr>
                <w:rFonts w:hint="eastAsia" w:ascii="宋体" w:hAnsi="宋体" w:eastAsia="宋体" w:cs="Times New Roman"/>
                <w:b/>
                <w:szCs w:val="21"/>
              </w:rPr>
              <w:t>企业登记注册类型</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75" w:type="dxa"/>
          </w:tcPr>
          <w:p>
            <w:pPr>
              <w:rPr>
                <w:rFonts w:ascii="宋体" w:hAnsi="宋体" w:eastAsia="宋体" w:cs="Times New Roman"/>
                <w:szCs w:val="21"/>
              </w:rPr>
            </w:pPr>
            <w:r>
              <w:rPr>
                <w:rFonts w:ascii="宋体" w:hAnsi="宋体" w:eastAsia="宋体" w:cs="Times New Roman"/>
                <w:szCs w:val="21"/>
              </w:rPr>
              <w:t>100</w:t>
            </w:r>
          </w:p>
        </w:tc>
        <w:tc>
          <w:tcPr>
            <w:tcW w:w="2127" w:type="dxa"/>
          </w:tcPr>
          <w:p>
            <w:pPr>
              <w:rPr>
                <w:rFonts w:ascii="宋体" w:hAnsi="宋体" w:eastAsia="宋体" w:cs="Times New Roman"/>
                <w:szCs w:val="21"/>
              </w:rPr>
            </w:pPr>
            <w:r>
              <w:rPr>
                <w:rFonts w:hint="eastAsia" w:ascii="宋体" w:hAnsi="宋体" w:eastAsia="宋体" w:cs="Times New Roman"/>
                <w:szCs w:val="21"/>
              </w:rPr>
              <w:t>内资企业</w:t>
            </w:r>
          </w:p>
        </w:tc>
        <w:tc>
          <w:tcPr>
            <w:tcW w:w="708" w:type="dxa"/>
          </w:tcPr>
          <w:p>
            <w:pPr>
              <w:rPr>
                <w:rFonts w:ascii="宋体" w:hAnsi="宋体" w:eastAsia="宋体" w:cs="Times New Roman"/>
                <w:szCs w:val="21"/>
              </w:rPr>
            </w:pPr>
            <w:r>
              <w:rPr>
                <w:rFonts w:ascii="宋体" w:hAnsi="宋体" w:eastAsia="宋体" w:cs="Times New Roman"/>
                <w:szCs w:val="21"/>
              </w:rPr>
              <w:t>159</w:t>
            </w:r>
          </w:p>
        </w:tc>
        <w:tc>
          <w:tcPr>
            <w:tcW w:w="2268" w:type="dxa"/>
          </w:tcPr>
          <w:p>
            <w:pPr>
              <w:rPr>
                <w:rFonts w:ascii="宋体" w:hAnsi="宋体" w:eastAsia="宋体" w:cs="Times New Roman"/>
                <w:szCs w:val="21"/>
              </w:rPr>
            </w:pPr>
            <w:r>
              <w:rPr>
                <w:rFonts w:hint="eastAsia" w:ascii="宋体" w:hAnsi="宋体" w:eastAsia="宋体" w:cs="Times New Roman"/>
                <w:szCs w:val="21"/>
              </w:rPr>
              <w:t>其他有限责任公司</w:t>
            </w:r>
          </w:p>
        </w:tc>
        <w:tc>
          <w:tcPr>
            <w:tcW w:w="709" w:type="dxa"/>
          </w:tcPr>
          <w:p>
            <w:pPr>
              <w:rPr>
                <w:rFonts w:ascii="宋体" w:hAnsi="宋体" w:eastAsia="宋体" w:cs="Times New Roman"/>
                <w:szCs w:val="21"/>
              </w:rPr>
            </w:pPr>
            <w:r>
              <w:rPr>
                <w:rFonts w:ascii="宋体" w:hAnsi="宋体" w:eastAsia="宋体" w:cs="Times New Roman"/>
                <w:szCs w:val="21"/>
              </w:rPr>
              <w:t>230</w:t>
            </w:r>
          </w:p>
        </w:tc>
        <w:tc>
          <w:tcPr>
            <w:tcW w:w="3141" w:type="dxa"/>
          </w:tcPr>
          <w:p>
            <w:pPr>
              <w:rPr>
                <w:rFonts w:ascii="宋体" w:hAnsi="宋体" w:eastAsia="宋体" w:cs="Times New Roman"/>
                <w:szCs w:val="21"/>
              </w:rPr>
            </w:pPr>
            <w:r>
              <w:rPr>
                <w:rFonts w:hint="eastAsia" w:ascii="宋体" w:hAnsi="宋体" w:eastAsia="宋体" w:cs="Times New Roman"/>
                <w:szCs w:val="21"/>
              </w:rPr>
              <w:t>港、澳、台商独资企业</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75" w:type="dxa"/>
          </w:tcPr>
          <w:p>
            <w:pPr>
              <w:rPr>
                <w:rFonts w:ascii="宋体" w:hAnsi="宋体" w:eastAsia="宋体" w:cs="Times New Roman"/>
                <w:szCs w:val="21"/>
              </w:rPr>
            </w:pPr>
            <w:r>
              <w:rPr>
                <w:rFonts w:ascii="宋体" w:hAnsi="宋体" w:eastAsia="宋体" w:cs="Times New Roman"/>
                <w:szCs w:val="21"/>
              </w:rPr>
              <w:t>110</w:t>
            </w:r>
          </w:p>
        </w:tc>
        <w:tc>
          <w:tcPr>
            <w:tcW w:w="2127" w:type="dxa"/>
          </w:tcPr>
          <w:p>
            <w:pPr>
              <w:rPr>
                <w:rFonts w:ascii="宋体" w:hAnsi="宋体" w:eastAsia="宋体" w:cs="Times New Roman"/>
                <w:szCs w:val="21"/>
              </w:rPr>
            </w:pPr>
            <w:r>
              <w:rPr>
                <w:rFonts w:hint="eastAsia" w:ascii="宋体" w:hAnsi="宋体" w:eastAsia="宋体" w:cs="Times New Roman"/>
                <w:szCs w:val="21"/>
              </w:rPr>
              <w:t>国有企业</w:t>
            </w:r>
          </w:p>
        </w:tc>
        <w:tc>
          <w:tcPr>
            <w:tcW w:w="708" w:type="dxa"/>
          </w:tcPr>
          <w:p>
            <w:pPr>
              <w:rPr>
                <w:rFonts w:ascii="宋体" w:hAnsi="宋体" w:eastAsia="宋体" w:cs="Times New Roman"/>
                <w:szCs w:val="21"/>
              </w:rPr>
            </w:pPr>
            <w:r>
              <w:rPr>
                <w:rFonts w:ascii="宋体" w:hAnsi="宋体" w:eastAsia="宋体" w:cs="Times New Roman"/>
                <w:szCs w:val="21"/>
              </w:rPr>
              <w:t>160</w:t>
            </w:r>
          </w:p>
        </w:tc>
        <w:tc>
          <w:tcPr>
            <w:tcW w:w="2268" w:type="dxa"/>
          </w:tcPr>
          <w:p>
            <w:pPr>
              <w:rPr>
                <w:rFonts w:ascii="宋体" w:hAnsi="宋体" w:eastAsia="宋体" w:cs="Times New Roman"/>
                <w:szCs w:val="21"/>
              </w:rPr>
            </w:pPr>
            <w:r>
              <w:rPr>
                <w:rFonts w:hint="eastAsia" w:ascii="宋体" w:hAnsi="宋体" w:eastAsia="宋体" w:cs="Times New Roman"/>
                <w:szCs w:val="21"/>
              </w:rPr>
              <w:t>股份有限公司</w:t>
            </w:r>
          </w:p>
        </w:tc>
        <w:tc>
          <w:tcPr>
            <w:tcW w:w="709" w:type="dxa"/>
          </w:tcPr>
          <w:p>
            <w:pPr>
              <w:rPr>
                <w:rFonts w:ascii="宋体" w:hAnsi="宋体" w:eastAsia="宋体" w:cs="Times New Roman"/>
                <w:szCs w:val="21"/>
              </w:rPr>
            </w:pPr>
            <w:r>
              <w:rPr>
                <w:rFonts w:ascii="宋体" w:hAnsi="宋体" w:eastAsia="宋体" w:cs="Times New Roman"/>
                <w:szCs w:val="21"/>
              </w:rPr>
              <w:t>240</w:t>
            </w:r>
          </w:p>
        </w:tc>
        <w:tc>
          <w:tcPr>
            <w:tcW w:w="3141" w:type="dxa"/>
          </w:tcPr>
          <w:p>
            <w:pPr>
              <w:rPr>
                <w:rFonts w:ascii="宋体" w:hAnsi="宋体" w:eastAsia="宋体" w:cs="Times New Roman"/>
                <w:szCs w:val="21"/>
              </w:rPr>
            </w:pPr>
            <w:r>
              <w:rPr>
                <w:rFonts w:hint="eastAsia" w:ascii="宋体" w:hAnsi="宋体" w:eastAsia="宋体" w:cs="Times New Roman"/>
                <w:szCs w:val="21"/>
              </w:rPr>
              <w:t>港、澳、台商投资股份有限公司</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75" w:type="dxa"/>
          </w:tcPr>
          <w:p>
            <w:pPr>
              <w:rPr>
                <w:rFonts w:ascii="宋体" w:hAnsi="宋体" w:eastAsia="宋体" w:cs="Times New Roman"/>
                <w:szCs w:val="21"/>
              </w:rPr>
            </w:pPr>
            <w:r>
              <w:rPr>
                <w:rFonts w:ascii="宋体" w:hAnsi="宋体" w:eastAsia="宋体" w:cs="Times New Roman"/>
                <w:szCs w:val="21"/>
              </w:rPr>
              <w:t>120</w:t>
            </w:r>
          </w:p>
        </w:tc>
        <w:tc>
          <w:tcPr>
            <w:tcW w:w="2127" w:type="dxa"/>
          </w:tcPr>
          <w:p>
            <w:pPr>
              <w:rPr>
                <w:rFonts w:ascii="宋体" w:hAnsi="宋体" w:eastAsia="宋体" w:cs="Times New Roman"/>
                <w:szCs w:val="21"/>
              </w:rPr>
            </w:pPr>
            <w:r>
              <w:rPr>
                <w:rFonts w:hint="eastAsia" w:ascii="宋体" w:hAnsi="宋体" w:eastAsia="宋体" w:cs="Times New Roman"/>
                <w:szCs w:val="21"/>
              </w:rPr>
              <w:t>集体企业</w:t>
            </w:r>
          </w:p>
        </w:tc>
        <w:tc>
          <w:tcPr>
            <w:tcW w:w="708" w:type="dxa"/>
          </w:tcPr>
          <w:p>
            <w:pPr>
              <w:rPr>
                <w:rFonts w:ascii="宋体" w:hAnsi="宋体" w:eastAsia="宋体" w:cs="Times New Roman"/>
                <w:szCs w:val="21"/>
              </w:rPr>
            </w:pPr>
            <w:r>
              <w:rPr>
                <w:rFonts w:ascii="宋体" w:hAnsi="宋体" w:eastAsia="宋体" w:cs="Times New Roman"/>
                <w:szCs w:val="21"/>
              </w:rPr>
              <w:t>170</w:t>
            </w:r>
          </w:p>
        </w:tc>
        <w:tc>
          <w:tcPr>
            <w:tcW w:w="2268" w:type="dxa"/>
          </w:tcPr>
          <w:p>
            <w:pPr>
              <w:rPr>
                <w:rFonts w:ascii="宋体" w:hAnsi="宋体" w:eastAsia="宋体" w:cs="Times New Roman"/>
                <w:szCs w:val="21"/>
              </w:rPr>
            </w:pPr>
            <w:r>
              <w:rPr>
                <w:rFonts w:hint="eastAsia" w:ascii="宋体" w:hAnsi="宋体" w:eastAsia="宋体" w:cs="Times New Roman"/>
                <w:szCs w:val="21"/>
              </w:rPr>
              <w:t>私营企业</w:t>
            </w:r>
          </w:p>
        </w:tc>
        <w:tc>
          <w:tcPr>
            <w:tcW w:w="709" w:type="dxa"/>
          </w:tcPr>
          <w:p>
            <w:pPr>
              <w:rPr>
                <w:rFonts w:ascii="宋体" w:hAnsi="宋体" w:eastAsia="宋体" w:cs="Times New Roman"/>
                <w:szCs w:val="21"/>
              </w:rPr>
            </w:pPr>
            <w:r>
              <w:rPr>
                <w:rFonts w:ascii="宋体" w:hAnsi="宋体" w:eastAsia="宋体" w:cs="Times New Roman"/>
                <w:szCs w:val="21"/>
              </w:rPr>
              <w:t>290</w:t>
            </w:r>
          </w:p>
        </w:tc>
        <w:tc>
          <w:tcPr>
            <w:tcW w:w="3141" w:type="dxa"/>
          </w:tcPr>
          <w:p>
            <w:pPr>
              <w:rPr>
                <w:rFonts w:ascii="宋体" w:hAnsi="宋体" w:eastAsia="宋体" w:cs="Times New Roman"/>
                <w:szCs w:val="21"/>
              </w:rPr>
            </w:pPr>
            <w:r>
              <w:rPr>
                <w:rFonts w:hint="eastAsia" w:ascii="宋体" w:hAnsi="宋体" w:eastAsia="宋体" w:cs="Times New Roman"/>
                <w:szCs w:val="21"/>
              </w:rPr>
              <w:t>其他港、澳、台商投资企业</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75" w:type="dxa"/>
          </w:tcPr>
          <w:p>
            <w:pPr>
              <w:rPr>
                <w:rFonts w:ascii="宋体" w:hAnsi="宋体" w:eastAsia="宋体" w:cs="Times New Roman"/>
                <w:szCs w:val="21"/>
              </w:rPr>
            </w:pPr>
            <w:r>
              <w:rPr>
                <w:rFonts w:ascii="宋体" w:hAnsi="宋体" w:eastAsia="宋体" w:cs="Times New Roman"/>
                <w:szCs w:val="21"/>
              </w:rPr>
              <w:t>130</w:t>
            </w:r>
          </w:p>
        </w:tc>
        <w:tc>
          <w:tcPr>
            <w:tcW w:w="2127" w:type="dxa"/>
          </w:tcPr>
          <w:p>
            <w:pPr>
              <w:rPr>
                <w:rFonts w:ascii="宋体" w:hAnsi="宋体" w:eastAsia="宋体" w:cs="Times New Roman"/>
                <w:szCs w:val="21"/>
              </w:rPr>
            </w:pPr>
            <w:r>
              <w:rPr>
                <w:rFonts w:hint="eastAsia" w:ascii="宋体" w:hAnsi="宋体" w:eastAsia="宋体" w:cs="Times New Roman"/>
                <w:szCs w:val="21"/>
              </w:rPr>
              <w:t>股份合作企业</w:t>
            </w:r>
          </w:p>
        </w:tc>
        <w:tc>
          <w:tcPr>
            <w:tcW w:w="708" w:type="dxa"/>
          </w:tcPr>
          <w:p>
            <w:pPr>
              <w:rPr>
                <w:rFonts w:ascii="宋体" w:hAnsi="宋体" w:eastAsia="宋体" w:cs="Times New Roman"/>
                <w:szCs w:val="21"/>
              </w:rPr>
            </w:pPr>
            <w:r>
              <w:rPr>
                <w:rFonts w:ascii="宋体" w:hAnsi="宋体" w:eastAsia="宋体" w:cs="Times New Roman"/>
                <w:szCs w:val="21"/>
              </w:rPr>
              <w:t>171</w:t>
            </w:r>
          </w:p>
        </w:tc>
        <w:tc>
          <w:tcPr>
            <w:tcW w:w="2268" w:type="dxa"/>
          </w:tcPr>
          <w:p>
            <w:pPr>
              <w:rPr>
                <w:rFonts w:ascii="宋体" w:hAnsi="宋体" w:eastAsia="宋体" w:cs="Times New Roman"/>
                <w:szCs w:val="21"/>
              </w:rPr>
            </w:pPr>
            <w:r>
              <w:rPr>
                <w:rFonts w:hint="eastAsia" w:ascii="宋体" w:hAnsi="宋体" w:eastAsia="宋体" w:cs="Times New Roman"/>
                <w:szCs w:val="21"/>
              </w:rPr>
              <w:t>私营独资企业</w:t>
            </w:r>
          </w:p>
        </w:tc>
        <w:tc>
          <w:tcPr>
            <w:tcW w:w="709" w:type="dxa"/>
          </w:tcPr>
          <w:p>
            <w:pPr>
              <w:rPr>
                <w:rFonts w:ascii="宋体" w:hAnsi="宋体" w:eastAsia="宋体" w:cs="Times New Roman"/>
                <w:szCs w:val="21"/>
              </w:rPr>
            </w:pPr>
            <w:r>
              <w:rPr>
                <w:rFonts w:ascii="宋体" w:hAnsi="宋体" w:eastAsia="宋体" w:cs="Times New Roman"/>
                <w:szCs w:val="21"/>
              </w:rPr>
              <w:t>300</w:t>
            </w:r>
          </w:p>
        </w:tc>
        <w:tc>
          <w:tcPr>
            <w:tcW w:w="3141" w:type="dxa"/>
          </w:tcPr>
          <w:p>
            <w:pPr>
              <w:rPr>
                <w:rFonts w:ascii="宋体" w:hAnsi="宋体" w:eastAsia="宋体" w:cs="Times New Roman"/>
                <w:szCs w:val="21"/>
              </w:rPr>
            </w:pPr>
            <w:r>
              <w:rPr>
                <w:rFonts w:hint="eastAsia" w:ascii="宋体" w:hAnsi="宋体" w:eastAsia="宋体" w:cs="Times New Roman"/>
                <w:szCs w:val="21"/>
              </w:rPr>
              <w:t>外商投资企业</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75" w:type="dxa"/>
          </w:tcPr>
          <w:p>
            <w:pPr>
              <w:rPr>
                <w:rFonts w:ascii="宋体" w:hAnsi="宋体" w:eastAsia="宋体" w:cs="Times New Roman"/>
                <w:szCs w:val="21"/>
              </w:rPr>
            </w:pPr>
            <w:r>
              <w:rPr>
                <w:rFonts w:ascii="宋体" w:hAnsi="宋体" w:eastAsia="宋体" w:cs="Times New Roman"/>
                <w:szCs w:val="21"/>
              </w:rPr>
              <w:t>140</w:t>
            </w:r>
          </w:p>
        </w:tc>
        <w:tc>
          <w:tcPr>
            <w:tcW w:w="2127" w:type="dxa"/>
          </w:tcPr>
          <w:p>
            <w:pPr>
              <w:rPr>
                <w:rFonts w:ascii="宋体" w:hAnsi="宋体" w:eastAsia="宋体" w:cs="Times New Roman"/>
                <w:szCs w:val="21"/>
              </w:rPr>
            </w:pPr>
            <w:r>
              <w:rPr>
                <w:rFonts w:hint="eastAsia" w:ascii="宋体" w:hAnsi="宋体" w:eastAsia="宋体" w:cs="Times New Roman"/>
                <w:szCs w:val="21"/>
              </w:rPr>
              <w:t>联营企业</w:t>
            </w:r>
          </w:p>
        </w:tc>
        <w:tc>
          <w:tcPr>
            <w:tcW w:w="708" w:type="dxa"/>
          </w:tcPr>
          <w:p>
            <w:pPr>
              <w:rPr>
                <w:rFonts w:ascii="宋体" w:hAnsi="宋体" w:eastAsia="宋体" w:cs="Times New Roman"/>
                <w:szCs w:val="21"/>
              </w:rPr>
            </w:pPr>
            <w:r>
              <w:rPr>
                <w:rFonts w:ascii="宋体" w:hAnsi="宋体" w:eastAsia="宋体" w:cs="Times New Roman"/>
                <w:szCs w:val="21"/>
              </w:rPr>
              <w:t>172</w:t>
            </w:r>
          </w:p>
        </w:tc>
        <w:tc>
          <w:tcPr>
            <w:tcW w:w="2268" w:type="dxa"/>
          </w:tcPr>
          <w:p>
            <w:pPr>
              <w:rPr>
                <w:rFonts w:ascii="宋体" w:hAnsi="宋体" w:eastAsia="宋体" w:cs="Times New Roman"/>
                <w:szCs w:val="21"/>
              </w:rPr>
            </w:pPr>
            <w:r>
              <w:rPr>
                <w:rFonts w:hint="eastAsia" w:ascii="宋体" w:hAnsi="宋体" w:eastAsia="宋体" w:cs="Times New Roman"/>
                <w:szCs w:val="21"/>
              </w:rPr>
              <w:t>私营合伙企业</w:t>
            </w:r>
          </w:p>
        </w:tc>
        <w:tc>
          <w:tcPr>
            <w:tcW w:w="709" w:type="dxa"/>
          </w:tcPr>
          <w:p>
            <w:pPr>
              <w:rPr>
                <w:rFonts w:ascii="宋体" w:hAnsi="宋体" w:eastAsia="宋体" w:cs="Times New Roman"/>
                <w:szCs w:val="21"/>
              </w:rPr>
            </w:pPr>
            <w:r>
              <w:rPr>
                <w:rFonts w:ascii="宋体" w:hAnsi="宋体" w:eastAsia="宋体" w:cs="Times New Roman"/>
                <w:szCs w:val="21"/>
              </w:rPr>
              <w:t>310</w:t>
            </w:r>
          </w:p>
        </w:tc>
        <w:tc>
          <w:tcPr>
            <w:tcW w:w="3141" w:type="dxa"/>
          </w:tcPr>
          <w:p>
            <w:pPr>
              <w:rPr>
                <w:rFonts w:ascii="宋体" w:hAnsi="宋体" w:eastAsia="宋体" w:cs="Times New Roman"/>
                <w:szCs w:val="21"/>
              </w:rPr>
            </w:pPr>
            <w:r>
              <w:rPr>
                <w:rFonts w:hint="eastAsia" w:ascii="宋体" w:hAnsi="宋体" w:eastAsia="宋体" w:cs="Times New Roman"/>
                <w:szCs w:val="21"/>
              </w:rPr>
              <w:t>中外合资经营企业</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75" w:type="dxa"/>
          </w:tcPr>
          <w:p>
            <w:pPr>
              <w:rPr>
                <w:rFonts w:ascii="宋体" w:hAnsi="宋体" w:eastAsia="宋体" w:cs="Times New Roman"/>
                <w:szCs w:val="21"/>
              </w:rPr>
            </w:pPr>
            <w:r>
              <w:rPr>
                <w:rFonts w:ascii="宋体" w:hAnsi="宋体" w:eastAsia="宋体" w:cs="Times New Roman"/>
                <w:szCs w:val="21"/>
              </w:rPr>
              <w:t>141</w:t>
            </w:r>
          </w:p>
        </w:tc>
        <w:tc>
          <w:tcPr>
            <w:tcW w:w="2127" w:type="dxa"/>
          </w:tcPr>
          <w:p>
            <w:pPr>
              <w:rPr>
                <w:rFonts w:ascii="宋体" w:hAnsi="宋体" w:eastAsia="宋体" w:cs="Times New Roman"/>
                <w:szCs w:val="21"/>
              </w:rPr>
            </w:pPr>
            <w:r>
              <w:rPr>
                <w:rFonts w:hint="eastAsia" w:ascii="宋体" w:hAnsi="宋体" w:eastAsia="宋体" w:cs="Times New Roman"/>
                <w:szCs w:val="21"/>
              </w:rPr>
              <w:t>国有联营企业</w:t>
            </w:r>
          </w:p>
        </w:tc>
        <w:tc>
          <w:tcPr>
            <w:tcW w:w="708" w:type="dxa"/>
          </w:tcPr>
          <w:p>
            <w:pPr>
              <w:rPr>
                <w:rFonts w:ascii="宋体" w:hAnsi="宋体" w:eastAsia="宋体" w:cs="Times New Roman"/>
                <w:szCs w:val="21"/>
              </w:rPr>
            </w:pPr>
            <w:r>
              <w:rPr>
                <w:rFonts w:ascii="宋体" w:hAnsi="宋体" w:eastAsia="宋体" w:cs="Times New Roman"/>
                <w:szCs w:val="21"/>
              </w:rPr>
              <w:t>173</w:t>
            </w:r>
          </w:p>
        </w:tc>
        <w:tc>
          <w:tcPr>
            <w:tcW w:w="2268" w:type="dxa"/>
          </w:tcPr>
          <w:p>
            <w:pPr>
              <w:rPr>
                <w:rFonts w:ascii="宋体" w:hAnsi="宋体" w:eastAsia="宋体" w:cs="Times New Roman"/>
                <w:szCs w:val="21"/>
              </w:rPr>
            </w:pPr>
            <w:r>
              <w:rPr>
                <w:rFonts w:hint="eastAsia" w:ascii="宋体" w:hAnsi="宋体" w:eastAsia="宋体" w:cs="Times New Roman"/>
                <w:szCs w:val="21"/>
              </w:rPr>
              <w:t>私营有限责任公司</w:t>
            </w:r>
          </w:p>
        </w:tc>
        <w:tc>
          <w:tcPr>
            <w:tcW w:w="709" w:type="dxa"/>
          </w:tcPr>
          <w:p>
            <w:pPr>
              <w:rPr>
                <w:rFonts w:ascii="宋体" w:hAnsi="宋体" w:eastAsia="宋体" w:cs="Times New Roman"/>
                <w:szCs w:val="21"/>
              </w:rPr>
            </w:pPr>
            <w:r>
              <w:rPr>
                <w:rFonts w:ascii="宋体" w:hAnsi="宋体" w:eastAsia="宋体" w:cs="Times New Roman"/>
                <w:szCs w:val="21"/>
              </w:rPr>
              <w:t>320</w:t>
            </w:r>
          </w:p>
        </w:tc>
        <w:tc>
          <w:tcPr>
            <w:tcW w:w="3141" w:type="dxa"/>
          </w:tcPr>
          <w:p>
            <w:pPr>
              <w:rPr>
                <w:rFonts w:ascii="宋体" w:hAnsi="宋体" w:eastAsia="宋体" w:cs="Times New Roman"/>
                <w:szCs w:val="21"/>
              </w:rPr>
            </w:pPr>
            <w:r>
              <w:rPr>
                <w:rFonts w:hint="eastAsia" w:ascii="宋体" w:hAnsi="宋体" w:eastAsia="宋体" w:cs="Times New Roman"/>
                <w:szCs w:val="21"/>
              </w:rPr>
              <w:t>中外合作经营企业</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75" w:type="dxa"/>
          </w:tcPr>
          <w:p>
            <w:pPr>
              <w:rPr>
                <w:rFonts w:ascii="宋体" w:hAnsi="宋体" w:eastAsia="宋体" w:cs="Times New Roman"/>
                <w:szCs w:val="21"/>
              </w:rPr>
            </w:pPr>
            <w:r>
              <w:rPr>
                <w:rFonts w:ascii="宋体" w:hAnsi="宋体" w:eastAsia="宋体" w:cs="Times New Roman"/>
                <w:szCs w:val="21"/>
              </w:rPr>
              <w:t>142</w:t>
            </w:r>
          </w:p>
        </w:tc>
        <w:tc>
          <w:tcPr>
            <w:tcW w:w="2127" w:type="dxa"/>
          </w:tcPr>
          <w:p>
            <w:pPr>
              <w:rPr>
                <w:rFonts w:ascii="宋体" w:hAnsi="宋体" w:eastAsia="宋体" w:cs="Times New Roman"/>
                <w:szCs w:val="21"/>
              </w:rPr>
            </w:pPr>
            <w:r>
              <w:rPr>
                <w:rFonts w:hint="eastAsia" w:ascii="宋体" w:hAnsi="宋体" w:eastAsia="宋体" w:cs="Times New Roman"/>
                <w:szCs w:val="21"/>
              </w:rPr>
              <w:t>集体联营企业</w:t>
            </w:r>
          </w:p>
        </w:tc>
        <w:tc>
          <w:tcPr>
            <w:tcW w:w="708" w:type="dxa"/>
          </w:tcPr>
          <w:p>
            <w:pPr>
              <w:rPr>
                <w:rFonts w:ascii="宋体" w:hAnsi="宋体" w:eastAsia="宋体" w:cs="Times New Roman"/>
                <w:szCs w:val="21"/>
              </w:rPr>
            </w:pPr>
            <w:r>
              <w:rPr>
                <w:rFonts w:ascii="宋体" w:hAnsi="宋体" w:eastAsia="宋体" w:cs="Times New Roman"/>
                <w:szCs w:val="21"/>
              </w:rPr>
              <w:t>174</w:t>
            </w:r>
          </w:p>
        </w:tc>
        <w:tc>
          <w:tcPr>
            <w:tcW w:w="2268" w:type="dxa"/>
          </w:tcPr>
          <w:p>
            <w:pPr>
              <w:rPr>
                <w:rFonts w:ascii="宋体" w:hAnsi="宋体" w:eastAsia="宋体" w:cs="Times New Roman"/>
                <w:szCs w:val="21"/>
              </w:rPr>
            </w:pPr>
            <w:r>
              <w:rPr>
                <w:rFonts w:hint="eastAsia" w:ascii="宋体" w:hAnsi="宋体" w:eastAsia="宋体" w:cs="Times New Roman"/>
                <w:szCs w:val="21"/>
              </w:rPr>
              <w:t>私营股份有限公司</w:t>
            </w:r>
          </w:p>
        </w:tc>
        <w:tc>
          <w:tcPr>
            <w:tcW w:w="709" w:type="dxa"/>
          </w:tcPr>
          <w:p>
            <w:pPr>
              <w:rPr>
                <w:rFonts w:ascii="宋体" w:hAnsi="宋体" w:eastAsia="宋体" w:cs="Times New Roman"/>
                <w:szCs w:val="21"/>
              </w:rPr>
            </w:pPr>
            <w:r>
              <w:rPr>
                <w:rFonts w:ascii="宋体" w:hAnsi="宋体" w:eastAsia="宋体" w:cs="Times New Roman"/>
                <w:szCs w:val="21"/>
              </w:rPr>
              <w:t>330</w:t>
            </w:r>
          </w:p>
        </w:tc>
        <w:tc>
          <w:tcPr>
            <w:tcW w:w="3141" w:type="dxa"/>
          </w:tcPr>
          <w:p>
            <w:pPr>
              <w:rPr>
                <w:rFonts w:ascii="宋体" w:hAnsi="宋体" w:eastAsia="宋体" w:cs="Times New Roman"/>
                <w:szCs w:val="21"/>
              </w:rPr>
            </w:pPr>
            <w:r>
              <w:rPr>
                <w:rFonts w:hint="eastAsia" w:ascii="宋体" w:hAnsi="宋体" w:eastAsia="宋体" w:cs="Times New Roman"/>
                <w:szCs w:val="21"/>
              </w:rPr>
              <w:t>外资企业</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75" w:type="dxa"/>
          </w:tcPr>
          <w:p>
            <w:pPr>
              <w:rPr>
                <w:rFonts w:ascii="宋体" w:hAnsi="宋体" w:eastAsia="宋体" w:cs="Times New Roman"/>
                <w:szCs w:val="21"/>
              </w:rPr>
            </w:pPr>
            <w:r>
              <w:rPr>
                <w:rFonts w:ascii="宋体" w:hAnsi="宋体" w:eastAsia="宋体" w:cs="Times New Roman"/>
                <w:szCs w:val="21"/>
              </w:rPr>
              <w:t>143</w:t>
            </w:r>
          </w:p>
        </w:tc>
        <w:tc>
          <w:tcPr>
            <w:tcW w:w="2127" w:type="dxa"/>
          </w:tcPr>
          <w:p>
            <w:pPr>
              <w:rPr>
                <w:rFonts w:ascii="宋体" w:hAnsi="宋体" w:eastAsia="宋体" w:cs="Times New Roman"/>
                <w:szCs w:val="21"/>
              </w:rPr>
            </w:pPr>
            <w:r>
              <w:rPr>
                <w:rFonts w:hint="eastAsia" w:ascii="宋体" w:hAnsi="宋体" w:eastAsia="宋体" w:cs="Times New Roman"/>
                <w:szCs w:val="21"/>
              </w:rPr>
              <w:t>国有与集体联营企业</w:t>
            </w:r>
          </w:p>
        </w:tc>
        <w:tc>
          <w:tcPr>
            <w:tcW w:w="708" w:type="dxa"/>
          </w:tcPr>
          <w:p>
            <w:pPr>
              <w:rPr>
                <w:rFonts w:ascii="宋体" w:hAnsi="宋体" w:eastAsia="宋体" w:cs="Times New Roman"/>
                <w:szCs w:val="21"/>
              </w:rPr>
            </w:pPr>
            <w:r>
              <w:rPr>
                <w:rFonts w:ascii="宋体" w:hAnsi="宋体" w:eastAsia="宋体" w:cs="Times New Roman"/>
                <w:szCs w:val="21"/>
              </w:rPr>
              <w:t>190</w:t>
            </w:r>
          </w:p>
        </w:tc>
        <w:tc>
          <w:tcPr>
            <w:tcW w:w="2268" w:type="dxa"/>
          </w:tcPr>
          <w:p>
            <w:pPr>
              <w:rPr>
                <w:rFonts w:ascii="宋体" w:hAnsi="宋体" w:eastAsia="宋体" w:cs="Times New Roman"/>
                <w:szCs w:val="21"/>
              </w:rPr>
            </w:pPr>
            <w:r>
              <w:rPr>
                <w:rFonts w:hint="eastAsia" w:ascii="宋体" w:hAnsi="宋体" w:eastAsia="宋体" w:cs="Times New Roman"/>
                <w:szCs w:val="21"/>
              </w:rPr>
              <w:t>其他企业</w:t>
            </w:r>
          </w:p>
        </w:tc>
        <w:tc>
          <w:tcPr>
            <w:tcW w:w="709" w:type="dxa"/>
          </w:tcPr>
          <w:p>
            <w:pPr>
              <w:rPr>
                <w:rFonts w:ascii="宋体" w:hAnsi="宋体" w:eastAsia="宋体" w:cs="Times New Roman"/>
                <w:szCs w:val="21"/>
              </w:rPr>
            </w:pPr>
            <w:r>
              <w:rPr>
                <w:rFonts w:ascii="宋体" w:hAnsi="宋体" w:eastAsia="宋体" w:cs="Times New Roman"/>
                <w:szCs w:val="21"/>
              </w:rPr>
              <w:t>340</w:t>
            </w:r>
          </w:p>
        </w:tc>
        <w:tc>
          <w:tcPr>
            <w:tcW w:w="3141" w:type="dxa"/>
          </w:tcPr>
          <w:p>
            <w:pPr>
              <w:rPr>
                <w:rFonts w:ascii="宋体" w:hAnsi="宋体" w:eastAsia="宋体" w:cs="Times New Roman"/>
                <w:szCs w:val="21"/>
              </w:rPr>
            </w:pPr>
            <w:r>
              <w:rPr>
                <w:rFonts w:hint="eastAsia" w:ascii="宋体" w:hAnsi="宋体" w:eastAsia="宋体" w:cs="Times New Roman"/>
                <w:szCs w:val="21"/>
              </w:rPr>
              <w:t>外商投资股份有限公司</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75" w:type="dxa"/>
          </w:tcPr>
          <w:p>
            <w:pPr>
              <w:rPr>
                <w:rFonts w:ascii="宋体" w:hAnsi="宋体" w:eastAsia="宋体" w:cs="Times New Roman"/>
                <w:szCs w:val="21"/>
              </w:rPr>
            </w:pPr>
            <w:r>
              <w:rPr>
                <w:rFonts w:ascii="宋体" w:hAnsi="宋体" w:eastAsia="宋体" w:cs="Times New Roman"/>
                <w:szCs w:val="21"/>
              </w:rPr>
              <w:t>149</w:t>
            </w:r>
          </w:p>
        </w:tc>
        <w:tc>
          <w:tcPr>
            <w:tcW w:w="2127" w:type="dxa"/>
          </w:tcPr>
          <w:p>
            <w:pPr>
              <w:rPr>
                <w:rFonts w:ascii="宋体" w:hAnsi="宋体" w:eastAsia="宋体" w:cs="Times New Roman"/>
                <w:szCs w:val="21"/>
              </w:rPr>
            </w:pPr>
            <w:r>
              <w:rPr>
                <w:rFonts w:hint="eastAsia" w:ascii="宋体" w:hAnsi="宋体" w:eastAsia="宋体" w:cs="Times New Roman"/>
                <w:szCs w:val="21"/>
              </w:rPr>
              <w:t>其他联营企业</w:t>
            </w:r>
          </w:p>
        </w:tc>
        <w:tc>
          <w:tcPr>
            <w:tcW w:w="708" w:type="dxa"/>
          </w:tcPr>
          <w:p>
            <w:pPr>
              <w:rPr>
                <w:rFonts w:ascii="宋体" w:hAnsi="宋体" w:eastAsia="宋体" w:cs="Times New Roman"/>
                <w:szCs w:val="21"/>
              </w:rPr>
            </w:pPr>
            <w:r>
              <w:rPr>
                <w:rFonts w:ascii="宋体" w:hAnsi="宋体" w:eastAsia="宋体" w:cs="Times New Roman"/>
                <w:szCs w:val="21"/>
              </w:rPr>
              <w:t>200</w:t>
            </w:r>
          </w:p>
        </w:tc>
        <w:tc>
          <w:tcPr>
            <w:tcW w:w="2268" w:type="dxa"/>
          </w:tcPr>
          <w:p>
            <w:pPr>
              <w:rPr>
                <w:rFonts w:ascii="宋体" w:hAnsi="宋体" w:eastAsia="宋体" w:cs="Times New Roman"/>
                <w:szCs w:val="21"/>
              </w:rPr>
            </w:pPr>
            <w:r>
              <w:rPr>
                <w:rFonts w:hint="eastAsia" w:ascii="宋体" w:hAnsi="宋体" w:eastAsia="宋体" w:cs="Times New Roman"/>
                <w:szCs w:val="21"/>
              </w:rPr>
              <w:t>港、澳、台商投资企业</w:t>
            </w:r>
          </w:p>
        </w:tc>
        <w:tc>
          <w:tcPr>
            <w:tcW w:w="709" w:type="dxa"/>
          </w:tcPr>
          <w:p>
            <w:pPr>
              <w:rPr>
                <w:rFonts w:ascii="宋体" w:hAnsi="宋体" w:eastAsia="宋体" w:cs="Times New Roman"/>
                <w:szCs w:val="21"/>
              </w:rPr>
            </w:pPr>
            <w:r>
              <w:rPr>
                <w:rFonts w:ascii="宋体" w:hAnsi="宋体" w:eastAsia="宋体" w:cs="Times New Roman"/>
                <w:szCs w:val="21"/>
              </w:rPr>
              <w:t>390</w:t>
            </w:r>
          </w:p>
        </w:tc>
        <w:tc>
          <w:tcPr>
            <w:tcW w:w="3141" w:type="dxa"/>
          </w:tcPr>
          <w:p>
            <w:pPr>
              <w:rPr>
                <w:rFonts w:ascii="宋体" w:hAnsi="宋体" w:eastAsia="宋体" w:cs="Times New Roman"/>
                <w:szCs w:val="21"/>
              </w:rPr>
            </w:pPr>
            <w:r>
              <w:rPr>
                <w:rFonts w:hint="eastAsia" w:ascii="宋体" w:hAnsi="宋体" w:eastAsia="宋体" w:cs="Times New Roman"/>
                <w:szCs w:val="21"/>
              </w:rPr>
              <w:t>其他外商投资企业</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75" w:type="dxa"/>
          </w:tcPr>
          <w:p>
            <w:pPr>
              <w:rPr>
                <w:rFonts w:ascii="宋体" w:hAnsi="宋体" w:eastAsia="宋体" w:cs="Times New Roman"/>
                <w:szCs w:val="21"/>
              </w:rPr>
            </w:pPr>
            <w:r>
              <w:rPr>
                <w:rFonts w:ascii="宋体" w:hAnsi="宋体" w:eastAsia="宋体" w:cs="Times New Roman"/>
                <w:szCs w:val="21"/>
              </w:rPr>
              <w:t>150</w:t>
            </w:r>
          </w:p>
        </w:tc>
        <w:tc>
          <w:tcPr>
            <w:tcW w:w="2127" w:type="dxa"/>
          </w:tcPr>
          <w:p>
            <w:pPr>
              <w:rPr>
                <w:rFonts w:ascii="宋体" w:hAnsi="宋体" w:eastAsia="宋体" w:cs="Times New Roman"/>
                <w:szCs w:val="21"/>
              </w:rPr>
            </w:pPr>
            <w:r>
              <w:rPr>
                <w:rFonts w:hint="eastAsia" w:ascii="宋体" w:hAnsi="宋体" w:eastAsia="宋体" w:cs="Times New Roman"/>
                <w:szCs w:val="21"/>
              </w:rPr>
              <w:t>有限责任公司</w:t>
            </w:r>
          </w:p>
        </w:tc>
        <w:tc>
          <w:tcPr>
            <w:tcW w:w="708" w:type="dxa"/>
          </w:tcPr>
          <w:p>
            <w:pPr>
              <w:rPr>
                <w:rFonts w:ascii="宋体" w:hAnsi="宋体" w:eastAsia="宋体" w:cs="Times New Roman"/>
                <w:szCs w:val="21"/>
              </w:rPr>
            </w:pPr>
            <w:r>
              <w:rPr>
                <w:rFonts w:ascii="宋体" w:hAnsi="宋体" w:eastAsia="宋体" w:cs="Times New Roman"/>
                <w:szCs w:val="21"/>
              </w:rPr>
              <w:t>210</w:t>
            </w:r>
          </w:p>
        </w:tc>
        <w:tc>
          <w:tcPr>
            <w:tcW w:w="2268" w:type="dxa"/>
          </w:tcPr>
          <w:p>
            <w:pPr>
              <w:rPr>
                <w:rFonts w:ascii="宋体" w:hAnsi="宋体" w:eastAsia="宋体" w:cs="Times New Roman"/>
                <w:szCs w:val="21"/>
              </w:rPr>
            </w:pPr>
            <w:r>
              <w:rPr>
                <w:rFonts w:hint="eastAsia" w:ascii="宋体" w:hAnsi="宋体" w:eastAsia="宋体" w:cs="Times New Roman"/>
                <w:szCs w:val="21"/>
              </w:rPr>
              <w:t>合资经营企业（港或澳、台资）</w:t>
            </w:r>
          </w:p>
        </w:tc>
        <w:tc>
          <w:tcPr>
            <w:tcW w:w="709" w:type="dxa"/>
          </w:tcPr>
          <w:p>
            <w:pPr>
              <w:rPr>
                <w:rFonts w:ascii="宋体" w:hAnsi="宋体" w:eastAsia="宋体" w:cs="Times New Roman"/>
                <w:szCs w:val="21"/>
              </w:rPr>
            </w:pPr>
          </w:p>
        </w:tc>
        <w:tc>
          <w:tcPr>
            <w:tcW w:w="3141" w:type="dxa"/>
          </w:tcPr>
          <w:p>
            <w:pPr>
              <w:rPr>
                <w:rFonts w:ascii="宋体" w:hAnsi="宋体" w:eastAsia="宋体" w:cs="Times New Roman"/>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75" w:type="dxa"/>
          </w:tcPr>
          <w:p>
            <w:pPr>
              <w:rPr>
                <w:rFonts w:ascii="宋体" w:hAnsi="宋体" w:eastAsia="宋体" w:cs="Times New Roman"/>
                <w:szCs w:val="21"/>
              </w:rPr>
            </w:pPr>
            <w:r>
              <w:rPr>
                <w:rFonts w:ascii="宋体" w:hAnsi="宋体" w:eastAsia="宋体" w:cs="Times New Roman"/>
                <w:szCs w:val="21"/>
              </w:rPr>
              <w:t>151</w:t>
            </w:r>
          </w:p>
        </w:tc>
        <w:tc>
          <w:tcPr>
            <w:tcW w:w="2127" w:type="dxa"/>
          </w:tcPr>
          <w:p>
            <w:pPr>
              <w:rPr>
                <w:rFonts w:ascii="宋体" w:hAnsi="宋体" w:eastAsia="宋体" w:cs="Times New Roman"/>
                <w:szCs w:val="21"/>
              </w:rPr>
            </w:pPr>
            <w:r>
              <w:rPr>
                <w:rFonts w:hint="eastAsia" w:ascii="宋体" w:hAnsi="宋体" w:eastAsia="宋体" w:cs="Times New Roman"/>
                <w:szCs w:val="21"/>
              </w:rPr>
              <w:t>国有独资公司</w:t>
            </w:r>
          </w:p>
        </w:tc>
        <w:tc>
          <w:tcPr>
            <w:tcW w:w="708" w:type="dxa"/>
          </w:tcPr>
          <w:p>
            <w:pPr>
              <w:rPr>
                <w:rFonts w:ascii="宋体" w:hAnsi="宋体" w:eastAsia="宋体" w:cs="Times New Roman"/>
                <w:szCs w:val="21"/>
              </w:rPr>
            </w:pPr>
            <w:r>
              <w:rPr>
                <w:rFonts w:ascii="宋体" w:hAnsi="宋体" w:eastAsia="宋体" w:cs="Times New Roman"/>
                <w:szCs w:val="21"/>
              </w:rPr>
              <w:t>220</w:t>
            </w:r>
          </w:p>
        </w:tc>
        <w:tc>
          <w:tcPr>
            <w:tcW w:w="2268" w:type="dxa"/>
          </w:tcPr>
          <w:p>
            <w:pPr>
              <w:rPr>
                <w:rFonts w:ascii="宋体" w:hAnsi="宋体" w:eastAsia="宋体" w:cs="Times New Roman"/>
                <w:szCs w:val="21"/>
              </w:rPr>
            </w:pPr>
            <w:r>
              <w:rPr>
                <w:rFonts w:hint="eastAsia" w:ascii="宋体" w:hAnsi="宋体" w:eastAsia="宋体" w:cs="Times New Roman"/>
                <w:szCs w:val="21"/>
              </w:rPr>
              <w:t>合作经营企业（港或澳、台资）</w:t>
            </w:r>
          </w:p>
        </w:tc>
        <w:tc>
          <w:tcPr>
            <w:tcW w:w="709" w:type="dxa"/>
          </w:tcPr>
          <w:p>
            <w:pPr>
              <w:ind w:left="420"/>
              <w:rPr>
                <w:rFonts w:ascii="宋体" w:hAnsi="宋体" w:eastAsia="宋体" w:cs="Times New Roman"/>
                <w:szCs w:val="21"/>
              </w:rPr>
            </w:pPr>
          </w:p>
        </w:tc>
        <w:tc>
          <w:tcPr>
            <w:tcW w:w="3141" w:type="dxa"/>
          </w:tcPr>
          <w:p>
            <w:pPr>
              <w:ind w:left="420"/>
              <w:rPr>
                <w:rFonts w:ascii="宋体" w:hAnsi="宋体" w:eastAsia="宋体" w:cs="Times New Roman"/>
                <w:szCs w:val="21"/>
              </w:rPr>
            </w:pPr>
          </w:p>
        </w:tc>
      </w:tr>
    </w:tbl>
    <w:p>
      <w:pPr>
        <w:spacing w:line="400" w:lineRule="exact"/>
        <w:ind w:firstLine="420" w:firstLineChars="200"/>
        <w:rPr>
          <w:rFonts w:ascii="宋体" w:hAnsi="宋体" w:eastAsia="宋体" w:cs="Times New Roman"/>
          <w:szCs w:val="21"/>
        </w:rPr>
      </w:pPr>
      <w:r>
        <w:rPr>
          <w:rFonts w:hint="eastAsia" w:ascii="黑体" w:hAnsi="黑体" w:eastAsia="黑体" w:cs="Times New Roman"/>
          <w:szCs w:val="21"/>
        </w:rPr>
        <w:t xml:space="preserve">企业规模  </w:t>
      </w:r>
      <w:r>
        <w:rPr>
          <w:rFonts w:hint="eastAsia" w:ascii="宋体" w:hAnsi="宋体" w:eastAsia="宋体" w:cs="Times New Roman"/>
          <w:szCs w:val="21"/>
        </w:rPr>
        <w:t>指按企业从业人员数、营业收入二项指标为划分依据。企业规模代码和名称如下：</w:t>
      </w:r>
    </w:p>
    <w:p>
      <w:pPr>
        <w:spacing w:line="400" w:lineRule="exact"/>
        <w:ind w:firstLine="420" w:firstLineChars="200"/>
        <w:rPr>
          <w:rFonts w:ascii="宋体" w:hAnsi="宋体" w:eastAsia="宋体" w:cs="Times New Roman"/>
          <w:szCs w:val="21"/>
        </w:rPr>
      </w:pPr>
      <w:r>
        <w:rPr>
          <w:rFonts w:ascii="宋体" w:hAnsi="宋体" w:eastAsia="宋体" w:cs="Times New Roman"/>
          <w:szCs w:val="21"/>
        </w:rPr>
        <w:t>1.大型         2.中型        3.小型         4.微型</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在划分规模时，企业应按国家统计局制发的《国家统计局关于印发统计上大中小微型企业划分办法的通知》确定规模并填写代码，划分标准见下表。大、中、小型企业须同时满足所列指标的下限，否则下划一档；微型企业只需满足所列指标中的一项即可。</w:t>
      </w:r>
    </w:p>
    <w:p>
      <w:pPr>
        <w:spacing w:line="400" w:lineRule="exact"/>
        <w:ind w:firstLine="422"/>
        <w:jc w:val="center"/>
        <w:rPr>
          <w:rFonts w:ascii="黑体" w:hAnsi="Calibri" w:eastAsia="黑体" w:cs="Times New Roman"/>
          <w:szCs w:val="21"/>
        </w:rPr>
      </w:pPr>
      <w:r>
        <w:rPr>
          <w:rFonts w:hint="eastAsia" w:ascii="黑体" w:hAnsi="Calibri" w:eastAsia="黑体" w:cs="Times New Roman"/>
          <w:szCs w:val="21"/>
        </w:rPr>
        <w:t>统计上大中小微型企业划分标准</w:t>
      </w:r>
    </w:p>
    <w:tbl>
      <w:tblPr>
        <w:tblStyle w:val="43"/>
        <w:tblW w:w="9340" w:type="dxa"/>
        <w:tblInd w:w="288" w:type="dxa"/>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1566"/>
        <w:gridCol w:w="1059"/>
        <w:gridCol w:w="1155"/>
        <w:gridCol w:w="1785"/>
        <w:gridCol w:w="1563"/>
        <w:gridCol w:w="1132"/>
      </w:tblGrid>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080" w:type="dxa"/>
            <w:vAlign w:val="center"/>
          </w:tcPr>
          <w:p>
            <w:pPr>
              <w:rPr>
                <w:rFonts w:ascii="宋体" w:hAnsi="宋体" w:eastAsia="宋体" w:cs="Times New Roman"/>
                <w:b/>
                <w:szCs w:val="21"/>
              </w:rPr>
            </w:pPr>
            <w:r>
              <w:rPr>
                <w:rFonts w:hint="eastAsia" w:ascii="宋体" w:hAnsi="宋体" w:eastAsia="宋体" w:cs="Times New Roman"/>
                <w:b/>
                <w:szCs w:val="21"/>
              </w:rPr>
              <w:t>行业名称</w:t>
            </w:r>
          </w:p>
        </w:tc>
        <w:tc>
          <w:tcPr>
            <w:tcW w:w="1566" w:type="dxa"/>
            <w:vAlign w:val="center"/>
          </w:tcPr>
          <w:p>
            <w:pPr>
              <w:rPr>
                <w:rFonts w:ascii="宋体" w:hAnsi="宋体" w:eastAsia="宋体" w:cs="Times New Roman"/>
                <w:b/>
                <w:szCs w:val="21"/>
              </w:rPr>
            </w:pPr>
            <w:r>
              <w:rPr>
                <w:rFonts w:hint="eastAsia" w:ascii="宋体" w:hAnsi="宋体" w:eastAsia="宋体" w:cs="Times New Roman"/>
                <w:b/>
                <w:szCs w:val="21"/>
              </w:rPr>
              <w:t>指标名称</w:t>
            </w:r>
          </w:p>
        </w:tc>
        <w:tc>
          <w:tcPr>
            <w:tcW w:w="1059" w:type="dxa"/>
            <w:vAlign w:val="center"/>
          </w:tcPr>
          <w:p>
            <w:pPr>
              <w:rPr>
                <w:rFonts w:ascii="宋体" w:hAnsi="宋体" w:eastAsia="宋体" w:cs="Times New Roman"/>
                <w:b/>
                <w:szCs w:val="21"/>
              </w:rPr>
            </w:pPr>
            <w:r>
              <w:rPr>
                <w:rFonts w:hint="eastAsia" w:ascii="宋体" w:hAnsi="宋体" w:eastAsia="宋体" w:cs="Times New Roman"/>
                <w:b/>
                <w:szCs w:val="21"/>
              </w:rPr>
              <w:t>计算单位</w:t>
            </w:r>
          </w:p>
        </w:tc>
        <w:tc>
          <w:tcPr>
            <w:tcW w:w="1155" w:type="dxa"/>
            <w:vAlign w:val="center"/>
          </w:tcPr>
          <w:p>
            <w:pPr>
              <w:rPr>
                <w:rFonts w:ascii="宋体" w:hAnsi="宋体" w:eastAsia="宋体" w:cs="Times New Roman"/>
                <w:b/>
                <w:szCs w:val="21"/>
              </w:rPr>
            </w:pPr>
            <w:r>
              <w:rPr>
                <w:rFonts w:hint="eastAsia" w:ascii="宋体" w:hAnsi="宋体" w:eastAsia="宋体" w:cs="Times New Roman"/>
                <w:b/>
                <w:szCs w:val="21"/>
              </w:rPr>
              <w:t>大型</w:t>
            </w:r>
          </w:p>
        </w:tc>
        <w:tc>
          <w:tcPr>
            <w:tcW w:w="1785" w:type="dxa"/>
            <w:vAlign w:val="center"/>
          </w:tcPr>
          <w:p>
            <w:pPr>
              <w:rPr>
                <w:rFonts w:ascii="宋体" w:hAnsi="宋体" w:eastAsia="宋体" w:cs="Times New Roman"/>
                <w:b/>
                <w:szCs w:val="21"/>
              </w:rPr>
            </w:pPr>
            <w:r>
              <w:rPr>
                <w:rFonts w:hint="eastAsia" w:ascii="宋体" w:hAnsi="宋体" w:eastAsia="宋体" w:cs="Times New Roman"/>
                <w:b/>
                <w:szCs w:val="21"/>
              </w:rPr>
              <w:t>中型</w:t>
            </w:r>
          </w:p>
        </w:tc>
        <w:tc>
          <w:tcPr>
            <w:tcW w:w="1563" w:type="dxa"/>
            <w:vAlign w:val="center"/>
          </w:tcPr>
          <w:p>
            <w:pPr>
              <w:rPr>
                <w:rFonts w:ascii="宋体" w:hAnsi="宋体" w:eastAsia="宋体" w:cs="Times New Roman"/>
                <w:b/>
                <w:szCs w:val="21"/>
              </w:rPr>
            </w:pPr>
            <w:r>
              <w:rPr>
                <w:rFonts w:hint="eastAsia" w:ascii="宋体" w:hAnsi="宋体" w:eastAsia="宋体" w:cs="Times New Roman"/>
                <w:b/>
                <w:szCs w:val="21"/>
              </w:rPr>
              <w:t>小型</w:t>
            </w:r>
          </w:p>
        </w:tc>
        <w:tc>
          <w:tcPr>
            <w:tcW w:w="1132" w:type="dxa"/>
          </w:tcPr>
          <w:p>
            <w:pPr>
              <w:rPr>
                <w:rFonts w:ascii="宋体" w:hAnsi="宋体" w:eastAsia="宋体" w:cs="Times New Roman"/>
                <w:b/>
                <w:szCs w:val="21"/>
              </w:rPr>
            </w:pPr>
            <w:r>
              <w:rPr>
                <w:rFonts w:hint="eastAsia" w:ascii="宋体" w:hAnsi="宋体" w:eastAsia="宋体" w:cs="Times New Roman"/>
                <w:b/>
                <w:szCs w:val="21"/>
              </w:rPr>
              <w:t>微型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080" w:type="dxa"/>
            <w:vAlign w:val="center"/>
          </w:tcPr>
          <w:p>
            <w:pPr>
              <w:rPr>
                <w:rFonts w:ascii="宋体" w:hAnsi="宋体" w:eastAsia="宋体" w:cs="Times New Roman"/>
                <w:szCs w:val="21"/>
              </w:rPr>
            </w:pPr>
            <w:r>
              <w:rPr>
                <w:rFonts w:hint="eastAsia" w:ascii="宋体" w:hAnsi="宋体" w:eastAsia="宋体" w:cs="Times New Roman"/>
                <w:szCs w:val="21"/>
              </w:rPr>
              <w:t>工业企业</w:t>
            </w:r>
          </w:p>
        </w:tc>
        <w:tc>
          <w:tcPr>
            <w:tcW w:w="1566" w:type="dxa"/>
            <w:vAlign w:val="center"/>
          </w:tcPr>
          <w:p>
            <w:pPr>
              <w:rPr>
                <w:rFonts w:ascii="宋体" w:hAnsi="宋体" w:eastAsia="宋体" w:cs="Times New Roman"/>
                <w:szCs w:val="21"/>
              </w:rPr>
            </w:pPr>
            <w:r>
              <w:rPr>
                <w:rFonts w:hint="eastAsia" w:ascii="宋体" w:hAnsi="宋体" w:eastAsia="宋体" w:cs="Times New Roman"/>
                <w:szCs w:val="21"/>
              </w:rPr>
              <w:t>从业人员（</w:t>
            </w:r>
            <w:r>
              <w:rPr>
                <w:rFonts w:ascii="宋体" w:hAnsi="宋体" w:eastAsia="宋体" w:cs="Times New Roman"/>
                <w:szCs w:val="21"/>
              </w:rPr>
              <w:t>X）</w:t>
            </w:r>
          </w:p>
          <w:p>
            <w:pPr>
              <w:rPr>
                <w:rFonts w:ascii="宋体" w:hAnsi="宋体" w:eastAsia="宋体" w:cs="Times New Roman"/>
                <w:szCs w:val="21"/>
              </w:rPr>
            </w:pPr>
            <w:r>
              <w:rPr>
                <w:rFonts w:hint="eastAsia" w:ascii="宋体" w:hAnsi="宋体" w:eastAsia="宋体" w:cs="Times New Roman"/>
                <w:szCs w:val="21"/>
              </w:rPr>
              <w:t>营业收入（</w:t>
            </w:r>
            <w:r>
              <w:rPr>
                <w:rFonts w:ascii="宋体" w:hAnsi="宋体" w:eastAsia="宋体" w:cs="Times New Roman"/>
                <w:szCs w:val="21"/>
              </w:rPr>
              <w:t>Y）</w:t>
            </w:r>
          </w:p>
        </w:tc>
        <w:tc>
          <w:tcPr>
            <w:tcW w:w="1059" w:type="dxa"/>
            <w:vAlign w:val="center"/>
          </w:tcPr>
          <w:p>
            <w:pPr>
              <w:rPr>
                <w:rFonts w:ascii="宋体" w:hAnsi="宋体" w:eastAsia="宋体" w:cs="Times New Roman"/>
                <w:szCs w:val="21"/>
              </w:rPr>
            </w:pPr>
            <w:r>
              <w:rPr>
                <w:rFonts w:hint="eastAsia" w:ascii="宋体" w:hAnsi="宋体" w:eastAsia="宋体" w:cs="Times New Roman"/>
                <w:szCs w:val="21"/>
              </w:rPr>
              <w:t>人</w:t>
            </w:r>
          </w:p>
          <w:p>
            <w:pPr>
              <w:rPr>
                <w:rFonts w:ascii="宋体" w:hAnsi="宋体" w:eastAsia="宋体" w:cs="Times New Roman"/>
                <w:szCs w:val="21"/>
              </w:rPr>
            </w:pPr>
            <w:r>
              <w:rPr>
                <w:rFonts w:hint="eastAsia" w:ascii="宋体" w:hAnsi="宋体" w:eastAsia="宋体" w:cs="Times New Roman"/>
                <w:szCs w:val="21"/>
              </w:rPr>
              <w:t>万元</w:t>
            </w:r>
          </w:p>
        </w:tc>
        <w:tc>
          <w:tcPr>
            <w:tcW w:w="1155" w:type="dxa"/>
            <w:vAlign w:val="center"/>
          </w:tcPr>
          <w:p>
            <w:pPr>
              <w:rPr>
                <w:rFonts w:ascii="宋体" w:hAnsi="宋体" w:eastAsia="宋体" w:cs="Times New Roman"/>
                <w:szCs w:val="21"/>
              </w:rPr>
            </w:pPr>
            <w:r>
              <w:rPr>
                <w:rFonts w:ascii="宋体" w:hAnsi="宋体" w:eastAsia="宋体" w:cs="Times New Roman"/>
                <w:szCs w:val="21"/>
              </w:rPr>
              <w:t>X≥1000</w:t>
            </w:r>
          </w:p>
          <w:p>
            <w:pPr>
              <w:rPr>
                <w:rFonts w:ascii="宋体" w:hAnsi="宋体" w:eastAsia="宋体" w:cs="Times New Roman"/>
                <w:szCs w:val="21"/>
              </w:rPr>
            </w:pPr>
            <w:r>
              <w:rPr>
                <w:rFonts w:ascii="宋体" w:hAnsi="宋体" w:eastAsia="宋体" w:cs="Times New Roman"/>
                <w:szCs w:val="21"/>
              </w:rPr>
              <w:t>Y≥40000</w:t>
            </w:r>
          </w:p>
        </w:tc>
        <w:tc>
          <w:tcPr>
            <w:tcW w:w="1785" w:type="dxa"/>
            <w:vAlign w:val="center"/>
          </w:tcPr>
          <w:p>
            <w:pPr>
              <w:rPr>
                <w:rFonts w:ascii="宋体" w:hAnsi="宋体" w:eastAsia="宋体" w:cs="Times New Roman"/>
                <w:szCs w:val="21"/>
              </w:rPr>
            </w:pPr>
            <w:r>
              <w:rPr>
                <w:rFonts w:ascii="宋体" w:hAnsi="宋体" w:eastAsia="宋体" w:cs="Times New Roman"/>
                <w:szCs w:val="21"/>
              </w:rPr>
              <w:t>300≤X＜1000</w:t>
            </w:r>
          </w:p>
          <w:p>
            <w:pPr>
              <w:rPr>
                <w:rFonts w:ascii="宋体" w:hAnsi="宋体" w:eastAsia="宋体" w:cs="Times New Roman"/>
                <w:szCs w:val="21"/>
              </w:rPr>
            </w:pPr>
            <w:r>
              <w:rPr>
                <w:rFonts w:ascii="宋体" w:hAnsi="宋体" w:eastAsia="宋体" w:cs="Times New Roman"/>
                <w:szCs w:val="21"/>
              </w:rPr>
              <w:t>2000≤Y＜40000</w:t>
            </w:r>
          </w:p>
        </w:tc>
        <w:tc>
          <w:tcPr>
            <w:tcW w:w="1563" w:type="dxa"/>
            <w:vAlign w:val="center"/>
          </w:tcPr>
          <w:p>
            <w:pPr>
              <w:rPr>
                <w:rFonts w:ascii="宋体" w:hAnsi="宋体" w:eastAsia="宋体" w:cs="Times New Roman"/>
                <w:szCs w:val="21"/>
              </w:rPr>
            </w:pPr>
            <w:r>
              <w:rPr>
                <w:rFonts w:ascii="宋体" w:hAnsi="宋体" w:eastAsia="宋体" w:cs="Times New Roman"/>
                <w:szCs w:val="21"/>
              </w:rPr>
              <w:t>20≤X＜300</w:t>
            </w:r>
          </w:p>
          <w:p>
            <w:pPr>
              <w:rPr>
                <w:rFonts w:ascii="宋体" w:hAnsi="宋体" w:eastAsia="宋体" w:cs="Times New Roman"/>
                <w:szCs w:val="21"/>
              </w:rPr>
            </w:pPr>
            <w:r>
              <w:rPr>
                <w:rFonts w:ascii="宋体" w:hAnsi="宋体" w:eastAsia="宋体" w:cs="Times New Roman"/>
                <w:szCs w:val="21"/>
              </w:rPr>
              <w:t>300≤Y＜2000</w:t>
            </w:r>
          </w:p>
        </w:tc>
        <w:tc>
          <w:tcPr>
            <w:tcW w:w="1132" w:type="dxa"/>
          </w:tcPr>
          <w:p>
            <w:pPr>
              <w:rPr>
                <w:rFonts w:ascii="宋体" w:hAnsi="宋体" w:eastAsia="宋体" w:cs="Times New Roman"/>
                <w:szCs w:val="21"/>
              </w:rPr>
            </w:pPr>
            <w:r>
              <w:rPr>
                <w:rFonts w:ascii="宋体" w:hAnsi="宋体" w:eastAsia="宋体" w:cs="Times New Roman"/>
                <w:szCs w:val="21"/>
              </w:rPr>
              <w:t>X＜20</w:t>
            </w:r>
          </w:p>
          <w:p>
            <w:pPr>
              <w:rPr>
                <w:rFonts w:ascii="宋体" w:hAnsi="宋体" w:eastAsia="宋体" w:cs="Times New Roman"/>
                <w:szCs w:val="21"/>
              </w:rPr>
            </w:pPr>
            <w:r>
              <w:rPr>
                <w:rFonts w:ascii="宋体" w:hAnsi="宋体" w:eastAsia="宋体" w:cs="Times New Roman"/>
                <w:szCs w:val="21"/>
              </w:rPr>
              <w:t>Y＜300</w:t>
            </w:r>
          </w:p>
        </w:tc>
      </w:tr>
    </w:tbl>
    <w:p>
      <w:pPr>
        <w:spacing w:line="400" w:lineRule="exact"/>
        <w:ind w:firstLine="420" w:firstLineChars="200"/>
        <w:rPr>
          <w:rFonts w:ascii="宋体" w:hAnsi="宋体" w:eastAsia="宋体" w:cs="Times New Roman"/>
          <w:szCs w:val="21"/>
        </w:rPr>
      </w:pPr>
      <w:r>
        <w:rPr>
          <w:rFonts w:hint="eastAsia" w:ascii="黑体" w:hAnsi="黑体" w:eastAsia="黑体" w:cs="Times New Roman"/>
          <w:szCs w:val="21"/>
        </w:rPr>
        <w:t xml:space="preserve">行业类别  </w:t>
      </w:r>
      <w:r>
        <w:rPr>
          <w:rFonts w:hint="eastAsia" w:ascii="宋体" w:hAnsi="宋体" w:eastAsia="宋体" w:cs="Times New Roman"/>
          <w:szCs w:val="21"/>
        </w:rPr>
        <w:t>指根据其从事的社会经济活动性质对各类单位进行分类。</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一个企业属于哪一个工业行业，是按正常生产情况下生产的主要产品的性质（一般按在工业总产值中占比重较大的产品及重要产品）把整个企业划入某一工业行业小类内。企业应对照《国民经济行业分类》（</w:t>
      </w:r>
      <w:r>
        <w:rPr>
          <w:rFonts w:ascii="宋体" w:hAnsi="宋体" w:eastAsia="宋体" w:cs="Times New Roman"/>
          <w:szCs w:val="21"/>
        </w:rPr>
        <w:t>GB/T 4754-2017</w:t>
      </w:r>
      <w:r>
        <w:rPr>
          <w:rFonts w:hint="eastAsia" w:ascii="宋体" w:hAnsi="宋体" w:eastAsia="宋体" w:cs="Times New Roman"/>
          <w:szCs w:val="21"/>
        </w:rPr>
        <w:t>）将行业小类代码填写在方格内。</w:t>
      </w:r>
    </w:p>
    <w:p>
      <w:pPr>
        <w:spacing w:line="400" w:lineRule="exact"/>
        <w:ind w:firstLine="420" w:firstLineChars="200"/>
        <w:rPr>
          <w:rFonts w:ascii="宋体" w:hAnsi="宋体" w:eastAsia="宋体" w:cs="Times New Roman"/>
          <w:szCs w:val="21"/>
        </w:rPr>
      </w:pPr>
      <w:r>
        <w:rPr>
          <w:rFonts w:hint="eastAsia" w:ascii="黑体" w:hAnsi="黑体" w:eastAsia="黑体" w:cs="Times New Roman"/>
          <w:szCs w:val="21"/>
        </w:rPr>
        <w:t xml:space="preserve">开业时间  </w:t>
      </w:r>
      <w:r>
        <w:rPr>
          <w:rFonts w:hint="eastAsia" w:ascii="宋体" w:hAnsi="宋体" w:eastAsia="宋体" w:cs="Times New Roman"/>
          <w:szCs w:val="21"/>
        </w:rPr>
        <w:t>指企业向工商行政管理部门进行登记、领取法人营业执照的时间。</w:t>
      </w:r>
      <w:r>
        <w:rPr>
          <w:rFonts w:ascii="宋体" w:hAnsi="宋体" w:eastAsia="宋体" w:cs="Times New Roman"/>
          <w:szCs w:val="21"/>
        </w:rPr>
        <w:t>1949年以前成立的企业填写最早开工年月；合并或兼并企业，按合并前主要企业领取营业执照的时间（或最早开业时间）填写；分立企业按分立后各自领取法人营业执照的时间填写。</w:t>
      </w:r>
    </w:p>
    <w:p>
      <w:pPr>
        <w:spacing w:line="400" w:lineRule="exact"/>
        <w:ind w:firstLine="420" w:firstLineChars="200"/>
        <w:rPr>
          <w:rFonts w:ascii="Arial" w:hAnsi="Arial" w:eastAsia="宋体" w:cs="Arial"/>
          <w:szCs w:val="21"/>
          <w:shd w:val="clear" w:color="auto" w:fill="FFFFFF"/>
        </w:rPr>
      </w:pPr>
      <w:r>
        <w:rPr>
          <w:rFonts w:hint="eastAsia" w:ascii="黑体" w:hAnsi="黑体" w:eastAsia="黑体" w:cs="Times New Roman"/>
          <w:szCs w:val="21"/>
        </w:rPr>
        <w:t xml:space="preserve">所在的工业园区  </w:t>
      </w:r>
      <w:r>
        <w:rPr>
          <w:rFonts w:hint="eastAsia" w:ascii="Arial" w:hAnsi="Arial" w:eastAsia="宋体" w:cs="Arial"/>
          <w:szCs w:val="21"/>
          <w:shd w:val="clear" w:color="auto" w:fill="FFFFFF"/>
        </w:rPr>
        <w:t>指国家级、省级开发区中的工业园区（产业园区），包括经济技术开发区、高新技术产业开发区、保税区、出口加工区等</w:t>
      </w:r>
      <w:r>
        <w:rPr>
          <w:rFonts w:hint="eastAsia" w:ascii="宋体" w:hAnsi="宋体" w:eastAsia="宋体" w:cs="Times New Roman"/>
          <w:szCs w:val="21"/>
        </w:rPr>
        <w:t>。按照最新版《中国开发区审核公告目录》中的名称和代码填报。</w:t>
      </w:r>
    </w:p>
    <w:p>
      <w:pPr>
        <w:spacing w:line="400" w:lineRule="exact"/>
        <w:ind w:firstLine="420" w:firstLineChars="200"/>
        <w:rPr>
          <w:rFonts w:ascii="黑体" w:hAnsi="黑体" w:eastAsia="黑体" w:cs="Times New Roman"/>
          <w:szCs w:val="21"/>
        </w:rPr>
      </w:pPr>
      <w:r>
        <w:rPr>
          <w:rFonts w:hint="eastAsia" w:ascii="黑体" w:hAnsi="黑体" w:eastAsia="黑体" w:cs="Times New Roman"/>
          <w:szCs w:val="21"/>
        </w:rPr>
        <w:t xml:space="preserve">新版排污许可证  </w:t>
      </w:r>
      <w:r>
        <w:rPr>
          <w:rFonts w:hint="eastAsia" w:ascii="宋体" w:hAnsi="宋体" w:eastAsia="宋体" w:cs="Times New Roman"/>
          <w:szCs w:val="21"/>
        </w:rPr>
        <w:t>指符合《控制污染物排放许可制实施方案》（国办发〔</w:t>
      </w:r>
      <w:r>
        <w:rPr>
          <w:rFonts w:ascii="宋体" w:hAnsi="宋体" w:eastAsia="宋体" w:cs="Times New Roman"/>
          <w:szCs w:val="21"/>
        </w:rPr>
        <w:t>2016〕81号）规定的排污许可证，编号为全国排污许可证管理信息平台中生成的许可证编号。</w:t>
      </w:r>
    </w:p>
    <w:p>
      <w:pPr>
        <w:spacing w:before="156" w:beforeLines="50" w:line="400" w:lineRule="exact"/>
        <w:ind w:firstLine="420" w:firstLineChars="200"/>
        <w:rPr>
          <w:rFonts w:ascii="宋体" w:hAnsi="宋体" w:eastAsia="宋体" w:cs="Times New Roman"/>
          <w:szCs w:val="21"/>
        </w:rPr>
      </w:pPr>
      <w:r>
        <w:rPr>
          <w:rFonts w:hint="eastAsia" w:ascii="黑体" w:hAnsi="黑体" w:eastAsia="黑体" w:cs="Times New Roman"/>
          <w:szCs w:val="21"/>
        </w:rPr>
        <w:t xml:space="preserve">工业总产值  </w:t>
      </w:r>
      <w:r>
        <w:rPr>
          <w:rFonts w:hint="eastAsia" w:ascii="宋体" w:hAnsi="宋体" w:eastAsia="宋体" w:cs="Times New Roman"/>
          <w:szCs w:val="21"/>
        </w:rPr>
        <w:t>指工业企业在调查年度生产的以货币形式表现的工业最终产品和提供工业劳务活动的总价值量。工业总产值包括三部分内容：本期生产成品价值、对外加工费收入、自制半成品在制品期末与期初差额价值。工业总产值按照现行价格（当年价）计算，即按报告期内销售产品的实际出厂价格计算。计量单位为万元，允许保留一位小数。</w:t>
      </w:r>
    </w:p>
    <w:p>
      <w:pPr>
        <w:spacing w:line="400" w:lineRule="exact"/>
        <w:ind w:firstLine="420" w:firstLineChars="200"/>
        <w:rPr>
          <w:rFonts w:ascii="宋体" w:hAnsi="宋体" w:eastAsia="宋体" w:cs="Times New Roman"/>
          <w:szCs w:val="21"/>
        </w:rPr>
      </w:pPr>
      <w:r>
        <w:rPr>
          <w:rFonts w:hint="eastAsia" w:ascii="黑体" w:hAnsi="黑体" w:eastAsia="黑体" w:cs="Times New Roman"/>
          <w:szCs w:val="21"/>
        </w:rPr>
        <w:t xml:space="preserve">分季度正常生产时间  </w:t>
      </w:r>
      <w:r>
        <w:rPr>
          <w:rFonts w:hint="eastAsia" w:ascii="宋体" w:hAnsi="宋体" w:eastAsia="宋体" w:cs="Times New Roman"/>
          <w:szCs w:val="21"/>
        </w:rPr>
        <w:t>指调查年度内各季度企业实际正常生产的小时数。</w:t>
      </w:r>
    </w:p>
    <w:p>
      <w:pPr>
        <w:spacing w:line="400" w:lineRule="exact"/>
        <w:ind w:firstLine="420" w:firstLineChars="200"/>
        <w:rPr>
          <w:rFonts w:ascii="宋体" w:hAnsi="宋体" w:eastAsia="宋体" w:cs="Times New Roman"/>
          <w:szCs w:val="21"/>
        </w:rPr>
      </w:pPr>
      <w:r>
        <w:rPr>
          <w:rFonts w:hint="eastAsia" w:ascii="黑体" w:hAnsi="黑体" w:eastAsia="黑体" w:cs="Times New Roman"/>
          <w:szCs w:val="21"/>
        </w:rPr>
        <w:t xml:space="preserve">生产工艺废气  </w:t>
      </w:r>
      <w:r>
        <w:rPr>
          <w:rFonts w:hint="eastAsia" w:ascii="宋体" w:hAnsi="宋体" w:eastAsia="宋体" w:cs="Times New Roman"/>
          <w:szCs w:val="21"/>
        </w:rPr>
        <w:t>指生产过程中除炉窑、锅炉、溶剂使用挥发、有机液体储罐、有机液体装载、有机废气泄露等，其他物理或化学反应产生的</w:t>
      </w:r>
      <w:bookmarkStart w:id="153" w:name="_GoBack"/>
      <w:bookmarkEnd w:id="153"/>
      <w:r>
        <w:rPr>
          <w:rFonts w:hint="eastAsia" w:ascii="宋体" w:hAnsi="宋体" w:eastAsia="宋体" w:cs="Times New Roman"/>
          <w:szCs w:val="21"/>
        </w:rPr>
        <w:t>废气，包含有组织和无组织废气。</w:t>
      </w:r>
    </w:p>
    <w:p>
      <w:pPr>
        <w:spacing w:line="400" w:lineRule="exact"/>
        <w:ind w:firstLine="420" w:firstLineChars="200"/>
        <w:rPr>
          <w:rFonts w:ascii="宋体" w:hAnsi="宋体" w:eastAsia="宋体" w:cs="Times New Roman"/>
          <w:szCs w:val="21"/>
        </w:rPr>
      </w:pPr>
      <w:r>
        <w:rPr>
          <w:rFonts w:hint="eastAsia" w:ascii="黑体" w:hAnsi="黑体" w:eastAsia="黑体" w:cs="Times New Roman"/>
          <w:szCs w:val="21"/>
        </w:rPr>
        <w:t xml:space="preserve">工业锅炉  </w:t>
      </w:r>
      <w:r>
        <w:rPr>
          <w:rFonts w:hint="eastAsia" w:ascii="宋体" w:hAnsi="宋体" w:eastAsia="宋体" w:cs="Times New Roman"/>
          <w:szCs w:val="21"/>
        </w:rPr>
        <w:t>指普查对象拥有的所有用于生产、采暖及其他生产或生活活动的锅炉。</w:t>
      </w:r>
    </w:p>
    <w:p>
      <w:pPr>
        <w:spacing w:line="400" w:lineRule="exact"/>
        <w:ind w:firstLine="420" w:firstLineChars="200"/>
        <w:rPr>
          <w:rFonts w:ascii="宋体" w:hAnsi="宋体" w:eastAsia="宋体" w:cs="Times New Roman"/>
          <w:szCs w:val="21"/>
        </w:rPr>
      </w:pPr>
      <w:r>
        <w:rPr>
          <w:rFonts w:hint="eastAsia" w:ascii="黑体" w:hAnsi="黑体" w:eastAsia="黑体" w:cs="Times New Roman"/>
          <w:szCs w:val="21"/>
        </w:rPr>
        <w:t xml:space="preserve">有机溶剂  </w:t>
      </w:r>
      <w:r>
        <w:rPr>
          <w:rFonts w:hint="eastAsia" w:ascii="宋体" w:hAnsi="宋体" w:eastAsia="宋体" w:cs="Times New Roman"/>
          <w:szCs w:val="21"/>
        </w:rPr>
        <w:t>指含挥发性有机物（VOCs）的原辅材料。</w:t>
      </w:r>
    </w:p>
    <w:p>
      <w:pPr>
        <w:spacing w:line="400" w:lineRule="exact"/>
        <w:ind w:firstLine="420" w:firstLineChars="200"/>
        <w:rPr>
          <w:rFonts w:ascii="宋体" w:hAnsi="宋体" w:eastAsia="宋体" w:cs="Times New Roman"/>
          <w:szCs w:val="21"/>
        </w:rPr>
      </w:pPr>
      <w:r>
        <w:rPr>
          <w:rFonts w:hint="eastAsia" w:ascii="黑体" w:hAnsi="黑体" w:eastAsia="黑体" w:cs="Times New Roman"/>
          <w:szCs w:val="21"/>
        </w:rPr>
        <w:t xml:space="preserve">有机液体储罐  </w:t>
      </w:r>
      <w:r>
        <w:rPr>
          <w:rFonts w:hint="eastAsia" w:ascii="宋体" w:hAnsi="宋体" w:eastAsia="宋体" w:cs="Times New Roman"/>
          <w:szCs w:val="21"/>
        </w:rPr>
        <w:t>指专门用于存储各种油品或挥发性有机液体的固定拱顶罐、浮顶罐等设备。</w:t>
      </w:r>
    </w:p>
    <w:p>
      <w:pPr>
        <w:spacing w:line="400" w:lineRule="exact"/>
        <w:ind w:firstLine="420" w:firstLineChars="200"/>
        <w:rPr>
          <w:rFonts w:ascii="宋体" w:hAnsi="宋体" w:eastAsia="宋体" w:cs="Times New Roman"/>
          <w:szCs w:val="21"/>
        </w:rPr>
      </w:pPr>
      <w:r>
        <w:rPr>
          <w:rFonts w:hint="eastAsia" w:ascii="黑体" w:hAnsi="黑体" w:eastAsia="黑体" w:cs="Times New Roman"/>
          <w:szCs w:val="21"/>
        </w:rPr>
        <w:t xml:space="preserve">有机废水集输储存处理  </w:t>
      </w:r>
      <w:r>
        <w:rPr>
          <w:rFonts w:hint="eastAsia" w:ascii="宋体" w:hAnsi="宋体" w:eastAsia="宋体" w:cs="Times New Roman"/>
          <w:szCs w:val="21"/>
        </w:rPr>
        <w:t>指用于集输、储存和处理含挥发性有机物、恶臭物质的废水设施。</w:t>
      </w:r>
    </w:p>
    <w:p>
      <w:pPr>
        <w:spacing w:line="400" w:lineRule="exact"/>
        <w:ind w:firstLine="420" w:firstLineChars="200"/>
        <w:rPr>
          <w:rFonts w:ascii="宋体" w:hAnsi="宋体" w:eastAsia="宋体" w:cs="Times New Roman"/>
          <w:szCs w:val="21"/>
        </w:rPr>
      </w:pPr>
      <w:r>
        <w:rPr>
          <w:rFonts w:hint="eastAsia" w:ascii="黑体" w:hAnsi="黑体" w:eastAsia="黑体" w:cs="Times New Roman"/>
          <w:szCs w:val="21"/>
        </w:rPr>
        <w:t xml:space="preserve">固体物料堆存  </w:t>
      </w:r>
      <w:r>
        <w:rPr>
          <w:rFonts w:hint="eastAsia" w:ascii="宋体" w:hAnsi="宋体" w:eastAsia="宋体" w:cs="Times New Roman"/>
          <w:szCs w:val="21"/>
        </w:rPr>
        <w:t>指专门用于堆存固体物料（不含固废和危险废物）的敞开式、密闭式、半敞开式的堆放场所。</w:t>
      </w:r>
    </w:p>
    <w:p>
      <w:pPr>
        <w:spacing w:line="400" w:lineRule="exact"/>
        <w:ind w:firstLine="420"/>
        <w:rPr>
          <w:rFonts w:ascii="Calibri" w:hAnsi="Calibri" w:eastAsia="宋体" w:cs="Times New Roman"/>
        </w:rPr>
      </w:pPr>
      <w:r>
        <w:rPr>
          <w:rFonts w:hint="eastAsia" w:ascii="黑体" w:hAnsi="黑体" w:eastAsia="黑体" w:cs="Times New Roman"/>
          <w:szCs w:val="21"/>
        </w:rPr>
        <w:t xml:space="preserve">厂内移动源  </w:t>
      </w:r>
      <w:r>
        <w:rPr>
          <w:rFonts w:hint="eastAsia" w:ascii="Calibri" w:hAnsi="Calibri" w:eastAsia="宋体" w:cs="Times New Roman"/>
        </w:rPr>
        <w:t>指厂内自用，未在交管部门登记的机动车和机械。</w:t>
      </w:r>
    </w:p>
    <w:p>
      <w:pPr>
        <w:spacing w:line="400" w:lineRule="exact"/>
        <w:ind w:firstLine="420" w:firstLineChars="200"/>
        <w:rPr>
          <w:rFonts w:ascii="宋体" w:hAnsi="宋体" w:eastAsia="宋体" w:cs="Times New Roman"/>
          <w:szCs w:val="21"/>
        </w:rPr>
      </w:pPr>
      <w:r>
        <w:rPr>
          <w:rFonts w:hint="eastAsia" w:ascii="黑体" w:hAnsi="黑体" w:eastAsia="黑体" w:cs="Times New Roman"/>
          <w:szCs w:val="21"/>
        </w:rPr>
        <w:t xml:space="preserve">循环冷却水  </w:t>
      </w:r>
      <w:r>
        <w:rPr>
          <w:rFonts w:hint="eastAsia" w:ascii="宋体" w:hAnsi="宋体" w:eastAsia="宋体" w:cs="Times New Roman"/>
          <w:szCs w:val="21"/>
        </w:rPr>
        <w:t>指通过换热器交换热量或直接接触换热方式来交换介质热量并经冷却塔凉水后，循环使用。</w:t>
      </w:r>
    </w:p>
    <w:p>
      <w:pPr>
        <w:spacing w:line="400" w:lineRule="exact"/>
        <w:ind w:firstLine="420" w:firstLineChars="200"/>
        <w:rPr>
          <w:rFonts w:ascii="宋体" w:hAnsi="宋体" w:eastAsia="宋体" w:cs="Times New Roman"/>
          <w:szCs w:val="21"/>
        </w:rPr>
      </w:pPr>
      <w:r>
        <w:rPr>
          <w:rFonts w:hint="eastAsia" w:ascii="黑体" w:hAnsi="黑体" w:eastAsia="黑体" w:cs="Times New Roman"/>
          <w:szCs w:val="21"/>
        </w:rPr>
        <w:t xml:space="preserve">固体废物  </w:t>
      </w:r>
      <w:r>
        <w:rPr>
          <w:rFonts w:hint="eastAsia" w:ascii="宋体" w:hAnsi="宋体" w:eastAsia="宋体" w:cs="Times New Roman"/>
          <w:szCs w:val="21"/>
        </w:rPr>
        <w:t>指一般工业固体废物，指未被列入《国家危险废物名录》（2016版）或者根据国家规定的危险废物鉴别标准（GB5085）、固体废物浸出毒性浸出方法（GB5086）及固体废物浸出毒性测定方法（GB／T 15555）鉴别方法判定不具有危险特性的工业固体废物。</w:t>
      </w:r>
    </w:p>
    <w:p>
      <w:pPr>
        <w:spacing w:line="400" w:lineRule="exact"/>
        <w:ind w:firstLine="420" w:firstLineChars="200"/>
        <w:rPr>
          <w:rFonts w:ascii="宋体" w:hAnsi="宋体" w:eastAsia="宋体" w:cs="Times New Roman"/>
          <w:szCs w:val="21"/>
        </w:rPr>
      </w:pPr>
      <w:r>
        <w:rPr>
          <w:rFonts w:hint="eastAsia" w:ascii="黑体" w:hAnsi="黑体" w:eastAsia="黑体" w:cs="Times New Roman"/>
          <w:szCs w:val="21"/>
        </w:rPr>
        <w:t xml:space="preserve">危险废物  </w:t>
      </w:r>
      <w:r>
        <w:rPr>
          <w:rFonts w:hint="eastAsia" w:ascii="宋体" w:hAnsi="宋体" w:eastAsia="宋体" w:cs="Times New Roman"/>
          <w:szCs w:val="21"/>
        </w:rPr>
        <w:t>指列入国家危险废物名录或者根据国家规定的危险废物鉴别标准和鉴别方法认定的，具有爆炸性、易燃性、易氧化性、毒性、腐蚀性、易传染性疾病等危险特性之一的废物（医疗废物属于危险废物）。按《国家危险废物名录》（2016版）填报。</w:t>
      </w:r>
    </w:p>
    <w:p>
      <w:pPr>
        <w:spacing w:line="400" w:lineRule="exact"/>
        <w:ind w:firstLine="420" w:firstLineChars="200"/>
        <w:rPr>
          <w:rFonts w:ascii="宋体" w:hAnsi="宋体" w:eastAsia="宋体" w:cs="Times New Roman"/>
          <w:szCs w:val="21"/>
        </w:rPr>
      </w:pPr>
      <w:r>
        <w:rPr>
          <w:rFonts w:hint="eastAsia" w:ascii="黑体" w:hAnsi="黑体" w:eastAsia="黑体" w:cs="Times New Roman"/>
          <w:szCs w:val="21"/>
        </w:rPr>
        <w:t xml:space="preserve">环境风险物质  </w:t>
      </w:r>
      <w:r>
        <w:rPr>
          <w:rFonts w:hint="eastAsia" w:ascii="宋体" w:hAnsi="宋体" w:eastAsia="宋体" w:cs="Times New Roman"/>
          <w:szCs w:val="21"/>
        </w:rPr>
        <w:t>为《企业突发环境事件风险分级方法》（HJ941-2018）中附录A和《重点环境管理危险化学品目录》（关于发布《重点环境管理危险化学品目录》的通知（环办[2014]33号））中的化学品。普查对象生产原料、产品、中间产品、副产品、催化剂、辅助生产物料、燃料、“三废”污染物等涉及的环境风险物质都应纳入调查。</w:t>
      </w:r>
    </w:p>
    <w:p>
      <w:pPr>
        <w:pStyle w:val="88"/>
        <w:outlineLvl w:val="1"/>
      </w:pPr>
      <w:bookmarkStart w:id="121" w:name="_Toc513815251"/>
      <w:bookmarkStart w:id="122" w:name="_Toc512582004"/>
      <w:r>
        <w:rPr>
          <w:rFonts w:hint="eastAsia"/>
        </w:rPr>
        <w:t>《工业企业主要产品、原辅料、能源消耗、生产工艺普查表》（G101-2表）</w:t>
      </w:r>
      <w:bookmarkEnd w:id="121"/>
      <w:bookmarkEnd w:id="122"/>
    </w:p>
    <w:p>
      <w:pPr>
        <w:spacing w:line="400" w:lineRule="exact"/>
        <w:ind w:firstLine="420" w:firstLineChars="200"/>
        <w:rPr>
          <w:rFonts w:ascii="宋体" w:hAnsi="宋体" w:eastAsia="宋体" w:cs="Times New Roman"/>
          <w:szCs w:val="21"/>
        </w:rPr>
      </w:pPr>
      <w:r>
        <w:rPr>
          <w:rFonts w:hint="eastAsia" w:ascii="黑体" w:hAnsi="黑体" w:eastAsia="黑体" w:cs="Times New Roman"/>
          <w:szCs w:val="21"/>
        </w:rPr>
        <w:t xml:space="preserve">主要产品名称、代码、计量单位  </w:t>
      </w:r>
      <w:r>
        <w:rPr>
          <w:rFonts w:hint="eastAsia" w:ascii="宋体" w:hAnsi="宋体" w:eastAsia="宋体" w:cs="Times New Roman"/>
          <w:szCs w:val="21"/>
        </w:rPr>
        <w:t>指调查年度普查对象与污染物产生、排放密切相关的产品，名称、代码、单位清单按照全国第二次污染源普查办公室提供的清单选取填报。无论是产品、中间产品、副产品，凡涉及清单中的产品均须填报。</w:t>
      </w:r>
    </w:p>
    <w:p>
      <w:pPr>
        <w:spacing w:line="400" w:lineRule="exact"/>
        <w:ind w:firstLine="420" w:firstLineChars="200"/>
        <w:rPr>
          <w:rFonts w:ascii="宋体" w:hAnsi="宋体" w:eastAsia="宋体" w:cs="Times New Roman"/>
          <w:szCs w:val="21"/>
        </w:rPr>
      </w:pPr>
      <w:r>
        <w:rPr>
          <w:rFonts w:hint="eastAsia" w:ascii="黑体" w:hAnsi="黑体" w:eastAsia="黑体" w:cs="Times New Roman"/>
          <w:szCs w:val="21"/>
        </w:rPr>
        <w:t xml:space="preserve">生产能力  </w:t>
      </w:r>
      <w:r>
        <w:rPr>
          <w:rFonts w:hint="eastAsia" w:ascii="宋体" w:hAnsi="宋体" w:eastAsia="宋体" w:cs="Times New Roman"/>
          <w:szCs w:val="21"/>
        </w:rPr>
        <w:t>指普查对象生产该（种）产品的全部设备(包括主要生产设备、辅助生产设备、起重运输设备、动力设备及有关的厂房和生产用建筑物等)在原材料、燃料动力供应充分，劳动力配备合理，设备正常运转的条件下，可能达到的年生产量。保留整数。</w:t>
      </w:r>
    </w:p>
    <w:p>
      <w:pPr>
        <w:spacing w:line="400" w:lineRule="exact"/>
        <w:ind w:firstLine="420" w:firstLineChars="200"/>
        <w:rPr>
          <w:rFonts w:ascii="宋体" w:hAnsi="宋体" w:eastAsia="宋体" w:cs="Times New Roman"/>
          <w:szCs w:val="21"/>
        </w:rPr>
      </w:pPr>
      <w:r>
        <w:rPr>
          <w:rFonts w:hint="eastAsia" w:ascii="黑体" w:hAnsi="黑体" w:eastAsia="黑体" w:cs="Times New Roman"/>
          <w:szCs w:val="21"/>
        </w:rPr>
        <w:t xml:space="preserve">实际产量  </w:t>
      </w:r>
      <w:r>
        <w:rPr>
          <w:rFonts w:hint="eastAsia" w:ascii="宋体" w:hAnsi="宋体" w:eastAsia="宋体" w:cs="Times New Roman"/>
          <w:szCs w:val="21"/>
        </w:rPr>
        <w:t>指普查对象在调查年度全年主要产品的实际生产量。允许保留两位小数。</w:t>
      </w:r>
    </w:p>
    <w:p>
      <w:pPr>
        <w:spacing w:line="400" w:lineRule="exact"/>
        <w:ind w:firstLine="420" w:firstLineChars="200"/>
        <w:rPr>
          <w:rFonts w:ascii="宋体" w:hAnsi="宋体" w:eastAsia="宋体" w:cs="Times New Roman"/>
          <w:szCs w:val="21"/>
        </w:rPr>
      </w:pPr>
      <w:r>
        <w:rPr>
          <w:rFonts w:hint="eastAsia" w:ascii="黑体" w:hAnsi="黑体" w:eastAsia="黑体" w:cs="Times New Roman"/>
          <w:szCs w:val="21"/>
        </w:rPr>
        <w:t xml:space="preserve">主要原辅材料名称、代码、计量单位  </w:t>
      </w:r>
      <w:r>
        <w:rPr>
          <w:rFonts w:hint="eastAsia" w:ascii="宋体" w:hAnsi="宋体" w:eastAsia="宋体" w:cs="Times New Roman"/>
          <w:szCs w:val="21"/>
        </w:rPr>
        <w:t>指调查年度普查对象与污染物产生、排放密切相关的原辅材料，名称、代码、单位清单按照全国第二次污染源普查办公室提供的清单选取填报。本厂中间产品作为本厂其他生产环节原辅材料的，不需要填报。</w:t>
      </w:r>
    </w:p>
    <w:p>
      <w:pPr>
        <w:spacing w:line="400" w:lineRule="exact"/>
        <w:ind w:firstLine="420" w:firstLineChars="200"/>
        <w:rPr>
          <w:rFonts w:ascii="宋体" w:hAnsi="宋体" w:eastAsia="宋体" w:cs="Times New Roman"/>
          <w:szCs w:val="21"/>
        </w:rPr>
      </w:pPr>
      <w:r>
        <w:rPr>
          <w:rFonts w:hint="eastAsia" w:ascii="黑体" w:hAnsi="黑体" w:eastAsia="黑体" w:cs="Times New Roman"/>
          <w:szCs w:val="21"/>
        </w:rPr>
        <w:t xml:space="preserve">实际使用量  </w:t>
      </w:r>
      <w:r>
        <w:rPr>
          <w:rFonts w:hint="eastAsia" w:ascii="宋体" w:hAnsi="宋体" w:eastAsia="宋体" w:cs="Times New Roman"/>
          <w:szCs w:val="21"/>
        </w:rPr>
        <w:t>指普查对象在调查年度全年主要原辅材料的实际使用量。允许保留两位小数。</w:t>
      </w:r>
    </w:p>
    <w:p>
      <w:pPr>
        <w:spacing w:line="400" w:lineRule="exact"/>
        <w:ind w:firstLine="420" w:firstLineChars="200"/>
        <w:rPr>
          <w:rFonts w:ascii="宋体" w:hAnsi="宋体" w:eastAsia="宋体" w:cs="Times New Roman"/>
          <w:szCs w:val="21"/>
        </w:rPr>
      </w:pPr>
      <w:r>
        <w:rPr>
          <w:rFonts w:hint="eastAsia" w:ascii="黑体" w:hAnsi="黑体" w:eastAsia="黑体" w:cs="Times New Roman"/>
          <w:szCs w:val="21"/>
        </w:rPr>
        <w:t xml:space="preserve">主要能源名称、代码、计量单位  </w:t>
      </w:r>
      <w:r>
        <w:rPr>
          <w:rFonts w:hint="eastAsia" w:ascii="宋体" w:hAnsi="宋体" w:eastAsia="宋体" w:cs="Times New Roman"/>
          <w:szCs w:val="21"/>
        </w:rPr>
        <w:t>指调查年度消耗的所有能作为燃料的物质的量，名称、代码和计量单位见下表。</w:t>
      </w:r>
    </w:p>
    <w:p>
      <w:pPr>
        <w:spacing w:line="400" w:lineRule="exact"/>
        <w:ind w:firstLine="422"/>
        <w:jc w:val="center"/>
        <w:rPr>
          <w:rFonts w:ascii="黑体" w:hAnsi="Calibri" w:eastAsia="黑体" w:cs="Times New Roman"/>
          <w:szCs w:val="21"/>
        </w:rPr>
      </w:pPr>
      <w:r>
        <w:rPr>
          <w:rFonts w:hint="eastAsia" w:ascii="黑体" w:hAnsi="Calibri" w:eastAsia="黑体" w:cs="Times New Roman"/>
          <w:szCs w:val="21"/>
        </w:rPr>
        <w:t>普查能源名称、代码和计量单位</w:t>
      </w:r>
    </w:p>
    <w:tbl>
      <w:tblPr>
        <w:tblStyle w:val="43"/>
        <w:tblW w:w="9628"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762"/>
        <w:gridCol w:w="4658"/>
        <w:gridCol w:w="3208"/>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blHeader/>
        </w:trPr>
        <w:tc>
          <w:tcPr>
            <w:tcW w:w="1762" w:type="dxa"/>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代码</w:t>
            </w:r>
          </w:p>
        </w:tc>
        <w:tc>
          <w:tcPr>
            <w:tcW w:w="4658" w:type="dxa"/>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燃料类型</w:t>
            </w:r>
          </w:p>
        </w:tc>
        <w:tc>
          <w:tcPr>
            <w:tcW w:w="3208" w:type="dxa"/>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计量单位</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762" w:type="dxa"/>
            <w:shd w:val="clear" w:color="auto" w:fill="auto"/>
            <w:vAlign w:val="center"/>
          </w:tcPr>
          <w:p>
            <w:pPr>
              <w:widowControl/>
              <w:jc w:val="center"/>
              <w:rPr>
                <w:rFonts w:ascii="宋体" w:hAnsi="宋体" w:eastAsia="宋体" w:cs="宋体"/>
                <w:color w:val="000000"/>
                <w:kern w:val="0"/>
                <w:sz w:val="18"/>
                <w:szCs w:val="18"/>
              </w:rPr>
            </w:pPr>
            <w:r>
              <w:rPr>
                <w:rFonts w:ascii="宋体" w:hAnsi="宋体" w:eastAsia="宋体" w:cs="宋体"/>
                <w:color w:val="000000"/>
                <w:kern w:val="0"/>
                <w:sz w:val="18"/>
                <w:szCs w:val="18"/>
              </w:rPr>
              <w:t>101</w:t>
            </w:r>
          </w:p>
        </w:tc>
        <w:tc>
          <w:tcPr>
            <w:tcW w:w="4658"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原煤</w:t>
            </w:r>
          </w:p>
        </w:tc>
        <w:tc>
          <w:tcPr>
            <w:tcW w:w="3208"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吨</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762" w:type="dxa"/>
            <w:shd w:val="clear" w:color="auto" w:fill="auto"/>
            <w:vAlign w:val="center"/>
          </w:tcPr>
          <w:p>
            <w:pPr>
              <w:widowControl/>
              <w:jc w:val="center"/>
              <w:rPr>
                <w:rFonts w:ascii="宋体" w:hAnsi="宋体" w:eastAsia="宋体" w:cs="宋体"/>
                <w:color w:val="000000"/>
                <w:kern w:val="0"/>
                <w:sz w:val="18"/>
                <w:szCs w:val="18"/>
              </w:rPr>
            </w:pPr>
            <w:r>
              <w:rPr>
                <w:rFonts w:ascii="宋体" w:hAnsi="宋体" w:eastAsia="宋体" w:cs="宋体"/>
                <w:color w:val="000000"/>
                <w:kern w:val="0"/>
                <w:sz w:val="18"/>
                <w:szCs w:val="18"/>
              </w:rPr>
              <w:t>102</w:t>
            </w:r>
          </w:p>
        </w:tc>
        <w:tc>
          <w:tcPr>
            <w:tcW w:w="4658"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洗精煤</w:t>
            </w:r>
          </w:p>
        </w:tc>
        <w:tc>
          <w:tcPr>
            <w:tcW w:w="3208"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吨</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762" w:type="dxa"/>
            <w:shd w:val="clear" w:color="auto" w:fill="auto"/>
            <w:vAlign w:val="center"/>
          </w:tcPr>
          <w:p>
            <w:pPr>
              <w:widowControl/>
              <w:jc w:val="center"/>
              <w:rPr>
                <w:rFonts w:ascii="宋体" w:hAnsi="宋体" w:eastAsia="宋体" w:cs="宋体"/>
                <w:color w:val="000000"/>
                <w:kern w:val="0"/>
                <w:sz w:val="18"/>
                <w:szCs w:val="18"/>
              </w:rPr>
            </w:pPr>
            <w:r>
              <w:rPr>
                <w:rFonts w:ascii="宋体" w:hAnsi="宋体" w:eastAsia="宋体" w:cs="宋体"/>
                <w:color w:val="000000"/>
                <w:kern w:val="0"/>
                <w:sz w:val="18"/>
                <w:szCs w:val="18"/>
              </w:rPr>
              <w:t>103</w:t>
            </w:r>
          </w:p>
        </w:tc>
        <w:tc>
          <w:tcPr>
            <w:tcW w:w="4658"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其他洗煤</w:t>
            </w:r>
          </w:p>
        </w:tc>
        <w:tc>
          <w:tcPr>
            <w:tcW w:w="3208"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吨</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762" w:type="dxa"/>
            <w:shd w:val="clear" w:color="auto" w:fill="auto"/>
            <w:vAlign w:val="center"/>
          </w:tcPr>
          <w:p>
            <w:pPr>
              <w:widowControl/>
              <w:jc w:val="center"/>
              <w:rPr>
                <w:rFonts w:ascii="宋体" w:hAnsi="宋体" w:eastAsia="宋体" w:cs="宋体"/>
                <w:color w:val="000000"/>
                <w:kern w:val="0"/>
                <w:sz w:val="18"/>
                <w:szCs w:val="18"/>
              </w:rPr>
            </w:pPr>
            <w:r>
              <w:rPr>
                <w:rFonts w:ascii="宋体" w:hAnsi="宋体" w:eastAsia="宋体" w:cs="宋体"/>
                <w:color w:val="000000"/>
                <w:kern w:val="0"/>
                <w:sz w:val="18"/>
                <w:szCs w:val="18"/>
              </w:rPr>
              <w:t>104</w:t>
            </w:r>
          </w:p>
        </w:tc>
        <w:tc>
          <w:tcPr>
            <w:tcW w:w="4658"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型煤</w:t>
            </w:r>
          </w:p>
        </w:tc>
        <w:tc>
          <w:tcPr>
            <w:tcW w:w="3208"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吨</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762" w:type="dxa"/>
            <w:shd w:val="clear" w:color="auto" w:fill="auto"/>
            <w:vAlign w:val="center"/>
          </w:tcPr>
          <w:p>
            <w:pPr>
              <w:widowControl/>
              <w:jc w:val="center"/>
              <w:rPr>
                <w:rFonts w:ascii="宋体" w:hAnsi="宋体" w:eastAsia="宋体" w:cs="宋体"/>
                <w:color w:val="000000"/>
                <w:kern w:val="0"/>
                <w:sz w:val="18"/>
                <w:szCs w:val="18"/>
              </w:rPr>
            </w:pPr>
            <w:r>
              <w:rPr>
                <w:rFonts w:ascii="宋体" w:hAnsi="宋体" w:eastAsia="宋体" w:cs="宋体"/>
                <w:color w:val="000000"/>
                <w:kern w:val="0"/>
                <w:sz w:val="18"/>
                <w:szCs w:val="18"/>
              </w:rPr>
              <w:t>105</w:t>
            </w:r>
          </w:p>
        </w:tc>
        <w:tc>
          <w:tcPr>
            <w:tcW w:w="4658"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煤矸石</w:t>
            </w:r>
          </w:p>
        </w:tc>
        <w:tc>
          <w:tcPr>
            <w:tcW w:w="3208"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吨</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762" w:type="dxa"/>
            <w:shd w:val="clear" w:color="auto" w:fill="auto"/>
            <w:vAlign w:val="center"/>
          </w:tcPr>
          <w:p>
            <w:pPr>
              <w:widowControl/>
              <w:jc w:val="center"/>
              <w:rPr>
                <w:rFonts w:ascii="宋体" w:hAnsi="宋体" w:eastAsia="宋体" w:cs="宋体"/>
                <w:color w:val="000000"/>
                <w:kern w:val="0"/>
                <w:sz w:val="18"/>
                <w:szCs w:val="18"/>
              </w:rPr>
            </w:pPr>
            <w:r>
              <w:rPr>
                <w:rFonts w:ascii="宋体" w:hAnsi="宋体" w:eastAsia="宋体" w:cs="宋体"/>
                <w:color w:val="000000"/>
                <w:kern w:val="0"/>
                <w:sz w:val="18"/>
                <w:szCs w:val="18"/>
              </w:rPr>
              <w:t>106</w:t>
            </w:r>
          </w:p>
        </w:tc>
        <w:tc>
          <w:tcPr>
            <w:tcW w:w="4658"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焦炭</w:t>
            </w:r>
          </w:p>
        </w:tc>
        <w:tc>
          <w:tcPr>
            <w:tcW w:w="3208"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吨</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762" w:type="dxa"/>
            <w:shd w:val="clear" w:color="auto" w:fill="auto"/>
            <w:vAlign w:val="center"/>
          </w:tcPr>
          <w:p>
            <w:pPr>
              <w:widowControl/>
              <w:jc w:val="center"/>
              <w:rPr>
                <w:rFonts w:ascii="宋体" w:hAnsi="宋体" w:eastAsia="宋体" w:cs="宋体"/>
                <w:color w:val="000000"/>
                <w:kern w:val="0"/>
                <w:sz w:val="18"/>
                <w:szCs w:val="18"/>
              </w:rPr>
            </w:pPr>
            <w:r>
              <w:rPr>
                <w:rFonts w:ascii="宋体" w:hAnsi="宋体" w:eastAsia="宋体" w:cs="宋体"/>
                <w:color w:val="000000"/>
                <w:kern w:val="0"/>
                <w:sz w:val="18"/>
                <w:szCs w:val="18"/>
              </w:rPr>
              <w:t>107</w:t>
            </w:r>
          </w:p>
        </w:tc>
        <w:tc>
          <w:tcPr>
            <w:tcW w:w="4658"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石油焦</w:t>
            </w:r>
          </w:p>
        </w:tc>
        <w:tc>
          <w:tcPr>
            <w:tcW w:w="3208"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吨</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762" w:type="dxa"/>
            <w:shd w:val="clear" w:color="auto" w:fill="auto"/>
            <w:vAlign w:val="center"/>
          </w:tcPr>
          <w:p>
            <w:pPr>
              <w:widowControl/>
              <w:jc w:val="center"/>
              <w:rPr>
                <w:rFonts w:ascii="宋体" w:hAnsi="宋体" w:eastAsia="宋体" w:cs="宋体"/>
                <w:color w:val="000000"/>
                <w:kern w:val="0"/>
                <w:sz w:val="18"/>
                <w:szCs w:val="18"/>
              </w:rPr>
            </w:pPr>
            <w:r>
              <w:rPr>
                <w:rFonts w:ascii="宋体" w:hAnsi="宋体" w:eastAsia="宋体" w:cs="宋体"/>
                <w:color w:val="000000"/>
                <w:kern w:val="0"/>
                <w:sz w:val="18"/>
                <w:szCs w:val="18"/>
              </w:rPr>
              <w:t>201</w:t>
            </w:r>
          </w:p>
        </w:tc>
        <w:tc>
          <w:tcPr>
            <w:tcW w:w="4658"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焦炉煤气</w:t>
            </w:r>
          </w:p>
        </w:tc>
        <w:tc>
          <w:tcPr>
            <w:tcW w:w="3208"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万立方米</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762" w:type="dxa"/>
            <w:shd w:val="clear" w:color="auto" w:fill="auto"/>
            <w:vAlign w:val="center"/>
          </w:tcPr>
          <w:p>
            <w:pPr>
              <w:widowControl/>
              <w:jc w:val="center"/>
              <w:rPr>
                <w:rFonts w:ascii="宋体" w:hAnsi="宋体" w:eastAsia="宋体" w:cs="宋体"/>
                <w:color w:val="000000"/>
                <w:kern w:val="0"/>
                <w:sz w:val="18"/>
                <w:szCs w:val="18"/>
              </w:rPr>
            </w:pPr>
            <w:r>
              <w:rPr>
                <w:rFonts w:ascii="宋体" w:hAnsi="宋体" w:eastAsia="宋体" w:cs="宋体"/>
                <w:color w:val="000000"/>
                <w:kern w:val="0"/>
                <w:sz w:val="18"/>
                <w:szCs w:val="18"/>
              </w:rPr>
              <w:t>202</w:t>
            </w:r>
          </w:p>
        </w:tc>
        <w:tc>
          <w:tcPr>
            <w:tcW w:w="4658"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高炉煤气</w:t>
            </w:r>
          </w:p>
        </w:tc>
        <w:tc>
          <w:tcPr>
            <w:tcW w:w="3208"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万立方米</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762" w:type="dxa"/>
            <w:shd w:val="clear" w:color="auto" w:fill="auto"/>
            <w:vAlign w:val="center"/>
          </w:tcPr>
          <w:p>
            <w:pPr>
              <w:widowControl/>
              <w:jc w:val="center"/>
              <w:rPr>
                <w:rFonts w:ascii="宋体" w:hAnsi="宋体" w:eastAsia="宋体" w:cs="宋体"/>
                <w:color w:val="000000"/>
                <w:kern w:val="0"/>
                <w:sz w:val="18"/>
                <w:szCs w:val="18"/>
              </w:rPr>
            </w:pPr>
            <w:r>
              <w:rPr>
                <w:rFonts w:ascii="宋体" w:hAnsi="宋体" w:eastAsia="宋体" w:cs="宋体"/>
                <w:color w:val="000000"/>
                <w:kern w:val="0"/>
                <w:sz w:val="18"/>
                <w:szCs w:val="18"/>
              </w:rPr>
              <w:t>203</w:t>
            </w:r>
          </w:p>
        </w:tc>
        <w:tc>
          <w:tcPr>
            <w:tcW w:w="4658"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转炉煤气</w:t>
            </w:r>
          </w:p>
        </w:tc>
        <w:tc>
          <w:tcPr>
            <w:tcW w:w="3208"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万立方米</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762" w:type="dxa"/>
            <w:shd w:val="clear" w:color="auto" w:fill="auto"/>
            <w:vAlign w:val="center"/>
          </w:tcPr>
          <w:p>
            <w:pPr>
              <w:widowControl/>
              <w:jc w:val="center"/>
              <w:rPr>
                <w:rFonts w:ascii="宋体" w:hAnsi="宋体" w:eastAsia="宋体" w:cs="宋体"/>
                <w:color w:val="000000"/>
                <w:kern w:val="0"/>
                <w:sz w:val="18"/>
                <w:szCs w:val="18"/>
              </w:rPr>
            </w:pPr>
            <w:r>
              <w:rPr>
                <w:rFonts w:ascii="宋体" w:hAnsi="宋体" w:eastAsia="宋体" w:cs="宋体"/>
                <w:color w:val="000000"/>
                <w:kern w:val="0"/>
                <w:sz w:val="18"/>
                <w:szCs w:val="18"/>
              </w:rPr>
              <w:t>204</w:t>
            </w:r>
          </w:p>
        </w:tc>
        <w:tc>
          <w:tcPr>
            <w:tcW w:w="4658"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其他煤气</w:t>
            </w:r>
          </w:p>
        </w:tc>
        <w:tc>
          <w:tcPr>
            <w:tcW w:w="3208"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万立方米</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762" w:type="dxa"/>
            <w:shd w:val="clear" w:color="auto" w:fill="auto"/>
            <w:vAlign w:val="center"/>
          </w:tcPr>
          <w:p>
            <w:pPr>
              <w:widowControl/>
              <w:jc w:val="center"/>
              <w:rPr>
                <w:rFonts w:ascii="宋体" w:hAnsi="宋体" w:eastAsia="宋体" w:cs="宋体"/>
                <w:color w:val="000000"/>
                <w:kern w:val="0"/>
                <w:sz w:val="18"/>
                <w:szCs w:val="18"/>
              </w:rPr>
            </w:pPr>
            <w:r>
              <w:rPr>
                <w:rFonts w:ascii="宋体" w:hAnsi="宋体" w:eastAsia="宋体" w:cs="宋体"/>
                <w:color w:val="000000"/>
                <w:kern w:val="0"/>
                <w:sz w:val="18"/>
                <w:szCs w:val="18"/>
              </w:rPr>
              <w:t>205</w:t>
            </w:r>
          </w:p>
        </w:tc>
        <w:tc>
          <w:tcPr>
            <w:tcW w:w="4658"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天然气</w:t>
            </w:r>
          </w:p>
        </w:tc>
        <w:tc>
          <w:tcPr>
            <w:tcW w:w="3208"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万立方米</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762" w:type="dxa"/>
            <w:shd w:val="clear" w:color="auto" w:fill="auto"/>
            <w:vAlign w:val="center"/>
          </w:tcPr>
          <w:p>
            <w:pPr>
              <w:widowControl/>
              <w:jc w:val="center"/>
              <w:rPr>
                <w:rFonts w:ascii="宋体" w:hAnsi="宋体" w:eastAsia="宋体" w:cs="宋体"/>
                <w:color w:val="000000"/>
                <w:kern w:val="0"/>
                <w:sz w:val="18"/>
                <w:szCs w:val="18"/>
              </w:rPr>
            </w:pPr>
            <w:r>
              <w:rPr>
                <w:rFonts w:ascii="宋体" w:hAnsi="宋体" w:eastAsia="宋体" w:cs="宋体"/>
                <w:color w:val="000000"/>
                <w:kern w:val="0"/>
                <w:sz w:val="18"/>
                <w:szCs w:val="18"/>
              </w:rPr>
              <w:t>206</w:t>
            </w:r>
          </w:p>
        </w:tc>
        <w:tc>
          <w:tcPr>
            <w:tcW w:w="4658"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液化天然气</w:t>
            </w:r>
          </w:p>
        </w:tc>
        <w:tc>
          <w:tcPr>
            <w:tcW w:w="3208"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吨</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762" w:type="dxa"/>
            <w:shd w:val="clear" w:color="auto" w:fill="auto"/>
            <w:vAlign w:val="center"/>
          </w:tcPr>
          <w:p>
            <w:pPr>
              <w:widowControl/>
              <w:jc w:val="center"/>
              <w:rPr>
                <w:rFonts w:ascii="宋体" w:hAnsi="宋体" w:eastAsia="宋体" w:cs="宋体"/>
                <w:color w:val="000000"/>
                <w:kern w:val="0"/>
                <w:sz w:val="18"/>
                <w:szCs w:val="18"/>
              </w:rPr>
            </w:pPr>
            <w:r>
              <w:rPr>
                <w:rFonts w:ascii="宋体" w:hAnsi="宋体" w:eastAsia="宋体" w:cs="宋体"/>
                <w:color w:val="000000"/>
                <w:kern w:val="0"/>
                <w:sz w:val="18"/>
                <w:szCs w:val="18"/>
              </w:rPr>
              <w:t>207</w:t>
            </w:r>
          </w:p>
        </w:tc>
        <w:tc>
          <w:tcPr>
            <w:tcW w:w="4658"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液化石油气</w:t>
            </w:r>
          </w:p>
        </w:tc>
        <w:tc>
          <w:tcPr>
            <w:tcW w:w="3208"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吨</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762" w:type="dxa"/>
            <w:shd w:val="clear" w:color="auto" w:fill="auto"/>
            <w:vAlign w:val="center"/>
          </w:tcPr>
          <w:p>
            <w:pPr>
              <w:widowControl/>
              <w:jc w:val="center"/>
              <w:rPr>
                <w:rFonts w:ascii="宋体" w:hAnsi="宋体" w:eastAsia="宋体" w:cs="宋体"/>
                <w:color w:val="000000"/>
                <w:kern w:val="0"/>
                <w:sz w:val="18"/>
                <w:szCs w:val="18"/>
              </w:rPr>
            </w:pPr>
            <w:r>
              <w:rPr>
                <w:rFonts w:ascii="宋体" w:hAnsi="宋体" w:eastAsia="宋体" w:cs="宋体"/>
                <w:color w:val="000000"/>
                <w:kern w:val="0"/>
                <w:sz w:val="18"/>
                <w:szCs w:val="18"/>
              </w:rPr>
              <w:t>208</w:t>
            </w:r>
          </w:p>
        </w:tc>
        <w:tc>
          <w:tcPr>
            <w:tcW w:w="4658"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炼厂干气</w:t>
            </w:r>
          </w:p>
        </w:tc>
        <w:tc>
          <w:tcPr>
            <w:tcW w:w="3208"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吨</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762" w:type="dxa"/>
            <w:shd w:val="clear" w:color="auto" w:fill="auto"/>
            <w:vAlign w:val="center"/>
          </w:tcPr>
          <w:p>
            <w:pPr>
              <w:widowControl/>
              <w:jc w:val="center"/>
              <w:rPr>
                <w:rFonts w:ascii="宋体" w:hAnsi="宋体" w:eastAsia="宋体" w:cs="宋体"/>
                <w:color w:val="000000"/>
                <w:kern w:val="0"/>
                <w:sz w:val="18"/>
                <w:szCs w:val="18"/>
              </w:rPr>
            </w:pPr>
            <w:r>
              <w:rPr>
                <w:rFonts w:ascii="宋体" w:hAnsi="宋体" w:eastAsia="宋体" w:cs="宋体"/>
                <w:color w:val="000000"/>
                <w:kern w:val="0"/>
                <w:sz w:val="18"/>
                <w:szCs w:val="18"/>
              </w:rPr>
              <w:t>209</w:t>
            </w:r>
          </w:p>
        </w:tc>
        <w:tc>
          <w:tcPr>
            <w:tcW w:w="4658"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其他气体燃料</w:t>
            </w:r>
          </w:p>
        </w:tc>
        <w:tc>
          <w:tcPr>
            <w:tcW w:w="3208"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吨</w:t>
            </w:r>
            <w:r>
              <w:rPr>
                <w:rFonts w:ascii="宋体" w:hAnsi="宋体" w:eastAsia="宋体" w:cs="宋体"/>
                <w:color w:val="000000"/>
                <w:kern w:val="0"/>
                <w:sz w:val="18"/>
                <w:szCs w:val="18"/>
              </w:rPr>
              <w:t>/立方米</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762" w:type="dxa"/>
            <w:shd w:val="clear" w:color="auto" w:fill="auto"/>
            <w:vAlign w:val="center"/>
          </w:tcPr>
          <w:p>
            <w:pPr>
              <w:widowControl/>
              <w:jc w:val="center"/>
              <w:rPr>
                <w:rFonts w:ascii="宋体" w:hAnsi="宋体" w:eastAsia="宋体" w:cs="宋体"/>
                <w:color w:val="000000"/>
                <w:kern w:val="0"/>
                <w:sz w:val="18"/>
                <w:szCs w:val="18"/>
              </w:rPr>
            </w:pPr>
            <w:r>
              <w:rPr>
                <w:rFonts w:ascii="宋体" w:hAnsi="宋体" w:eastAsia="宋体" w:cs="宋体"/>
                <w:color w:val="000000"/>
                <w:kern w:val="0"/>
                <w:sz w:val="18"/>
                <w:szCs w:val="18"/>
              </w:rPr>
              <w:t>301</w:t>
            </w:r>
          </w:p>
        </w:tc>
        <w:tc>
          <w:tcPr>
            <w:tcW w:w="4658"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原油</w:t>
            </w:r>
          </w:p>
        </w:tc>
        <w:tc>
          <w:tcPr>
            <w:tcW w:w="3208"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吨</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762" w:type="dxa"/>
            <w:shd w:val="clear" w:color="auto" w:fill="auto"/>
            <w:vAlign w:val="center"/>
          </w:tcPr>
          <w:p>
            <w:pPr>
              <w:widowControl/>
              <w:jc w:val="center"/>
              <w:rPr>
                <w:rFonts w:ascii="宋体" w:hAnsi="宋体" w:eastAsia="宋体" w:cs="宋体"/>
                <w:color w:val="000000"/>
                <w:kern w:val="0"/>
                <w:sz w:val="18"/>
                <w:szCs w:val="18"/>
              </w:rPr>
            </w:pPr>
            <w:r>
              <w:rPr>
                <w:rFonts w:ascii="宋体" w:hAnsi="宋体" w:eastAsia="宋体" w:cs="宋体"/>
                <w:color w:val="000000"/>
                <w:kern w:val="0"/>
                <w:sz w:val="18"/>
                <w:szCs w:val="18"/>
              </w:rPr>
              <w:t>302</w:t>
            </w:r>
          </w:p>
        </w:tc>
        <w:tc>
          <w:tcPr>
            <w:tcW w:w="4658"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汽油</w:t>
            </w:r>
          </w:p>
        </w:tc>
        <w:tc>
          <w:tcPr>
            <w:tcW w:w="3208"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吨</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762" w:type="dxa"/>
            <w:shd w:val="clear" w:color="auto" w:fill="auto"/>
            <w:vAlign w:val="center"/>
          </w:tcPr>
          <w:p>
            <w:pPr>
              <w:widowControl/>
              <w:jc w:val="center"/>
              <w:rPr>
                <w:rFonts w:ascii="宋体" w:hAnsi="宋体" w:eastAsia="宋体" w:cs="宋体"/>
                <w:color w:val="000000"/>
                <w:kern w:val="0"/>
                <w:sz w:val="18"/>
                <w:szCs w:val="18"/>
              </w:rPr>
            </w:pPr>
            <w:r>
              <w:rPr>
                <w:rFonts w:ascii="宋体" w:hAnsi="宋体" w:eastAsia="宋体" w:cs="宋体"/>
                <w:color w:val="000000"/>
                <w:kern w:val="0"/>
                <w:sz w:val="18"/>
                <w:szCs w:val="18"/>
              </w:rPr>
              <w:t>303</w:t>
            </w:r>
          </w:p>
        </w:tc>
        <w:tc>
          <w:tcPr>
            <w:tcW w:w="4658"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煤油</w:t>
            </w:r>
          </w:p>
        </w:tc>
        <w:tc>
          <w:tcPr>
            <w:tcW w:w="3208"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吨</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762" w:type="dxa"/>
            <w:shd w:val="clear" w:color="auto" w:fill="auto"/>
            <w:vAlign w:val="center"/>
          </w:tcPr>
          <w:p>
            <w:pPr>
              <w:widowControl/>
              <w:jc w:val="center"/>
              <w:rPr>
                <w:rFonts w:ascii="宋体" w:hAnsi="宋体" w:eastAsia="宋体" w:cs="宋体"/>
                <w:color w:val="000000"/>
                <w:kern w:val="0"/>
                <w:sz w:val="18"/>
                <w:szCs w:val="18"/>
              </w:rPr>
            </w:pPr>
            <w:r>
              <w:rPr>
                <w:rFonts w:ascii="宋体" w:hAnsi="宋体" w:eastAsia="宋体" w:cs="宋体"/>
                <w:color w:val="000000"/>
                <w:kern w:val="0"/>
                <w:sz w:val="18"/>
                <w:szCs w:val="18"/>
              </w:rPr>
              <w:t>304</w:t>
            </w:r>
          </w:p>
        </w:tc>
        <w:tc>
          <w:tcPr>
            <w:tcW w:w="4658"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柴油</w:t>
            </w:r>
          </w:p>
        </w:tc>
        <w:tc>
          <w:tcPr>
            <w:tcW w:w="3208"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吨</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762" w:type="dxa"/>
            <w:shd w:val="clear" w:color="auto" w:fill="auto"/>
            <w:vAlign w:val="center"/>
          </w:tcPr>
          <w:p>
            <w:pPr>
              <w:widowControl/>
              <w:jc w:val="center"/>
              <w:rPr>
                <w:rFonts w:ascii="宋体" w:hAnsi="宋体" w:eastAsia="宋体" w:cs="宋体"/>
                <w:color w:val="000000"/>
                <w:kern w:val="0"/>
                <w:sz w:val="18"/>
                <w:szCs w:val="18"/>
              </w:rPr>
            </w:pPr>
            <w:r>
              <w:rPr>
                <w:rFonts w:ascii="宋体" w:hAnsi="宋体" w:eastAsia="宋体" w:cs="宋体"/>
                <w:color w:val="000000"/>
                <w:kern w:val="0"/>
                <w:sz w:val="18"/>
                <w:szCs w:val="18"/>
              </w:rPr>
              <w:t>305</w:t>
            </w:r>
          </w:p>
        </w:tc>
        <w:tc>
          <w:tcPr>
            <w:tcW w:w="4658"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燃料油</w:t>
            </w:r>
          </w:p>
        </w:tc>
        <w:tc>
          <w:tcPr>
            <w:tcW w:w="3208"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吨</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762" w:type="dxa"/>
            <w:shd w:val="clear" w:color="auto" w:fill="auto"/>
            <w:vAlign w:val="center"/>
          </w:tcPr>
          <w:p>
            <w:pPr>
              <w:widowControl/>
              <w:jc w:val="center"/>
              <w:rPr>
                <w:rFonts w:ascii="宋体" w:hAnsi="宋体" w:eastAsia="宋体" w:cs="宋体"/>
                <w:color w:val="000000"/>
                <w:kern w:val="0"/>
                <w:sz w:val="18"/>
                <w:szCs w:val="18"/>
              </w:rPr>
            </w:pPr>
            <w:r>
              <w:rPr>
                <w:rFonts w:ascii="宋体" w:hAnsi="宋体" w:eastAsia="宋体" w:cs="宋体"/>
                <w:color w:val="000000"/>
                <w:kern w:val="0"/>
                <w:sz w:val="18"/>
                <w:szCs w:val="18"/>
              </w:rPr>
              <w:t>306</w:t>
            </w:r>
          </w:p>
        </w:tc>
        <w:tc>
          <w:tcPr>
            <w:tcW w:w="4658"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醇基燃料</w:t>
            </w:r>
          </w:p>
        </w:tc>
        <w:tc>
          <w:tcPr>
            <w:tcW w:w="3208"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吨</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762"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307</w:t>
            </w:r>
          </w:p>
        </w:tc>
        <w:tc>
          <w:tcPr>
            <w:tcW w:w="4658"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其他液体燃料</w:t>
            </w:r>
          </w:p>
        </w:tc>
        <w:tc>
          <w:tcPr>
            <w:tcW w:w="3208"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吨</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762" w:type="dxa"/>
            <w:shd w:val="clear" w:color="auto" w:fill="auto"/>
            <w:vAlign w:val="center"/>
          </w:tcPr>
          <w:p>
            <w:pPr>
              <w:widowControl/>
              <w:jc w:val="center"/>
              <w:rPr>
                <w:rFonts w:ascii="宋体" w:hAnsi="宋体" w:eastAsia="宋体" w:cs="宋体"/>
                <w:color w:val="000000"/>
                <w:kern w:val="0"/>
                <w:sz w:val="18"/>
                <w:szCs w:val="18"/>
              </w:rPr>
            </w:pPr>
            <w:r>
              <w:rPr>
                <w:rFonts w:ascii="宋体" w:hAnsi="宋体" w:eastAsia="宋体" w:cs="宋体"/>
                <w:color w:val="000000"/>
                <w:kern w:val="0"/>
                <w:sz w:val="18"/>
                <w:szCs w:val="18"/>
              </w:rPr>
              <w:t>401</w:t>
            </w:r>
          </w:p>
        </w:tc>
        <w:tc>
          <w:tcPr>
            <w:tcW w:w="4658"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生物质成型燃料</w:t>
            </w:r>
          </w:p>
        </w:tc>
        <w:tc>
          <w:tcPr>
            <w:tcW w:w="3208"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吨</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762" w:type="dxa"/>
            <w:shd w:val="clear" w:color="auto" w:fill="auto"/>
            <w:vAlign w:val="center"/>
          </w:tcPr>
          <w:p>
            <w:pPr>
              <w:widowControl/>
              <w:jc w:val="center"/>
              <w:rPr>
                <w:rFonts w:ascii="宋体" w:hAnsi="宋体" w:eastAsia="宋体" w:cs="宋体"/>
                <w:color w:val="000000"/>
                <w:kern w:val="0"/>
                <w:sz w:val="18"/>
                <w:szCs w:val="18"/>
              </w:rPr>
            </w:pPr>
            <w:r>
              <w:rPr>
                <w:rFonts w:ascii="宋体" w:hAnsi="宋体" w:eastAsia="宋体" w:cs="宋体"/>
                <w:color w:val="000000"/>
                <w:kern w:val="0"/>
                <w:sz w:val="18"/>
                <w:szCs w:val="18"/>
              </w:rPr>
              <w:t>501</w:t>
            </w:r>
          </w:p>
        </w:tc>
        <w:tc>
          <w:tcPr>
            <w:tcW w:w="4658"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其它石油制品</w:t>
            </w:r>
          </w:p>
        </w:tc>
        <w:tc>
          <w:tcPr>
            <w:tcW w:w="3208"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吨</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762" w:type="dxa"/>
            <w:shd w:val="clear" w:color="auto" w:fill="auto"/>
            <w:vAlign w:val="center"/>
          </w:tcPr>
          <w:p>
            <w:pPr>
              <w:widowControl/>
              <w:jc w:val="center"/>
              <w:rPr>
                <w:rFonts w:ascii="宋体" w:hAnsi="宋体" w:eastAsia="宋体" w:cs="宋体"/>
                <w:color w:val="000000"/>
                <w:kern w:val="0"/>
                <w:sz w:val="18"/>
                <w:szCs w:val="18"/>
              </w:rPr>
            </w:pPr>
            <w:r>
              <w:rPr>
                <w:rFonts w:ascii="宋体" w:hAnsi="宋体" w:eastAsia="宋体" w:cs="宋体"/>
                <w:color w:val="000000"/>
                <w:kern w:val="0"/>
                <w:sz w:val="18"/>
                <w:szCs w:val="18"/>
              </w:rPr>
              <w:t>502</w:t>
            </w:r>
          </w:p>
        </w:tc>
        <w:tc>
          <w:tcPr>
            <w:tcW w:w="4658"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其它焦化产品</w:t>
            </w:r>
          </w:p>
        </w:tc>
        <w:tc>
          <w:tcPr>
            <w:tcW w:w="3208"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吨</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762" w:type="dxa"/>
            <w:shd w:val="clear" w:color="auto" w:fill="auto"/>
            <w:vAlign w:val="center"/>
          </w:tcPr>
          <w:p>
            <w:pPr>
              <w:widowControl/>
              <w:jc w:val="center"/>
              <w:rPr>
                <w:rFonts w:ascii="宋体" w:hAnsi="宋体" w:eastAsia="宋体" w:cs="宋体"/>
                <w:color w:val="000000"/>
                <w:kern w:val="0"/>
                <w:sz w:val="18"/>
                <w:szCs w:val="18"/>
              </w:rPr>
            </w:pPr>
            <w:r>
              <w:rPr>
                <w:rFonts w:ascii="宋体" w:hAnsi="宋体" w:eastAsia="宋体" w:cs="宋体"/>
                <w:color w:val="000000"/>
                <w:kern w:val="0"/>
                <w:sz w:val="18"/>
                <w:szCs w:val="18"/>
              </w:rPr>
              <w:t>503</w:t>
            </w:r>
          </w:p>
        </w:tc>
        <w:tc>
          <w:tcPr>
            <w:tcW w:w="4658"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其他燃料</w:t>
            </w:r>
          </w:p>
        </w:tc>
        <w:tc>
          <w:tcPr>
            <w:tcW w:w="3208"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吨</w:t>
            </w:r>
            <w:r>
              <w:rPr>
                <w:rFonts w:ascii="宋体" w:hAnsi="宋体" w:eastAsia="宋体" w:cs="宋体"/>
                <w:color w:val="000000"/>
                <w:kern w:val="0"/>
                <w:sz w:val="18"/>
                <w:szCs w:val="18"/>
              </w:rPr>
              <w:t>/立方米</w:t>
            </w:r>
          </w:p>
        </w:tc>
      </w:tr>
    </w:tbl>
    <w:p>
      <w:pPr>
        <w:spacing w:line="400" w:lineRule="exact"/>
        <w:ind w:firstLine="420" w:firstLineChars="200"/>
        <w:rPr>
          <w:rFonts w:ascii="宋体" w:hAnsi="宋体" w:eastAsia="宋体" w:cs="Times New Roman"/>
          <w:szCs w:val="21"/>
        </w:rPr>
      </w:pPr>
      <w:r>
        <w:rPr>
          <w:rFonts w:hint="eastAsia" w:ascii="黑体" w:hAnsi="黑体" w:eastAsia="黑体" w:cs="Times New Roman"/>
          <w:szCs w:val="21"/>
        </w:rPr>
        <w:t xml:space="preserve">实际使用量  </w:t>
      </w:r>
      <w:r>
        <w:rPr>
          <w:rFonts w:hint="eastAsia" w:ascii="宋体" w:hAnsi="宋体" w:eastAsia="宋体" w:cs="Times New Roman"/>
          <w:szCs w:val="21"/>
        </w:rPr>
        <w:t>指普查对象在调查年度全年相应能源的实际使用量。允许保留两位小数。</w:t>
      </w:r>
    </w:p>
    <w:p>
      <w:pPr>
        <w:spacing w:line="400" w:lineRule="exact"/>
        <w:ind w:firstLine="420" w:firstLineChars="200"/>
        <w:rPr>
          <w:rFonts w:ascii="宋体" w:hAnsi="宋体" w:eastAsia="宋体" w:cs="Times New Roman"/>
          <w:szCs w:val="21"/>
        </w:rPr>
      </w:pPr>
      <w:r>
        <w:rPr>
          <w:rFonts w:hint="eastAsia" w:ascii="黑体" w:hAnsi="黑体" w:eastAsia="黑体" w:cs="Times New Roman"/>
          <w:szCs w:val="21"/>
        </w:rPr>
        <w:t xml:space="preserve">用作原料量  </w:t>
      </w:r>
      <w:r>
        <w:rPr>
          <w:rFonts w:hint="eastAsia" w:ascii="宋体" w:hAnsi="宋体" w:eastAsia="宋体" w:cs="Times New Roman"/>
          <w:szCs w:val="21"/>
        </w:rPr>
        <w:t>指调查年度全年普查对象将能源产品不作为能源使用(即不作燃料、动力使用)，而作为生产另外一种产品(非能源产品)的原料或作为辅助材料使用的量。如石油化工厂、化工厂、化肥厂生产乙烯、化纤单体、合成氨、合成橡胶等产品所消费的石油、天然气、原煤、焦炭等。这些能源作为原料投入生产过程，通过一系列化学反应，逐步生成新的物质，构成新产品的实体。又如一些能源不构成产品实体，而是作为材料使用，例如洗涤用的汽油、柴油、煤油。</w:t>
      </w:r>
    </w:p>
    <w:p>
      <w:pPr>
        <w:spacing w:line="400" w:lineRule="exact"/>
        <w:ind w:firstLine="420" w:firstLineChars="200"/>
        <w:rPr>
          <w:rFonts w:ascii="宋体" w:hAnsi="宋体" w:eastAsia="宋体" w:cs="Times New Roman"/>
          <w:szCs w:val="21"/>
        </w:rPr>
      </w:pPr>
      <w:r>
        <w:rPr>
          <w:rFonts w:hint="eastAsia" w:ascii="黑体" w:hAnsi="黑体" w:eastAsia="黑体" w:cs="Times New Roman"/>
          <w:szCs w:val="21"/>
        </w:rPr>
        <w:t xml:space="preserve">生产工艺名称、代码  </w:t>
      </w:r>
      <w:r>
        <w:rPr>
          <w:rFonts w:hint="eastAsia" w:ascii="宋体" w:hAnsi="宋体" w:eastAsia="宋体" w:cs="Times New Roman"/>
          <w:szCs w:val="21"/>
        </w:rPr>
        <w:t>指普查对象与污染产生排放密切相关的生产工艺，按照全国第二次污染源普查办公室提供的生产工艺名称、代码清单选取填报。</w:t>
      </w:r>
    </w:p>
    <w:p>
      <w:pPr>
        <w:spacing w:line="400" w:lineRule="exact"/>
        <w:ind w:firstLine="420" w:firstLineChars="200"/>
        <w:rPr>
          <w:rFonts w:ascii="宋体" w:hAnsi="宋体" w:eastAsia="宋体" w:cs="Times New Roman"/>
          <w:szCs w:val="21"/>
        </w:rPr>
      </w:pPr>
      <w:r>
        <w:rPr>
          <w:rFonts w:hint="eastAsia" w:ascii="黑体" w:hAnsi="黑体" w:eastAsia="黑体" w:cs="Times New Roman"/>
          <w:szCs w:val="21"/>
        </w:rPr>
        <w:t xml:space="preserve">生产能力、计量单位  </w:t>
      </w:r>
      <w:r>
        <w:rPr>
          <w:rFonts w:hint="eastAsia" w:ascii="宋体" w:hAnsi="宋体" w:eastAsia="宋体" w:cs="Times New Roman"/>
          <w:szCs w:val="21"/>
        </w:rPr>
        <w:t>指普查对象该生产工艺的全部设备(包括主要生产设备、辅助生产设备、起重运输设备、动力设备及有关的厂房和生产用建筑物等)在原材料、燃料动力供应充分，劳动力配备合理，设备正常运转的条件下，可能达到的年生产量。同一生产工艺有多种产品的，以与污染产生、排放关系最密切的产品计，产品计量单位按照全国第二次污染源普查办公室提供的清单选取填报。保留整数。</w:t>
      </w:r>
    </w:p>
    <w:p>
      <w:pPr>
        <w:pStyle w:val="88"/>
        <w:outlineLvl w:val="1"/>
      </w:pPr>
      <w:bookmarkStart w:id="123" w:name="_Toc512582015"/>
      <w:bookmarkStart w:id="124" w:name="_Toc513815262"/>
      <w:r>
        <w:rPr>
          <w:rFonts w:hint="eastAsia"/>
        </w:rPr>
        <w:t>《工业企业溶剂使用信息普查表》（G103-12表）</w:t>
      </w:r>
      <w:bookmarkEnd w:id="123"/>
      <w:bookmarkEnd w:id="124"/>
    </w:p>
    <w:p>
      <w:pPr>
        <w:adjustRightInd w:val="0"/>
        <w:snapToGrid w:val="0"/>
        <w:spacing w:line="400" w:lineRule="exact"/>
        <w:ind w:firstLine="420" w:firstLineChars="200"/>
        <w:rPr>
          <w:rFonts w:ascii="Calibri" w:hAnsi="Calibri" w:eastAsia="宋体" w:cs="Times New Roman"/>
          <w:szCs w:val="21"/>
        </w:rPr>
      </w:pPr>
      <w:r>
        <w:rPr>
          <w:rFonts w:hint="eastAsia" w:ascii="黑体" w:hAnsi="黑体" w:eastAsia="黑体" w:cs="Times New Roman"/>
          <w:szCs w:val="21"/>
        </w:rPr>
        <w:t>含</w:t>
      </w:r>
      <w:r>
        <w:rPr>
          <w:rFonts w:ascii="黑体" w:hAnsi="黑体" w:eastAsia="黑体" w:cs="Times New Roman"/>
          <w:szCs w:val="21"/>
        </w:rPr>
        <w:t>VOCs的原辅材料类别</w:t>
      </w:r>
      <w:r>
        <w:rPr>
          <w:rFonts w:hint="eastAsia" w:ascii="Calibri" w:hAnsi="Calibri" w:eastAsia="宋体" w:cs="Times New Roman"/>
          <w:szCs w:val="21"/>
        </w:rPr>
        <w:t>指普查对象</w:t>
      </w:r>
      <w:r>
        <w:rPr>
          <w:rFonts w:ascii="Calibri" w:hAnsi="Calibri" w:eastAsia="宋体" w:cs="Times New Roman"/>
          <w:szCs w:val="21"/>
        </w:rPr>
        <w:t>2017</w:t>
      </w:r>
      <w:r>
        <w:rPr>
          <w:rFonts w:hint="eastAsia" w:ascii="Calibri" w:hAnsi="Calibri" w:eastAsia="宋体" w:cs="Times New Roman"/>
          <w:szCs w:val="21"/>
        </w:rPr>
        <w:t>年度使用的含有</w:t>
      </w:r>
      <w:r>
        <w:rPr>
          <w:rFonts w:ascii="Calibri" w:hAnsi="Calibri" w:eastAsia="宋体" w:cs="Times New Roman"/>
          <w:szCs w:val="21"/>
        </w:rPr>
        <w:t>VOCs</w:t>
      </w:r>
      <w:r>
        <w:rPr>
          <w:rFonts w:hint="eastAsia" w:ascii="Calibri" w:hAnsi="Calibri" w:eastAsia="宋体" w:cs="Times New Roman"/>
          <w:szCs w:val="21"/>
        </w:rPr>
        <w:t>的原辅材料的类别。可以选择：（1）水性油漆</w:t>
      </w:r>
      <w:r>
        <w:rPr>
          <w:rFonts w:ascii="Calibri" w:hAnsi="Calibri" w:eastAsia="宋体" w:cs="Times New Roman"/>
          <w:szCs w:val="21"/>
        </w:rPr>
        <w:t>/</w:t>
      </w:r>
      <w:r>
        <w:rPr>
          <w:rFonts w:hint="eastAsia" w:ascii="Calibri" w:hAnsi="Calibri" w:eastAsia="宋体" w:cs="Times New Roman"/>
          <w:szCs w:val="21"/>
        </w:rPr>
        <w:t>涂料、（2）溶剂型油漆</w:t>
      </w:r>
      <w:r>
        <w:rPr>
          <w:rFonts w:ascii="Calibri" w:hAnsi="Calibri" w:eastAsia="宋体" w:cs="Times New Roman"/>
          <w:szCs w:val="21"/>
        </w:rPr>
        <w:t>/</w:t>
      </w:r>
      <w:r>
        <w:rPr>
          <w:rFonts w:hint="eastAsia" w:ascii="Calibri" w:hAnsi="Calibri" w:eastAsia="宋体" w:cs="Times New Roman"/>
          <w:szCs w:val="21"/>
        </w:rPr>
        <w:t>涂料、（3）粉末油漆</w:t>
      </w:r>
      <w:r>
        <w:rPr>
          <w:rFonts w:ascii="Calibri" w:hAnsi="Calibri" w:eastAsia="宋体" w:cs="Times New Roman"/>
          <w:szCs w:val="21"/>
        </w:rPr>
        <w:t>/</w:t>
      </w:r>
      <w:r>
        <w:rPr>
          <w:rFonts w:hint="eastAsia" w:ascii="Calibri" w:hAnsi="Calibri" w:eastAsia="宋体" w:cs="Times New Roman"/>
          <w:szCs w:val="21"/>
        </w:rPr>
        <w:t>涂料、（4）溶剂油墨、（5）水性油墨、（6）胶黏剂、（7）清洗剂、（8）其它有机溶剂。</w:t>
      </w:r>
    </w:p>
    <w:p>
      <w:pPr>
        <w:adjustRightInd w:val="0"/>
        <w:snapToGrid w:val="0"/>
        <w:spacing w:line="400" w:lineRule="exact"/>
        <w:ind w:firstLine="420" w:firstLineChars="200"/>
        <w:rPr>
          <w:rFonts w:ascii="Calibri" w:hAnsi="Calibri" w:eastAsia="宋体" w:cs="Times New Roman"/>
          <w:szCs w:val="21"/>
        </w:rPr>
      </w:pPr>
      <w:r>
        <w:rPr>
          <w:rFonts w:hint="eastAsia" w:ascii="黑体" w:hAnsi="黑体" w:eastAsia="黑体" w:cs="Times New Roman"/>
          <w:szCs w:val="21"/>
        </w:rPr>
        <w:t>含</w:t>
      </w:r>
      <w:r>
        <w:rPr>
          <w:rFonts w:ascii="黑体" w:hAnsi="黑体" w:eastAsia="黑体" w:cs="Times New Roman"/>
          <w:szCs w:val="21"/>
        </w:rPr>
        <w:t>VOCs的原辅材料使用量</w:t>
      </w:r>
      <w:r>
        <w:rPr>
          <w:rFonts w:hint="eastAsia" w:ascii="Calibri" w:hAnsi="Calibri" w:eastAsia="宋体" w:cs="Times New Roman"/>
          <w:szCs w:val="21"/>
        </w:rPr>
        <w:t>指</w:t>
      </w:r>
      <w:r>
        <w:rPr>
          <w:rFonts w:ascii="Calibri" w:hAnsi="Calibri" w:eastAsia="宋体" w:cs="Times New Roman"/>
          <w:szCs w:val="21"/>
        </w:rPr>
        <w:t>2017</w:t>
      </w:r>
      <w:r>
        <w:rPr>
          <w:rFonts w:hint="eastAsia" w:ascii="Calibri" w:hAnsi="Calibri" w:eastAsia="宋体" w:cs="Times New Roman"/>
          <w:szCs w:val="21"/>
        </w:rPr>
        <w:t>年度相应原辅材料的使用量。</w:t>
      </w:r>
    </w:p>
    <w:p>
      <w:pPr>
        <w:adjustRightInd w:val="0"/>
        <w:snapToGrid w:val="0"/>
        <w:spacing w:line="400" w:lineRule="exact"/>
        <w:ind w:firstLine="420" w:firstLineChars="200"/>
        <w:rPr>
          <w:rFonts w:ascii="Calibri" w:hAnsi="Calibri" w:eastAsia="宋体" w:cs="Times New Roman"/>
          <w:szCs w:val="21"/>
        </w:rPr>
      </w:pPr>
      <w:r>
        <w:rPr>
          <w:rFonts w:hint="eastAsia" w:ascii="黑体" w:hAnsi="黑体" w:eastAsia="黑体" w:cs="Times New Roman"/>
          <w:szCs w:val="21"/>
        </w:rPr>
        <w:t>挥发性有机物（</w:t>
      </w:r>
      <w:r>
        <w:rPr>
          <w:rFonts w:ascii="黑体" w:hAnsi="黑体" w:eastAsia="黑体" w:cs="Times New Roman"/>
          <w:szCs w:val="21"/>
        </w:rPr>
        <w:t>VOCs）回收方式</w:t>
      </w:r>
      <w:r>
        <w:rPr>
          <w:rFonts w:hint="eastAsia" w:ascii="Calibri" w:hAnsi="Calibri" w:eastAsia="宋体" w:cs="Times New Roman"/>
          <w:szCs w:val="21"/>
        </w:rPr>
        <w:t>指相应种类含</w:t>
      </w:r>
      <w:r>
        <w:rPr>
          <w:rFonts w:ascii="Calibri" w:hAnsi="Calibri" w:eastAsia="宋体" w:cs="Times New Roman"/>
          <w:szCs w:val="21"/>
        </w:rPr>
        <w:t>VOCs</w:t>
      </w:r>
      <w:r>
        <w:rPr>
          <w:rFonts w:hint="eastAsia" w:ascii="Calibri" w:hAnsi="Calibri" w:eastAsia="宋体" w:cs="Times New Roman"/>
          <w:szCs w:val="21"/>
        </w:rPr>
        <w:t>原辅材料的挥发性有机物回收方式。</w:t>
      </w:r>
      <w:r>
        <w:rPr>
          <w:rFonts w:ascii="Calibri" w:hAnsi="Calibri" w:eastAsia="宋体" w:cs="Times New Roman"/>
          <w:szCs w:val="21"/>
        </w:rPr>
        <w:t>VOCs</w:t>
      </w:r>
      <w:r>
        <w:rPr>
          <w:rFonts w:hint="eastAsia" w:ascii="Calibri" w:hAnsi="Calibri" w:eastAsia="宋体" w:cs="Times New Roman"/>
          <w:szCs w:val="21"/>
        </w:rPr>
        <w:t>回收方式可选择：（1）吸收法、（2）吸附法、（3）冷凝法、（4）膜分离法、（5）其它</w:t>
      </w:r>
      <w:r>
        <w:rPr>
          <w:rFonts w:ascii="Calibri" w:hAnsi="Calibri" w:eastAsia="宋体" w:cs="Times New Roman"/>
          <w:szCs w:val="21"/>
        </w:rPr>
        <w:t>(</w:t>
      </w:r>
      <w:r>
        <w:rPr>
          <w:rFonts w:hint="eastAsia" w:ascii="Calibri" w:hAnsi="Calibri" w:eastAsia="宋体" w:cs="Times New Roman"/>
          <w:szCs w:val="21"/>
        </w:rPr>
        <w:t>请注明</w:t>
      </w:r>
      <w:r>
        <w:rPr>
          <w:rFonts w:ascii="Calibri" w:hAnsi="Calibri" w:eastAsia="宋体" w:cs="Times New Roman"/>
          <w:szCs w:val="21"/>
        </w:rPr>
        <w:t>)</w:t>
      </w:r>
      <w:r>
        <w:rPr>
          <w:rFonts w:hint="eastAsia" w:ascii="Calibri" w:hAnsi="Calibri" w:eastAsia="宋体" w:cs="Times New Roman"/>
          <w:szCs w:val="21"/>
        </w:rPr>
        <w:t>、（6）无</w:t>
      </w:r>
    </w:p>
    <w:p>
      <w:pPr>
        <w:adjustRightInd w:val="0"/>
        <w:snapToGrid w:val="0"/>
        <w:spacing w:line="400" w:lineRule="exact"/>
        <w:ind w:firstLine="420" w:firstLineChars="200"/>
        <w:rPr>
          <w:rFonts w:ascii="Calibri" w:hAnsi="Calibri" w:eastAsia="宋体" w:cs="Times New Roman"/>
          <w:szCs w:val="21"/>
        </w:rPr>
      </w:pPr>
      <w:r>
        <w:rPr>
          <w:rFonts w:hint="eastAsia" w:ascii="黑体" w:hAnsi="黑体" w:eastAsia="黑体" w:cs="Times New Roman"/>
          <w:szCs w:val="21"/>
        </w:rPr>
        <w:t>挥发性有机物（</w:t>
      </w:r>
      <w:r>
        <w:rPr>
          <w:rFonts w:ascii="黑体" w:hAnsi="黑体" w:eastAsia="黑体" w:cs="Times New Roman"/>
          <w:szCs w:val="21"/>
        </w:rPr>
        <w:t>VOCs）回收量</w:t>
      </w:r>
      <w:r>
        <w:rPr>
          <w:rFonts w:hint="eastAsia" w:ascii="Calibri" w:hAnsi="Calibri" w:eastAsia="宋体" w:cs="Times New Roman"/>
          <w:szCs w:val="21"/>
        </w:rPr>
        <w:t>指相应回收方式所回收的</w:t>
      </w:r>
      <w:r>
        <w:rPr>
          <w:rFonts w:ascii="Calibri" w:hAnsi="Calibri" w:eastAsia="宋体" w:cs="Times New Roman"/>
          <w:szCs w:val="21"/>
        </w:rPr>
        <w:t>VOCs</w:t>
      </w:r>
      <w:r>
        <w:rPr>
          <w:rFonts w:hint="eastAsia" w:ascii="Calibri" w:hAnsi="Calibri" w:eastAsia="宋体" w:cs="Times New Roman"/>
          <w:szCs w:val="21"/>
        </w:rPr>
        <w:t>的量。</w:t>
      </w:r>
    </w:p>
    <w:p>
      <w:pPr>
        <w:spacing w:line="400" w:lineRule="exact"/>
        <w:ind w:firstLine="420" w:firstLineChars="200"/>
        <w:rPr>
          <w:rFonts w:ascii="Calibri" w:hAnsi="Calibri" w:eastAsia="宋体" w:cs="Times New Roman"/>
          <w:szCs w:val="21"/>
        </w:rPr>
      </w:pPr>
      <w:r>
        <w:rPr>
          <w:rFonts w:hint="eastAsia" w:ascii="黑体" w:hAnsi="黑体" w:eastAsia="黑体" w:cs="Times New Roman"/>
          <w:szCs w:val="21"/>
        </w:rPr>
        <w:t>挥发性有机物（</w:t>
      </w:r>
      <w:r>
        <w:rPr>
          <w:rFonts w:ascii="黑体" w:hAnsi="黑体" w:eastAsia="黑体" w:cs="Times New Roman"/>
          <w:szCs w:val="21"/>
        </w:rPr>
        <w:t>VOCs）销毁方式</w:t>
      </w:r>
      <w:r>
        <w:rPr>
          <w:rFonts w:hint="eastAsia" w:ascii="Calibri" w:hAnsi="Calibri" w:eastAsia="宋体" w:cs="Times New Roman"/>
          <w:szCs w:val="21"/>
        </w:rPr>
        <w:t>指相应使用有机溶剂生产线对应的</w:t>
      </w:r>
      <w:r>
        <w:rPr>
          <w:rFonts w:ascii="Calibri" w:hAnsi="Calibri" w:eastAsia="宋体" w:cs="Times New Roman"/>
          <w:szCs w:val="21"/>
        </w:rPr>
        <w:t>VOCs</w:t>
      </w:r>
      <w:r>
        <w:rPr>
          <w:rFonts w:hint="eastAsia" w:ascii="Calibri" w:hAnsi="Calibri" w:eastAsia="宋体" w:cs="Times New Roman"/>
          <w:szCs w:val="21"/>
        </w:rPr>
        <w:t>销毁方式。</w:t>
      </w:r>
      <w:r>
        <w:rPr>
          <w:rFonts w:ascii="Calibri" w:hAnsi="Calibri" w:eastAsia="宋体" w:cs="Times New Roman"/>
          <w:szCs w:val="21"/>
        </w:rPr>
        <w:t>VOCs</w:t>
      </w:r>
      <w:r>
        <w:rPr>
          <w:rFonts w:hint="eastAsia" w:ascii="Calibri" w:hAnsi="Calibri" w:eastAsia="宋体" w:cs="Times New Roman"/>
          <w:szCs w:val="21"/>
        </w:rPr>
        <w:t>销毁方式可选择</w:t>
      </w:r>
      <w:r>
        <w:rPr>
          <w:rFonts w:ascii="Calibri" w:hAnsi="Calibri" w:eastAsia="宋体" w:cs="Times New Roman"/>
          <w:szCs w:val="21"/>
        </w:rPr>
        <w:t>（1）</w:t>
      </w:r>
      <w:r>
        <w:rPr>
          <w:rFonts w:hint="eastAsia" w:ascii="Calibri" w:hAnsi="Calibri" w:eastAsia="宋体" w:cs="Times New Roman"/>
          <w:szCs w:val="21"/>
        </w:rPr>
        <w:t>热力燃烧法、（2）催化燃烧法、（3）生物降解法、（4）光催化法、（5）光解法、（6）等离子体法、（7）其它（包括组合方式，请注明）、（8）无。</w:t>
      </w:r>
    </w:p>
    <w:p>
      <w:pPr>
        <w:spacing w:line="400" w:lineRule="exact"/>
        <w:ind w:firstLine="420" w:firstLineChars="200"/>
        <w:rPr>
          <w:rFonts w:ascii="Calibri" w:hAnsi="Calibri" w:eastAsia="宋体" w:cs="Times New Roman"/>
          <w:szCs w:val="21"/>
        </w:rPr>
      </w:pPr>
      <w:r>
        <w:rPr>
          <w:rFonts w:hint="eastAsia" w:ascii="黑体" w:hAnsi="黑体" w:eastAsia="黑体" w:cs="Times New Roman"/>
          <w:szCs w:val="21"/>
        </w:rPr>
        <w:t>挥发性有机物（</w:t>
      </w:r>
      <w:r>
        <w:rPr>
          <w:rFonts w:ascii="黑体" w:hAnsi="黑体" w:eastAsia="黑体" w:cs="Times New Roman"/>
          <w:szCs w:val="21"/>
        </w:rPr>
        <w:t>VOCs）</w:t>
      </w:r>
      <w:r>
        <w:rPr>
          <w:rFonts w:hint="eastAsia" w:ascii="黑体" w:hAnsi="黑体" w:eastAsia="黑体" w:cs="Times New Roman"/>
          <w:szCs w:val="21"/>
        </w:rPr>
        <w:t>销毁</w:t>
      </w:r>
      <w:r>
        <w:rPr>
          <w:rFonts w:ascii="黑体" w:hAnsi="黑体" w:eastAsia="黑体" w:cs="Times New Roman"/>
          <w:szCs w:val="21"/>
        </w:rPr>
        <w:t>量</w:t>
      </w:r>
      <w:r>
        <w:rPr>
          <w:rFonts w:hint="eastAsia" w:ascii="Calibri" w:hAnsi="Calibri" w:eastAsia="宋体" w:cs="Times New Roman"/>
          <w:szCs w:val="21"/>
        </w:rPr>
        <w:t>指相应销毁方式所销毁的</w:t>
      </w:r>
      <w:r>
        <w:rPr>
          <w:rFonts w:ascii="Calibri" w:hAnsi="Calibri" w:eastAsia="宋体" w:cs="Times New Roman"/>
          <w:szCs w:val="21"/>
        </w:rPr>
        <w:t>VOCs</w:t>
      </w:r>
      <w:r>
        <w:rPr>
          <w:rFonts w:hint="eastAsia" w:ascii="Calibri" w:hAnsi="Calibri" w:eastAsia="宋体" w:cs="Times New Roman"/>
          <w:szCs w:val="21"/>
        </w:rPr>
        <w:t>的量。</w:t>
      </w:r>
    </w:p>
    <w:p>
      <w:pPr>
        <w:pStyle w:val="88"/>
        <w:outlineLvl w:val="1"/>
      </w:pPr>
      <w:bookmarkStart w:id="125" w:name="_Toc513815269"/>
      <w:r>
        <w:rPr>
          <w:rFonts w:hint="eastAsia"/>
        </w:rPr>
        <w:t>《工业企业固体物料堆存（不含固废、危废）信息普查表》（G103-19表）</w:t>
      </w:r>
      <w:bookmarkEnd w:id="125"/>
    </w:p>
    <w:p>
      <w:pPr>
        <w:adjustRightInd w:val="0"/>
        <w:snapToGrid w:val="0"/>
        <w:spacing w:line="400" w:lineRule="exact"/>
        <w:ind w:firstLine="420" w:firstLineChars="200"/>
        <w:rPr>
          <w:rFonts w:ascii="Calibri" w:hAnsi="Calibri" w:eastAsia="宋体" w:cs="Times New Roman"/>
          <w:szCs w:val="21"/>
        </w:rPr>
      </w:pPr>
      <w:r>
        <w:rPr>
          <w:rFonts w:hint="eastAsia" w:ascii="黑体" w:hAnsi="黑体" w:eastAsia="黑体" w:cs="Times New Roman"/>
          <w:szCs w:val="21"/>
        </w:rPr>
        <w:t xml:space="preserve">堆场编号  </w:t>
      </w:r>
      <w:r>
        <w:rPr>
          <w:rFonts w:hint="eastAsia" w:ascii="Calibri" w:hAnsi="Calibri" w:eastAsia="宋体" w:cs="Times New Roman"/>
          <w:szCs w:val="21"/>
        </w:rPr>
        <w:t>指普查对象至</w:t>
      </w:r>
      <w:r>
        <w:rPr>
          <w:rFonts w:ascii="Calibri" w:hAnsi="Calibri" w:eastAsia="宋体" w:cs="Times New Roman"/>
          <w:szCs w:val="21"/>
        </w:rPr>
        <w:t>2017</w:t>
      </w:r>
      <w:r>
        <w:rPr>
          <w:rFonts w:hint="eastAsia" w:ascii="Calibri" w:hAnsi="Calibri" w:eastAsia="宋体" w:cs="Times New Roman"/>
          <w:szCs w:val="21"/>
        </w:rPr>
        <w:t>年末用于堆存固体物料的物料堆场所对应的编号。</w:t>
      </w:r>
    </w:p>
    <w:p>
      <w:pPr>
        <w:adjustRightInd w:val="0"/>
        <w:snapToGrid w:val="0"/>
        <w:spacing w:line="400" w:lineRule="exact"/>
        <w:ind w:firstLine="420" w:firstLineChars="200"/>
        <w:rPr>
          <w:rFonts w:ascii="Calibri" w:hAnsi="Calibri" w:eastAsia="宋体" w:cs="Times New Roman"/>
          <w:szCs w:val="21"/>
        </w:rPr>
      </w:pPr>
      <w:r>
        <w:rPr>
          <w:rFonts w:hint="eastAsia" w:ascii="黑体" w:hAnsi="黑体" w:eastAsia="黑体" w:cs="Times New Roman"/>
          <w:szCs w:val="21"/>
        </w:rPr>
        <w:t xml:space="preserve">堆场类型  </w:t>
      </w:r>
      <w:r>
        <w:rPr>
          <w:rFonts w:hint="eastAsia" w:ascii="Calibri" w:hAnsi="Calibri" w:eastAsia="宋体" w:cs="Times New Roman"/>
          <w:szCs w:val="21"/>
        </w:rPr>
        <w:t>指相应堆场堆放料堆的方式。可选择</w:t>
      </w:r>
      <w:r>
        <w:rPr>
          <w:rFonts w:ascii="Calibri" w:hAnsi="Calibri" w:eastAsia="宋体" w:cs="Times New Roman"/>
          <w:szCs w:val="21"/>
        </w:rPr>
        <w:t>（1）</w:t>
      </w:r>
      <w:r>
        <w:rPr>
          <w:rFonts w:hint="eastAsia" w:ascii="Calibri" w:hAnsi="Calibri" w:eastAsia="宋体" w:cs="Times New Roman"/>
          <w:szCs w:val="21"/>
        </w:rPr>
        <w:t>敞开式堆放、2.密闭式堆放、3.半敞开式堆放、4.其他（请注明）</w:t>
      </w:r>
    </w:p>
    <w:p>
      <w:pPr>
        <w:adjustRightInd w:val="0"/>
        <w:snapToGrid w:val="0"/>
        <w:spacing w:line="400" w:lineRule="exact"/>
        <w:ind w:firstLine="420" w:firstLineChars="200"/>
        <w:rPr>
          <w:rFonts w:ascii="Calibri" w:hAnsi="Calibri" w:eastAsia="宋体" w:cs="Times New Roman"/>
          <w:szCs w:val="21"/>
        </w:rPr>
      </w:pPr>
      <w:r>
        <w:rPr>
          <w:rFonts w:hint="eastAsia" w:ascii="黑体" w:hAnsi="黑体" w:eastAsia="黑体" w:cs="Times New Roman"/>
          <w:szCs w:val="21"/>
        </w:rPr>
        <w:t xml:space="preserve">堆存物料  </w:t>
      </w:r>
      <w:r>
        <w:rPr>
          <w:rFonts w:hint="eastAsia" w:ascii="Calibri" w:hAnsi="Calibri" w:eastAsia="宋体" w:cs="Times New Roman"/>
          <w:szCs w:val="21"/>
        </w:rPr>
        <w:t>指相应堆场堆放的具体固体物料。可以选择</w:t>
      </w:r>
      <w:r>
        <w:rPr>
          <w:rFonts w:ascii="Calibri" w:hAnsi="Calibri" w:eastAsia="宋体" w:cs="Times New Roman"/>
          <w:szCs w:val="21"/>
        </w:rPr>
        <w:t>（1）</w:t>
      </w:r>
      <w:r>
        <w:rPr>
          <w:rFonts w:hint="eastAsia" w:ascii="Calibri" w:hAnsi="Calibri" w:eastAsia="宋体" w:cs="Times New Roman"/>
          <w:szCs w:val="21"/>
        </w:rPr>
        <w:t>球团矿、（2）块矿、（3）煤炭、（4）炉渣、（5）烟道灰、（6）碎焦炭、（7）混合矿石、（8）烧结矿、（9）石灰岩、（10）陈年石灰石、（11）各种石灰石产品、（12）芯球、（13）尾矿、（14）表土、（15）煤粉尘堆、（16）铁矿石、（17）煤矸石、（18）含挥发性有机物物料、（19）其它</w:t>
      </w:r>
      <w:r>
        <w:rPr>
          <w:rFonts w:hint="eastAsia" w:ascii="Calibri" w:hAnsi="Calibri" w:eastAsia="宋体" w:cs="Times New Roman"/>
          <w:color w:val="000000"/>
          <w:szCs w:val="21"/>
        </w:rPr>
        <w:t>（请注明）。</w:t>
      </w:r>
    </w:p>
    <w:p>
      <w:pPr>
        <w:adjustRightInd w:val="0"/>
        <w:snapToGrid w:val="0"/>
        <w:spacing w:line="400" w:lineRule="exact"/>
        <w:ind w:firstLine="420" w:firstLineChars="200"/>
        <w:rPr>
          <w:rFonts w:ascii="Calibri" w:hAnsi="Calibri" w:eastAsia="宋体" w:cs="Times New Roman"/>
          <w:color w:val="FF0000"/>
          <w:szCs w:val="21"/>
        </w:rPr>
      </w:pPr>
      <w:r>
        <w:rPr>
          <w:rFonts w:hint="eastAsia" w:ascii="黑体" w:hAnsi="黑体" w:eastAsia="黑体" w:cs="Times New Roman"/>
          <w:szCs w:val="21"/>
        </w:rPr>
        <w:t xml:space="preserve">堆存物料类型  </w:t>
      </w:r>
      <w:r>
        <w:rPr>
          <w:rFonts w:hint="eastAsia" w:ascii="Calibri" w:hAnsi="Calibri" w:eastAsia="宋体" w:cs="Times New Roman"/>
          <w:color w:val="000000"/>
          <w:szCs w:val="21"/>
        </w:rPr>
        <w:t>可选择</w:t>
      </w:r>
      <w:r>
        <w:rPr>
          <w:rFonts w:ascii="Calibri" w:hAnsi="Calibri" w:eastAsia="宋体" w:cs="Times New Roman"/>
          <w:color w:val="000000"/>
          <w:szCs w:val="21"/>
        </w:rPr>
        <w:t>（1）</w:t>
      </w:r>
      <w:r>
        <w:rPr>
          <w:rFonts w:hint="eastAsia" w:ascii="Calibri" w:hAnsi="Calibri" w:eastAsia="宋体" w:cs="Times New Roman"/>
          <w:color w:val="000000"/>
          <w:szCs w:val="21"/>
        </w:rPr>
        <w:t>中间产品、（2）原料、（3）产品、（4）其他（请注明）。</w:t>
      </w:r>
    </w:p>
    <w:p>
      <w:pPr>
        <w:adjustRightInd w:val="0"/>
        <w:snapToGrid w:val="0"/>
        <w:spacing w:line="400" w:lineRule="exact"/>
        <w:ind w:firstLine="420" w:firstLineChars="200"/>
        <w:rPr>
          <w:rFonts w:ascii="Calibri" w:hAnsi="Calibri" w:eastAsia="宋体" w:cs="Times New Roman"/>
          <w:szCs w:val="21"/>
        </w:rPr>
      </w:pPr>
      <w:r>
        <w:rPr>
          <w:rFonts w:hint="eastAsia" w:ascii="黑体" w:hAnsi="黑体" w:eastAsia="黑体" w:cs="Times New Roman"/>
          <w:szCs w:val="21"/>
        </w:rPr>
        <w:t xml:space="preserve">占地面积、最高高度、日常存储量  </w:t>
      </w:r>
      <w:r>
        <w:rPr>
          <w:rFonts w:hint="eastAsia" w:ascii="Calibri" w:hAnsi="Calibri" w:eastAsia="宋体" w:cs="Times New Roman"/>
          <w:szCs w:val="21"/>
        </w:rPr>
        <w:t>指相应堆场的占地面积、料堆的最高高度以及堆场</w:t>
      </w:r>
      <w:r>
        <w:rPr>
          <w:rFonts w:ascii="Calibri" w:hAnsi="Calibri" w:eastAsia="宋体" w:cs="Times New Roman"/>
          <w:szCs w:val="21"/>
        </w:rPr>
        <w:t>2017</w:t>
      </w:r>
      <w:r>
        <w:rPr>
          <w:rFonts w:hint="eastAsia" w:ascii="Calibri" w:hAnsi="Calibri" w:eastAsia="宋体" w:cs="Times New Roman"/>
          <w:szCs w:val="21"/>
        </w:rPr>
        <w:t>年度平均每日堆放量。</w:t>
      </w:r>
    </w:p>
    <w:p>
      <w:pPr>
        <w:adjustRightInd w:val="0"/>
        <w:snapToGrid w:val="0"/>
        <w:spacing w:line="400" w:lineRule="exact"/>
        <w:ind w:firstLine="420" w:firstLineChars="200"/>
        <w:rPr>
          <w:rFonts w:ascii="Calibri" w:hAnsi="Calibri" w:eastAsia="宋体" w:cs="Times New Roman"/>
          <w:szCs w:val="21"/>
        </w:rPr>
      </w:pPr>
      <w:r>
        <w:rPr>
          <w:rFonts w:ascii="Calibri" w:hAnsi="Calibri" w:eastAsia="宋体" w:cs="Times New Roman"/>
          <w:szCs w:val="21"/>
        </w:rPr>
        <w:t>物</w:t>
      </w:r>
      <w:r>
        <w:rPr>
          <w:rFonts w:hint="eastAsia" w:ascii="黑体" w:hAnsi="黑体" w:eastAsia="黑体" w:cs="Times New Roman"/>
          <w:szCs w:val="21"/>
        </w:rPr>
        <w:t xml:space="preserve">料最终去向  </w:t>
      </w:r>
      <w:r>
        <w:rPr>
          <w:rFonts w:ascii="Calibri" w:hAnsi="Calibri" w:eastAsia="宋体" w:cs="Times New Roman"/>
          <w:szCs w:val="21"/>
        </w:rPr>
        <w:t>可选择</w:t>
      </w:r>
      <w:r>
        <w:rPr>
          <w:rFonts w:hint="eastAsia" w:ascii="Calibri" w:hAnsi="Calibri" w:eastAsia="宋体" w:cs="Times New Roman"/>
          <w:szCs w:val="21"/>
        </w:rPr>
        <w:t>（1）成品外送、（2）中间料参与反应、（3）其他（请注明）</w:t>
      </w:r>
    </w:p>
    <w:p>
      <w:pPr>
        <w:adjustRightInd w:val="0"/>
        <w:snapToGrid w:val="0"/>
        <w:spacing w:line="400" w:lineRule="exact"/>
        <w:ind w:firstLine="420" w:firstLineChars="200"/>
        <w:rPr>
          <w:rFonts w:ascii="Calibri" w:hAnsi="Calibri" w:eastAsia="宋体" w:cs="Times New Roman"/>
          <w:szCs w:val="21"/>
        </w:rPr>
      </w:pPr>
      <w:r>
        <w:rPr>
          <w:rFonts w:hint="eastAsia" w:ascii="黑体" w:hAnsi="黑体" w:eastAsia="黑体" w:cs="Times New Roman"/>
          <w:szCs w:val="21"/>
        </w:rPr>
        <w:t xml:space="preserve">年物料运载车次、单车运载量  </w:t>
      </w:r>
      <w:r>
        <w:rPr>
          <w:rFonts w:hint="eastAsia" w:ascii="Calibri" w:hAnsi="Calibri" w:eastAsia="宋体" w:cs="Times New Roman"/>
          <w:szCs w:val="21"/>
        </w:rPr>
        <w:t>指</w:t>
      </w:r>
      <w:r>
        <w:rPr>
          <w:rFonts w:ascii="Calibri" w:hAnsi="Calibri" w:eastAsia="宋体" w:cs="Times New Roman"/>
          <w:szCs w:val="21"/>
        </w:rPr>
        <w:t>2017</w:t>
      </w:r>
      <w:r>
        <w:rPr>
          <w:rFonts w:hint="eastAsia" w:ascii="Calibri" w:hAnsi="Calibri" w:eastAsia="宋体" w:cs="Times New Roman"/>
          <w:szCs w:val="21"/>
        </w:rPr>
        <w:t>年度相应堆场物料运载的车次数和每一车的物料运载量。</w:t>
      </w:r>
    </w:p>
    <w:p>
      <w:pPr>
        <w:adjustRightInd w:val="0"/>
        <w:snapToGrid w:val="0"/>
        <w:spacing w:line="400" w:lineRule="exact"/>
        <w:ind w:firstLine="420" w:firstLineChars="200"/>
        <w:rPr>
          <w:rFonts w:ascii="Calibri" w:hAnsi="Calibri" w:eastAsia="宋体" w:cs="Times New Roman"/>
          <w:szCs w:val="21"/>
        </w:rPr>
      </w:pPr>
      <w:r>
        <w:rPr>
          <w:rFonts w:hint="eastAsia" w:ascii="黑体" w:hAnsi="黑体" w:eastAsia="黑体" w:cs="Times New Roman"/>
          <w:szCs w:val="21"/>
        </w:rPr>
        <w:t xml:space="preserve">粉尘控制措施  </w:t>
      </w:r>
      <w:r>
        <w:rPr>
          <w:rFonts w:hint="eastAsia" w:ascii="Calibri" w:hAnsi="Calibri" w:eastAsia="宋体" w:cs="Times New Roman"/>
          <w:szCs w:val="21"/>
        </w:rPr>
        <w:t>指相应堆场采取的粉尘排放控制措施。可选择</w:t>
      </w:r>
      <w:r>
        <w:rPr>
          <w:rFonts w:ascii="Calibri" w:hAnsi="Calibri" w:eastAsia="宋体" w:cs="Times New Roman"/>
          <w:szCs w:val="21"/>
        </w:rPr>
        <w:t>（1）</w:t>
      </w:r>
      <w:r>
        <w:rPr>
          <w:rFonts w:hint="eastAsia" w:ascii="Calibri" w:hAnsi="Calibri" w:eastAsia="宋体" w:cs="Times New Roman"/>
          <w:szCs w:val="21"/>
        </w:rPr>
        <w:t>洒水、（2）围挡、（3）化学剂、（4）编织布覆盖、（5）出入车辆冲洗、（6）其它。</w:t>
      </w:r>
    </w:p>
    <w:p>
      <w:pPr>
        <w:adjustRightInd w:val="0"/>
        <w:snapToGrid w:val="0"/>
        <w:spacing w:line="400" w:lineRule="exact"/>
        <w:ind w:firstLine="420" w:firstLineChars="200"/>
        <w:rPr>
          <w:rFonts w:ascii="Calibri" w:hAnsi="Calibri" w:eastAsia="宋体" w:cs="Times New Roman"/>
          <w:szCs w:val="21"/>
        </w:rPr>
      </w:pPr>
      <w:r>
        <w:rPr>
          <w:rFonts w:hint="eastAsia" w:ascii="黑体" w:hAnsi="黑体" w:eastAsia="黑体" w:cs="Times New Roman"/>
          <w:szCs w:val="21"/>
        </w:rPr>
        <w:t>挥发性有机物（</w:t>
      </w:r>
      <w:r>
        <w:rPr>
          <w:rFonts w:ascii="黑体" w:hAnsi="黑体" w:eastAsia="黑体" w:cs="Times New Roman"/>
          <w:szCs w:val="21"/>
        </w:rPr>
        <w:t>VOCs）</w:t>
      </w:r>
      <w:r>
        <w:rPr>
          <w:rFonts w:hint="eastAsia" w:ascii="黑体" w:hAnsi="黑体" w:eastAsia="黑体" w:cs="Times New Roman"/>
          <w:szCs w:val="21"/>
        </w:rPr>
        <w:t>治理设施类型</w:t>
      </w:r>
      <w:r>
        <w:rPr>
          <w:rFonts w:hint="eastAsia" w:ascii="Calibri" w:hAnsi="Calibri" w:eastAsia="宋体" w:cs="Times New Roman"/>
          <w:szCs w:val="21"/>
        </w:rPr>
        <w:t>指相应堆场采取的挥发性有机物（</w:t>
      </w:r>
      <w:r>
        <w:rPr>
          <w:rFonts w:ascii="Calibri" w:hAnsi="Calibri" w:eastAsia="宋体" w:cs="Times New Roman"/>
          <w:szCs w:val="21"/>
        </w:rPr>
        <w:t>VOCs）</w:t>
      </w:r>
      <w:r>
        <w:rPr>
          <w:rFonts w:hint="eastAsia" w:ascii="Calibri" w:hAnsi="Calibri" w:eastAsia="宋体" w:cs="Times New Roman"/>
          <w:szCs w:val="21"/>
        </w:rPr>
        <w:t>排放治理措施。可选择</w:t>
      </w:r>
      <w:r>
        <w:rPr>
          <w:rFonts w:ascii="Calibri" w:hAnsi="Calibri" w:eastAsia="宋体" w:cs="Times New Roman"/>
          <w:szCs w:val="21"/>
        </w:rPr>
        <w:t>（1）</w:t>
      </w:r>
      <w:r>
        <w:rPr>
          <w:rFonts w:hint="eastAsia" w:ascii="Calibri" w:hAnsi="Calibri" w:eastAsia="宋体" w:cs="Times New Roman"/>
          <w:szCs w:val="21"/>
        </w:rPr>
        <w:t>活性炭吸附、</w:t>
      </w:r>
      <w:r>
        <w:rPr>
          <w:rFonts w:ascii="Calibri" w:hAnsi="Calibri" w:eastAsia="宋体" w:cs="Times New Roman"/>
          <w:szCs w:val="21"/>
        </w:rPr>
        <w:t xml:space="preserve">2. </w:t>
      </w:r>
      <w:r>
        <w:rPr>
          <w:rFonts w:hint="eastAsia" w:ascii="Calibri" w:hAnsi="Calibri" w:eastAsia="宋体" w:cs="Times New Roman"/>
          <w:szCs w:val="21"/>
        </w:rPr>
        <w:t>催化燃烧、</w:t>
      </w:r>
      <w:r>
        <w:rPr>
          <w:rFonts w:ascii="Calibri" w:hAnsi="Calibri" w:eastAsia="宋体" w:cs="Times New Roman"/>
          <w:szCs w:val="21"/>
        </w:rPr>
        <w:t>3.</w:t>
      </w:r>
      <w:r>
        <w:rPr>
          <w:rFonts w:hint="eastAsia" w:ascii="Calibri" w:hAnsi="Calibri" w:eastAsia="宋体" w:cs="Times New Roman"/>
          <w:szCs w:val="21"/>
        </w:rPr>
        <w:t>其他（请注明）。</w:t>
      </w:r>
    </w:p>
    <w:p>
      <w:pPr>
        <w:pStyle w:val="88"/>
        <w:outlineLvl w:val="1"/>
      </w:pPr>
      <w:bookmarkStart w:id="126" w:name="_Toc513815273"/>
      <w:bookmarkStart w:id="127" w:name="_Toc512582028"/>
      <w:r>
        <w:rPr>
          <w:rFonts w:hint="eastAsia"/>
        </w:rPr>
        <w:t>《工业企业一般工业固体废物产生与处理利用信息普查表》（G104-1表）</w:t>
      </w:r>
      <w:bookmarkEnd w:id="126"/>
      <w:bookmarkEnd w:id="127"/>
    </w:p>
    <w:p>
      <w:pPr>
        <w:adjustRightInd w:val="0"/>
        <w:snapToGrid w:val="0"/>
        <w:spacing w:line="400" w:lineRule="exact"/>
        <w:ind w:firstLine="420" w:firstLineChars="200"/>
        <w:rPr>
          <w:rFonts w:ascii="Calibri" w:hAnsi="Calibri" w:eastAsia="宋体" w:cs="Times New Roman"/>
          <w:szCs w:val="21"/>
        </w:rPr>
      </w:pPr>
      <w:r>
        <w:rPr>
          <w:rFonts w:hint="eastAsia" w:ascii="黑体" w:hAnsi="黑体" w:eastAsia="黑体" w:cs="Times New Roman"/>
          <w:szCs w:val="21"/>
        </w:rPr>
        <w:t xml:space="preserve">一般工业固体废物名称  </w:t>
      </w:r>
      <w:r>
        <w:rPr>
          <w:rFonts w:hint="eastAsia" w:ascii="Calibri" w:hAnsi="Calibri" w:eastAsia="宋体" w:cs="Times New Roman"/>
          <w:szCs w:val="21"/>
        </w:rPr>
        <w:t>指</w:t>
      </w:r>
      <w:r>
        <w:rPr>
          <w:rFonts w:ascii="Calibri" w:hAnsi="Calibri" w:eastAsia="宋体" w:cs="Times New Roman"/>
          <w:szCs w:val="21"/>
        </w:rPr>
        <w:t>2017</w:t>
      </w:r>
      <w:r>
        <w:rPr>
          <w:rFonts w:hint="eastAsia" w:ascii="Calibri" w:hAnsi="Calibri" w:eastAsia="宋体" w:cs="Times New Roman"/>
          <w:szCs w:val="21"/>
        </w:rPr>
        <w:t>年普查对象实际产生的一般工业固体废物的名称。一般工业固体废物系指未被列入《国家危险废物名录》（</w:t>
      </w:r>
      <w:r>
        <w:rPr>
          <w:rFonts w:ascii="Calibri" w:hAnsi="Calibri" w:eastAsia="宋体" w:cs="Times New Roman"/>
          <w:szCs w:val="21"/>
        </w:rPr>
        <w:t>2016</w:t>
      </w:r>
      <w:r>
        <w:rPr>
          <w:rFonts w:hint="eastAsia" w:ascii="Calibri" w:hAnsi="Calibri" w:eastAsia="宋体" w:cs="Times New Roman"/>
          <w:szCs w:val="21"/>
        </w:rPr>
        <w:t>版）或者根据国家规定的危险废物鉴别标准（</w:t>
      </w:r>
      <w:r>
        <w:rPr>
          <w:rFonts w:ascii="Calibri" w:hAnsi="Calibri" w:eastAsia="宋体" w:cs="Times New Roman"/>
          <w:szCs w:val="21"/>
        </w:rPr>
        <w:t>GB5085</w:t>
      </w:r>
      <w:r>
        <w:rPr>
          <w:rFonts w:hint="eastAsia" w:ascii="Calibri" w:hAnsi="Calibri" w:eastAsia="宋体" w:cs="Times New Roman"/>
          <w:szCs w:val="21"/>
        </w:rPr>
        <w:t>）、固体废物浸出毒性浸出方法（</w:t>
      </w:r>
      <w:r>
        <w:rPr>
          <w:rFonts w:ascii="Calibri" w:hAnsi="Calibri" w:eastAsia="宋体" w:cs="Times New Roman"/>
          <w:szCs w:val="21"/>
        </w:rPr>
        <w:t>GB5086</w:t>
      </w:r>
      <w:r>
        <w:rPr>
          <w:rFonts w:hint="eastAsia" w:ascii="Calibri" w:hAnsi="Calibri" w:eastAsia="宋体" w:cs="Times New Roman"/>
          <w:szCs w:val="21"/>
        </w:rPr>
        <w:t>）及固体废物浸出毒性测定方法（</w:t>
      </w:r>
      <w:r>
        <w:rPr>
          <w:rFonts w:ascii="Calibri" w:hAnsi="Calibri" w:eastAsia="宋体" w:cs="Times New Roman"/>
          <w:szCs w:val="21"/>
        </w:rPr>
        <w:t>GB</w:t>
      </w:r>
      <w:r>
        <w:rPr>
          <w:rFonts w:hint="eastAsia" w:ascii="Calibri" w:hAnsi="Calibri" w:eastAsia="宋体" w:cs="Times New Roman"/>
          <w:szCs w:val="21"/>
        </w:rPr>
        <w:t>／</w:t>
      </w:r>
      <w:r>
        <w:rPr>
          <w:rFonts w:ascii="Calibri" w:hAnsi="Calibri" w:eastAsia="宋体" w:cs="Times New Roman"/>
          <w:szCs w:val="21"/>
        </w:rPr>
        <w:t>T 15555</w:t>
      </w:r>
      <w:r>
        <w:rPr>
          <w:rFonts w:hint="eastAsia" w:ascii="Calibri" w:hAnsi="Calibri" w:eastAsia="宋体" w:cs="Times New Roman"/>
          <w:szCs w:val="21"/>
        </w:rPr>
        <w:t>）鉴别方法判定不具有危险特性的工业固体废物。</w:t>
      </w:r>
    </w:p>
    <w:p>
      <w:pPr>
        <w:adjustRightInd w:val="0"/>
        <w:snapToGrid w:val="0"/>
        <w:spacing w:line="400" w:lineRule="exact"/>
        <w:ind w:firstLine="420" w:firstLineChars="200"/>
        <w:rPr>
          <w:rFonts w:ascii="Calibri" w:hAnsi="Calibri" w:eastAsia="宋体" w:cs="Times New Roman"/>
          <w:szCs w:val="21"/>
        </w:rPr>
      </w:pPr>
      <w:r>
        <w:rPr>
          <w:rFonts w:hint="eastAsia" w:ascii="Calibri" w:hAnsi="Calibri" w:eastAsia="宋体" w:cs="Times New Roman"/>
          <w:szCs w:val="21"/>
        </w:rPr>
        <w:t>一般工业固体废物根据其性质分为两种：</w:t>
      </w:r>
    </w:p>
    <w:p>
      <w:pPr>
        <w:adjustRightInd w:val="0"/>
        <w:snapToGrid w:val="0"/>
        <w:spacing w:line="400" w:lineRule="exact"/>
        <w:ind w:firstLine="420" w:firstLineChars="200"/>
        <w:rPr>
          <w:rFonts w:ascii="Calibri" w:hAnsi="Calibri" w:eastAsia="宋体" w:cs="Times New Roman"/>
          <w:szCs w:val="21"/>
        </w:rPr>
      </w:pPr>
      <w:r>
        <w:rPr>
          <w:rFonts w:ascii="Calibri" w:hAnsi="Calibri" w:eastAsia="宋体" w:cs="Times New Roman"/>
          <w:szCs w:val="21"/>
        </w:rPr>
        <w:t>1</w:t>
      </w:r>
      <w:r>
        <w:rPr>
          <w:rFonts w:hint="eastAsia" w:ascii="Calibri" w:hAnsi="Calibri" w:eastAsia="宋体" w:cs="Times New Roman"/>
          <w:szCs w:val="21"/>
        </w:rPr>
        <w:t>）第Ⅰ类一般工业固体废物按照</w:t>
      </w:r>
      <w:r>
        <w:rPr>
          <w:rFonts w:ascii="Calibri" w:hAnsi="Calibri" w:eastAsia="宋体" w:cs="Times New Roman"/>
          <w:szCs w:val="21"/>
        </w:rPr>
        <w:t>GB5086</w:t>
      </w:r>
      <w:r>
        <w:rPr>
          <w:rFonts w:hint="eastAsia" w:ascii="Calibri" w:hAnsi="Calibri" w:eastAsia="宋体" w:cs="Times New Roman"/>
          <w:szCs w:val="21"/>
        </w:rPr>
        <w:t>规定方法进行浸出试验而获得的浸出液中，任何一种污染物的浓度均未超过</w:t>
      </w:r>
      <w:r>
        <w:rPr>
          <w:rFonts w:ascii="Calibri" w:hAnsi="Calibri" w:eastAsia="宋体" w:cs="Times New Roman"/>
          <w:szCs w:val="21"/>
        </w:rPr>
        <w:t>GB8978</w:t>
      </w:r>
      <w:r>
        <w:rPr>
          <w:rFonts w:hint="eastAsia" w:ascii="Calibri" w:hAnsi="Calibri" w:eastAsia="宋体" w:cs="Times New Roman"/>
          <w:szCs w:val="21"/>
        </w:rPr>
        <w:t>最高允放排放浓度，且p</w:t>
      </w:r>
      <w:r>
        <w:rPr>
          <w:rFonts w:ascii="Calibri" w:hAnsi="Calibri" w:eastAsia="宋体" w:cs="Times New Roman"/>
          <w:szCs w:val="21"/>
        </w:rPr>
        <w:t>H</w:t>
      </w:r>
      <w:r>
        <w:rPr>
          <w:rFonts w:hint="eastAsia" w:ascii="Calibri" w:hAnsi="Calibri" w:eastAsia="宋体" w:cs="Times New Roman"/>
          <w:szCs w:val="21"/>
        </w:rPr>
        <w:t>值在</w:t>
      </w:r>
      <w:r>
        <w:rPr>
          <w:rFonts w:ascii="Calibri" w:hAnsi="Calibri" w:eastAsia="宋体" w:cs="Times New Roman"/>
          <w:szCs w:val="21"/>
        </w:rPr>
        <w:t>6-9</w:t>
      </w:r>
      <w:r>
        <w:rPr>
          <w:rFonts w:hint="eastAsia" w:ascii="Calibri" w:hAnsi="Calibri" w:eastAsia="宋体" w:cs="Times New Roman"/>
          <w:szCs w:val="21"/>
        </w:rPr>
        <w:t>范围之内的一般工业固体废物；</w:t>
      </w:r>
    </w:p>
    <w:p>
      <w:pPr>
        <w:adjustRightInd w:val="0"/>
        <w:snapToGrid w:val="0"/>
        <w:spacing w:line="400" w:lineRule="exact"/>
        <w:ind w:firstLine="420" w:firstLineChars="200"/>
        <w:rPr>
          <w:rFonts w:ascii="Calibri" w:hAnsi="Calibri" w:eastAsia="宋体" w:cs="Times New Roman"/>
          <w:szCs w:val="21"/>
        </w:rPr>
      </w:pPr>
      <w:r>
        <w:rPr>
          <w:rFonts w:ascii="Calibri" w:hAnsi="Calibri" w:eastAsia="宋体" w:cs="Times New Roman"/>
          <w:szCs w:val="21"/>
        </w:rPr>
        <w:t>2</w:t>
      </w:r>
      <w:r>
        <w:rPr>
          <w:rFonts w:hint="eastAsia" w:ascii="Calibri" w:hAnsi="Calibri" w:eastAsia="宋体" w:cs="Times New Roman"/>
          <w:szCs w:val="21"/>
        </w:rPr>
        <w:t>）第Ⅱ类一般工业固体废物按照</w:t>
      </w:r>
      <w:r>
        <w:rPr>
          <w:rFonts w:ascii="Calibri" w:hAnsi="Calibri" w:eastAsia="宋体" w:cs="Times New Roman"/>
          <w:szCs w:val="21"/>
        </w:rPr>
        <w:t>GB5086</w:t>
      </w:r>
      <w:r>
        <w:rPr>
          <w:rFonts w:hint="eastAsia" w:ascii="Calibri" w:hAnsi="Calibri" w:eastAsia="宋体" w:cs="Times New Roman"/>
          <w:szCs w:val="21"/>
        </w:rPr>
        <w:t>规定方法进行浸出试验而获得的浸出液中，有一种或一种以上的污染物浓度超过</w:t>
      </w:r>
      <w:r>
        <w:rPr>
          <w:rFonts w:ascii="Calibri" w:hAnsi="Calibri" w:eastAsia="宋体" w:cs="Times New Roman"/>
          <w:szCs w:val="21"/>
        </w:rPr>
        <w:t>GB8978</w:t>
      </w:r>
      <w:r>
        <w:rPr>
          <w:rFonts w:hint="eastAsia" w:ascii="Calibri" w:hAnsi="Calibri" w:eastAsia="宋体" w:cs="Times New Roman"/>
          <w:szCs w:val="21"/>
        </w:rPr>
        <w:t>最高允许排放浓度，或者是p</w:t>
      </w:r>
      <w:r>
        <w:rPr>
          <w:rFonts w:ascii="Calibri" w:hAnsi="Calibri" w:eastAsia="宋体" w:cs="Times New Roman"/>
          <w:szCs w:val="21"/>
        </w:rPr>
        <w:t>H</w:t>
      </w:r>
      <w:r>
        <w:rPr>
          <w:rFonts w:hint="eastAsia" w:ascii="Calibri" w:hAnsi="Calibri" w:eastAsia="宋体" w:cs="Times New Roman"/>
          <w:szCs w:val="21"/>
        </w:rPr>
        <w:t>值在</w:t>
      </w:r>
      <w:r>
        <w:rPr>
          <w:rFonts w:ascii="Calibri" w:hAnsi="Calibri" w:eastAsia="宋体" w:cs="Times New Roman"/>
          <w:szCs w:val="21"/>
        </w:rPr>
        <w:t>6-9</w:t>
      </w:r>
      <w:r>
        <w:rPr>
          <w:rFonts w:hint="eastAsia" w:ascii="Calibri" w:hAnsi="Calibri" w:eastAsia="宋体" w:cs="Times New Roman"/>
          <w:szCs w:val="21"/>
        </w:rPr>
        <w:t>范围之外的一般工业固体废物。</w:t>
      </w:r>
    </w:p>
    <w:p>
      <w:pPr>
        <w:adjustRightInd w:val="0"/>
        <w:snapToGrid w:val="0"/>
        <w:spacing w:line="400" w:lineRule="exact"/>
        <w:ind w:firstLine="420" w:firstLineChars="200"/>
        <w:rPr>
          <w:rFonts w:ascii="Calibri" w:hAnsi="Calibri" w:eastAsia="宋体" w:cs="Times New Roman"/>
          <w:szCs w:val="21"/>
        </w:rPr>
      </w:pPr>
      <w:r>
        <w:rPr>
          <w:rFonts w:hint="eastAsia" w:ascii="黑体" w:hAnsi="黑体" w:eastAsia="黑体" w:cs="Times New Roman"/>
          <w:bCs/>
          <w:szCs w:val="21"/>
        </w:rPr>
        <w:t xml:space="preserve">一般工业固体废物代码  </w:t>
      </w:r>
      <w:r>
        <w:rPr>
          <w:rFonts w:hint="eastAsia" w:ascii="Calibri" w:hAnsi="Calibri" w:eastAsia="宋体" w:cs="Times New Roman"/>
          <w:szCs w:val="21"/>
        </w:rPr>
        <w:t>指</w:t>
      </w:r>
      <w:r>
        <w:rPr>
          <w:rFonts w:ascii="Calibri" w:hAnsi="Calibri" w:eastAsia="宋体" w:cs="Times New Roman"/>
          <w:szCs w:val="21"/>
        </w:rPr>
        <w:t>2017</w:t>
      </w:r>
      <w:r>
        <w:rPr>
          <w:rFonts w:hint="eastAsia" w:ascii="Calibri" w:hAnsi="Calibri" w:eastAsia="宋体" w:cs="Times New Roman"/>
          <w:szCs w:val="21"/>
        </w:rPr>
        <w:t>年普查对象实际产生的一般工业固体废物所对应的代码。</w:t>
      </w:r>
    </w:p>
    <w:tbl>
      <w:tblPr>
        <w:tblStyle w:val="43"/>
        <w:tblW w:w="8295" w:type="dxa"/>
        <w:tblInd w:w="0" w:type="dxa"/>
        <w:tblBorders>
          <w:top w:val="none" w:color="auto" w:sz="0" w:space="0"/>
          <w:left w:val="none" w:color="auto" w:sz="0" w:space="0"/>
          <w:bottom w:val="single" w:color="000000" w:sz="4" w:space="0"/>
          <w:right w:val="none" w:color="auto" w:sz="0" w:space="0"/>
          <w:insideH w:val="single" w:color="000000" w:sz="4" w:space="0"/>
          <w:insideV w:val="single" w:color="000000" w:sz="4" w:space="0"/>
        </w:tblBorders>
        <w:tblLayout w:type="fixed"/>
        <w:tblCellMar>
          <w:top w:w="15" w:type="dxa"/>
          <w:left w:w="15" w:type="dxa"/>
          <w:bottom w:w="15" w:type="dxa"/>
          <w:right w:w="15" w:type="dxa"/>
        </w:tblCellMar>
      </w:tblPr>
      <w:tblGrid>
        <w:gridCol w:w="825"/>
        <w:gridCol w:w="3090"/>
        <w:gridCol w:w="960"/>
        <w:gridCol w:w="3420"/>
      </w:tblGrid>
      <w:tr>
        <w:tblPrEx>
          <w:tblBorders>
            <w:top w:val="none" w:color="auto" w:sz="0" w:space="0"/>
            <w:left w:val="none" w:color="auto" w:sz="0" w:space="0"/>
            <w:bottom w:val="single" w:color="000000" w:sz="4" w:space="0"/>
            <w:right w:val="none" w:color="auto" w:sz="0" w:space="0"/>
            <w:insideH w:val="single" w:color="000000" w:sz="4" w:space="0"/>
            <w:insideV w:val="single" w:color="000000" w:sz="4" w:space="0"/>
          </w:tblBorders>
          <w:tblCellMar>
            <w:top w:w="15" w:type="dxa"/>
            <w:left w:w="15" w:type="dxa"/>
            <w:bottom w:w="15" w:type="dxa"/>
            <w:right w:w="15" w:type="dxa"/>
          </w:tblCellMar>
        </w:tblPrEx>
        <w:trPr>
          <w:trHeight w:val="20" w:hRule="atLeast"/>
        </w:trPr>
        <w:tc>
          <w:tcPr>
            <w:tcW w:w="8295" w:type="dxa"/>
            <w:gridSpan w:val="4"/>
            <w:vAlign w:val="center"/>
          </w:tcPr>
          <w:p>
            <w:pPr>
              <w:widowControl/>
              <w:jc w:val="center"/>
              <w:textAlignment w:val="center"/>
              <w:rPr>
                <w:rFonts w:ascii="黑体" w:hAnsi="宋体" w:eastAsia="黑体" w:cs="黑体"/>
                <w:color w:val="000000"/>
                <w:szCs w:val="21"/>
              </w:rPr>
            </w:pPr>
            <w:r>
              <w:rPr>
                <w:rFonts w:hint="eastAsia" w:ascii="黑体" w:hAnsi="宋体" w:eastAsia="黑体" w:cs="黑体"/>
                <w:color w:val="000000"/>
                <w:kern w:val="0"/>
                <w:szCs w:val="21"/>
              </w:rPr>
              <w:t>一般工业固体废物名称和代码</w:t>
            </w:r>
          </w:p>
        </w:tc>
      </w:tr>
      <w:tr>
        <w:tblPrEx>
          <w:tblBorders>
            <w:top w:val="none" w:color="auto" w:sz="0" w:space="0"/>
            <w:left w:val="none" w:color="auto" w:sz="0" w:space="0"/>
            <w:bottom w:val="single" w:color="000000" w:sz="4" w:space="0"/>
            <w:right w:val="none" w:color="auto" w:sz="0" w:space="0"/>
            <w:insideH w:val="single" w:color="000000" w:sz="4" w:space="0"/>
            <w:insideV w:val="single" w:color="000000" w:sz="4" w:space="0"/>
          </w:tblBorders>
          <w:tblCellMar>
            <w:top w:w="15" w:type="dxa"/>
            <w:left w:w="15" w:type="dxa"/>
            <w:bottom w:w="15" w:type="dxa"/>
            <w:right w:w="15" w:type="dxa"/>
          </w:tblCellMar>
        </w:tblPrEx>
        <w:trPr>
          <w:trHeight w:val="20" w:hRule="atLeast"/>
        </w:trPr>
        <w:tc>
          <w:tcPr>
            <w:tcW w:w="825" w:type="dxa"/>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代码</w:t>
            </w:r>
          </w:p>
        </w:tc>
        <w:tc>
          <w:tcPr>
            <w:tcW w:w="3090" w:type="dxa"/>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名称</w:t>
            </w:r>
          </w:p>
        </w:tc>
        <w:tc>
          <w:tcPr>
            <w:tcW w:w="960" w:type="dxa"/>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代码</w:t>
            </w:r>
          </w:p>
        </w:tc>
        <w:tc>
          <w:tcPr>
            <w:tcW w:w="3420" w:type="dxa"/>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名称</w:t>
            </w:r>
          </w:p>
        </w:tc>
      </w:tr>
      <w:tr>
        <w:tblPrEx>
          <w:tblBorders>
            <w:top w:val="none" w:color="auto" w:sz="0" w:space="0"/>
            <w:left w:val="none" w:color="auto" w:sz="0" w:space="0"/>
            <w:bottom w:val="single" w:color="000000" w:sz="4" w:space="0"/>
            <w:right w:val="none" w:color="auto" w:sz="0" w:space="0"/>
            <w:insideH w:val="single" w:color="000000" w:sz="4" w:space="0"/>
            <w:insideV w:val="single" w:color="000000" w:sz="4" w:space="0"/>
          </w:tblBorders>
          <w:tblCellMar>
            <w:top w:w="15" w:type="dxa"/>
            <w:left w:w="15" w:type="dxa"/>
            <w:bottom w:w="15" w:type="dxa"/>
            <w:right w:w="15" w:type="dxa"/>
          </w:tblCellMar>
        </w:tblPrEx>
        <w:trPr>
          <w:trHeight w:val="20" w:hRule="atLeast"/>
        </w:trPr>
        <w:tc>
          <w:tcPr>
            <w:tcW w:w="825" w:type="dxa"/>
            <w:vAlign w:val="center"/>
          </w:tcPr>
          <w:p>
            <w:pPr>
              <w:widowControl/>
              <w:jc w:val="center"/>
              <w:textAlignment w:val="center"/>
              <w:rPr>
                <w:rFonts w:ascii="宋体" w:hAnsi="宋体" w:eastAsia="宋体" w:cs="宋体"/>
                <w:color w:val="000000"/>
                <w:szCs w:val="21"/>
              </w:rPr>
            </w:pPr>
            <w:r>
              <w:rPr>
                <w:rFonts w:ascii="宋体" w:hAnsi="宋体" w:eastAsia="宋体" w:cs="宋体"/>
                <w:color w:val="000000"/>
                <w:kern w:val="0"/>
                <w:szCs w:val="21"/>
              </w:rPr>
              <w:t>SW01</w:t>
            </w:r>
          </w:p>
        </w:tc>
        <w:tc>
          <w:tcPr>
            <w:tcW w:w="3090" w:type="dxa"/>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冶炼废渣</w:t>
            </w:r>
          </w:p>
        </w:tc>
        <w:tc>
          <w:tcPr>
            <w:tcW w:w="960" w:type="dxa"/>
            <w:vAlign w:val="center"/>
          </w:tcPr>
          <w:p>
            <w:pPr>
              <w:widowControl/>
              <w:jc w:val="center"/>
              <w:textAlignment w:val="center"/>
              <w:rPr>
                <w:rFonts w:ascii="宋体" w:hAnsi="宋体" w:eastAsia="宋体" w:cs="宋体"/>
                <w:color w:val="000000"/>
                <w:szCs w:val="21"/>
              </w:rPr>
            </w:pPr>
            <w:r>
              <w:rPr>
                <w:rFonts w:ascii="宋体" w:hAnsi="宋体" w:eastAsia="宋体" w:cs="宋体"/>
                <w:color w:val="000000"/>
                <w:kern w:val="0"/>
                <w:szCs w:val="21"/>
              </w:rPr>
              <w:t>SW06</w:t>
            </w:r>
          </w:p>
        </w:tc>
        <w:tc>
          <w:tcPr>
            <w:tcW w:w="3420" w:type="dxa"/>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脱硫石膏</w:t>
            </w:r>
          </w:p>
        </w:tc>
      </w:tr>
      <w:tr>
        <w:tblPrEx>
          <w:tblBorders>
            <w:top w:val="none" w:color="auto" w:sz="0" w:space="0"/>
            <w:left w:val="none" w:color="auto" w:sz="0" w:space="0"/>
            <w:bottom w:val="single" w:color="000000" w:sz="4" w:space="0"/>
            <w:right w:val="none" w:color="auto" w:sz="0" w:space="0"/>
            <w:insideH w:val="single" w:color="000000" w:sz="4" w:space="0"/>
            <w:insideV w:val="single" w:color="000000" w:sz="4" w:space="0"/>
          </w:tblBorders>
          <w:tblCellMar>
            <w:top w:w="15" w:type="dxa"/>
            <w:left w:w="15" w:type="dxa"/>
            <w:bottom w:w="15" w:type="dxa"/>
            <w:right w:w="15" w:type="dxa"/>
          </w:tblCellMar>
        </w:tblPrEx>
        <w:trPr>
          <w:trHeight w:val="20" w:hRule="atLeast"/>
        </w:trPr>
        <w:tc>
          <w:tcPr>
            <w:tcW w:w="825" w:type="dxa"/>
            <w:vAlign w:val="center"/>
          </w:tcPr>
          <w:p>
            <w:pPr>
              <w:widowControl/>
              <w:jc w:val="center"/>
              <w:textAlignment w:val="center"/>
              <w:rPr>
                <w:rFonts w:ascii="宋体" w:hAnsi="宋体" w:eastAsia="宋体" w:cs="宋体"/>
                <w:color w:val="000000"/>
                <w:szCs w:val="21"/>
              </w:rPr>
            </w:pPr>
            <w:r>
              <w:rPr>
                <w:rFonts w:ascii="宋体" w:hAnsi="宋体" w:eastAsia="宋体" w:cs="宋体"/>
                <w:color w:val="000000"/>
                <w:kern w:val="0"/>
                <w:szCs w:val="21"/>
              </w:rPr>
              <w:t>SW02</w:t>
            </w:r>
          </w:p>
        </w:tc>
        <w:tc>
          <w:tcPr>
            <w:tcW w:w="3090" w:type="dxa"/>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粉煤灰</w:t>
            </w:r>
          </w:p>
        </w:tc>
        <w:tc>
          <w:tcPr>
            <w:tcW w:w="960" w:type="dxa"/>
            <w:vAlign w:val="center"/>
          </w:tcPr>
          <w:p>
            <w:pPr>
              <w:widowControl/>
              <w:jc w:val="center"/>
              <w:textAlignment w:val="center"/>
              <w:rPr>
                <w:rFonts w:ascii="宋体" w:hAnsi="宋体" w:eastAsia="宋体" w:cs="宋体"/>
                <w:color w:val="000000"/>
                <w:szCs w:val="21"/>
              </w:rPr>
            </w:pPr>
            <w:r>
              <w:rPr>
                <w:rFonts w:ascii="宋体" w:hAnsi="宋体" w:eastAsia="宋体" w:cs="宋体"/>
                <w:color w:val="000000"/>
                <w:kern w:val="0"/>
                <w:szCs w:val="21"/>
              </w:rPr>
              <w:t>SW07</w:t>
            </w:r>
          </w:p>
        </w:tc>
        <w:tc>
          <w:tcPr>
            <w:tcW w:w="3420" w:type="dxa"/>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污泥</w:t>
            </w:r>
          </w:p>
        </w:tc>
      </w:tr>
      <w:tr>
        <w:tblPrEx>
          <w:tblBorders>
            <w:top w:val="none" w:color="auto" w:sz="0" w:space="0"/>
            <w:left w:val="none" w:color="auto" w:sz="0" w:space="0"/>
            <w:bottom w:val="single" w:color="000000" w:sz="4" w:space="0"/>
            <w:right w:val="none" w:color="auto" w:sz="0" w:space="0"/>
            <w:insideH w:val="single" w:color="000000" w:sz="4" w:space="0"/>
            <w:insideV w:val="single" w:color="000000" w:sz="4" w:space="0"/>
          </w:tblBorders>
          <w:tblCellMar>
            <w:top w:w="15" w:type="dxa"/>
            <w:left w:w="15" w:type="dxa"/>
            <w:bottom w:w="15" w:type="dxa"/>
            <w:right w:w="15" w:type="dxa"/>
          </w:tblCellMar>
        </w:tblPrEx>
        <w:trPr>
          <w:trHeight w:val="20" w:hRule="atLeast"/>
        </w:trPr>
        <w:tc>
          <w:tcPr>
            <w:tcW w:w="825" w:type="dxa"/>
            <w:vAlign w:val="center"/>
          </w:tcPr>
          <w:p>
            <w:pPr>
              <w:widowControl/>
              <w:jc w:val="center"/>
              <w:textAlignment w:val="center"/>
              <w:rPr>
                <w:rFonts w:ascii="宋体" w:hAnsi="宋体" w:eastAsia="宋体" w:cs="宋体"/>
                <w:color w:val="000000"/>
                <w:szCs w:val="21"/>
              </w:rPr>
            </w:pPr>
            <w:r>
              <w:rPr>
                <w:rFonts w:ascii="宋体" w:hAnsi="宋体" w:eastAsia="宋体" w:cs="宋体"/>
                <w:color w:val="000000"/>
                <w:kern w:val="0"/>
                <w:szCs w:val="21"/>
              </w:rPr>
              <w:t>SW03</w:t>
            </w:r>
          </w:p>
        </w:tc>
        <w:tc>
          <w:tcPr>
            <w:tcW w:w="3090" w:type="dxa"/>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炉渣</w:t>
            </w:r>
          </w:p>
        </w:tc>
        <w:tc>
          <w:tcPr>
            <w:tcW w:w="960" w:type="dxa"/>
            <w:vAlign w:val="center"/>
          </w:tcPr>
          <w:p>
            <w:pPr>
              <w:widowControl/>
              <w:jc w:val="center"/>
              <w:textAlignment w:val="center"/>
              <w:rPr>
                <w:rFonts w:ascii="宋体" w:hAnsi="宋体" w:eastAsia="宋体" w:cs="宋体"/>
                <w:color w:val="000000"/>
                <w:szCs w:val="21"/>
              </w:rPr>
            </w:pPr>
            <w:r>
              <w:rPr>
                <w:rFonts w:ascii="宋体" w:hAnsi="宋体" w:eastAsia="宋体" w:cs="宋体"/>
                <w:color w:val="000000"/>
                <w:kern w:val="0"/>
                <w:szCs w:val="21"/>
              </w:rPr>
              <w:t>SW09</w:t>
            </w:r>
          </w:p>
        </w:tc>
        <w:tc>
          <w:tcPr>
            <w:tcW w:w="3420" w:type="dxa"/>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赤泥</w:t>
            </w:r>
          </w:p>
        </w:tc>
      </w:tr>
      <w:tr>
        <w:tblPrEx>
          <w:tblBorders>
            <w:top w:val="none" w:color="auto" w:sz="0" w:space="0"/>
            <w:left w:val="none" w:color="auto" w:sz="0" w:space="0"/>
            <w:bottom w:val="single" w:color="000000" w:sz="4" w:space="0"/>
            <w:right w:val="none" w:color="auto" w:sz="0" w:space="0"/>
            <w:insideH w:val="single" w:color="000000" w:sz="4" w:space="0"/>
            <w:insideV w:val="single" w:color="000000" w:sz="4" w:space="0"/>
          </w:tblBorders>
          <w:tblCellMar>
            <w:top w:w="15" w:type="dxa"/>
            <w:left w:w="15" w:type="dxa"/>
            <w:bottom w:w="15" w:type="dxa"/>
            <w:right w:w="15" w:type="dxa"/>
          </w:tblCellMar>
        </w:tblPrEx>
        <w:trPr>
          <w:trHeight w:val="20" w:hRule="atLeast"/>
        </w:trPr>
        <w:tc>
          <w:tcPr>
            <w:tcW w:w="825" w:type="dxa"/>
            <w:vAlign w:val="center"/>
          </w:tcPr>
          <w:p>
            <w:pPr>
              <w:widowControl/>
              <w:jc w:val="center"/>
              <w:textAlignment w:val="center"/>
              <w:rPr>
                <w:rFonts w:ascii="宋体" w:hAnsi="宋体" w:eastAsia="宋体" w:cs="宋体"/>
                <w:color w:val="000000"/>
                <w:szCs w:val="21"/>
              </w:rPr>
            </w:pPr>
            <w:r>
              <w:rPr>
                <w:rFonts w:ascii="宋体" w:hAnsi="宋体" w:eastAsia="宋体" w:cs="宋体"/>
                <w:color w:val="000000"/>
                <w:kern w:val="0"/>
                <w:szCs w:val="21"/>
              </w:rPr>
              <w:t>SW04</w:t>
            </w:r>
          </w:p>
        </w:tc>
        <w:tc>
          <w:tcPr>
            <w:tcW w:w="3090" w:type="dxa"/>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煤矸石</w:t>
            </w:r>
          </w:p>
        </w:tc>
        <w:tc>
          <w:tcPr>
            <w:tcW w:w="960" w:type="dxa"/>
            <w:vAlign w:val="center"/>
          </w:tcPr>
          <w:p>
            <w:pPr>
              <w:widowControl/>
              <w:jc w:val="center"/>
              <w:textAlignment w:val="center"/>
              <w:rPr>
                <w:rFonts w:ascii="宋体" w:hAnsi="宋体" w:eastAsia="宋体" w:cs="宋体"/>
                <w:color w:val="000000"/>
                <w:szCs w:val="21"/>
              </w:rPr>
            </w:pPr>
            <w:r>
              <w:rPr>
                <w:rFonts w:ascii="宋体" w:hAnsi="宋体" w:eastAsia="宋体" w:cs="宋体"/>
                <w:color w:val="000000"/>
                <w:kern w:val="0"/>
                <w:szCs w:val="21"/>
              </w:rPr>
              <w:t>SW10</w:t>
            </w:r>
          </w:p>
        </w:tc>
        <w:tc>
          <w:tcPr>
            <w:tcW w:w="3420" w:type="dxa"/>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磷石膏</w:t>
            </w:r>
          </w:p>
        </w:tc>
      </w:tr>
      <w:tr>
        <w:tblPrEx>
          <w:tblBorders>
            <w:top w:val="none" w:color="auto" w:sz="0" w:space="0"/>
            <w:left w:val="none" w:color="auto" w:sz="0" w:space="0"/>
            <w:bottom w:val="single" w:color="000000" w:sz="4" w:space="0"/>
            <w:right w:val="none" w:color="auto" w:sz="0" w:space="0"/>
            <w:insideH w:val="single" w:color="000000" w:sz="4" w:space="0"/>
            <w:insideV w:val="single" w:color="000000" w:sz="4" w:space="0"/>
          </w:tblBorders>
          <w:tblCellMar>
            <w:top w:w="15" w:type="dxa"/>
            <w:left w:w="15" w:type="dxa"/>
            <w:bottom w:w="15" w:type="dxa"/>
            <w:right w:w="15" w:type="dxa"/>
          </w:tblCellMar>
        </w:tblPrEx>
        <w:trPr>
          <w:trHeight w:val="20" w:hRule="atLeast"/>
        </w:trPr>
        <w:tc>
          <w:tcPr>
            <w:tcW w:w="825" w:type="dxa"/>
            <w:vAlign w:val="center"/>
          </w:tcPr>
          <w:p>
            <w:pPr>
              <w:widowControl/>
              <w:jc w:val="center"/>
              <w:textAlignment w:val="center"/>
              <w:rPr>
                <w:rFonts w:ascii="宋体" w:hAnsi="宋体" w:eastAsia="宋体" w:cs="宋体"/>
                <w:color w:val="000000"/>
                <w:szCs w:val="21"/>
              </w:rPr>
            </w:pPr>
            <w:r>
              <w:rPr>
                <w:rFonts w:ascii="宋体" w:hAnsi="宋体" w:eastAsia="宋体" w:cs="宋体"/>
                <w:color w:val="000000"/>
                <w:kern w:val="0"/>
                <w:szCs w:val="21"/>
              </w:rPr>
              <w:t>SW05</w:t>
            </w:r>
          </w:p>
        </w:tc>
        <w:tc>
          <w:tcPr>
            <w:tcW w:w="3090" w:type="dxa"/>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尾矿</w:t>
            </w:r>
          </w:p>
        </w:tc>
        <w:tc>
          <w:tcPr>
            <w:tcW w:w="960" w:type="dxa"/>
            <w:vAlign w:val="center"/>
          </w:tcPr>
          <w:p>
            <w:pPr>
              <w:widowControl/>
              <w:jc w:val="center"/>
              <w:textAlignment w:val="center"/>
              <w:rPr>
                <w:rFonts w:ascii="宋体" w:hAnsi="宋体" w:eastAsia="宋体" w:cs="宋体"/>
                <w:color w:val="000000"/>
                <w:szCs w:val="21"/>
              </w:rPr>
            </w:pPr>
            <w:r>
              <w:rPr>
                <w:rFonts w:ascii="宋体" w:hAnsi="宋体" w:eastAsia="宋体" w:cs="宋体"/>
                <w:color w:val="000000"/>
                <w:kern w:val="0"/>
                <w:szCs w:val="21"/>
              </w:rPr>
              <w:t>SW99</w:t>
            </w:r>
          </w:p>
        </w:tc>
        <w:tc>
          <w:tcPr>
            <w:tcW w:w="3420" w:type="dxa"/>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其它废物</w:t>
            </w:r>
          </w:p>
        </w:tc>
      </w:tr>
    </w:tbl>
    <w:p>
      <w:pPr>
        <w:adjustRightInd w:val="0"/>
        <w:snapToGrid w:val="0"/>
        <w:spacing w:line="400" w:lineRule="exact"/>
        <w:ind w:firstLine="420" w:firstLineChars="200"/>
        <w:rPr>
          <w:rFonts w:ascii="Calibri" w:hAnsi="Calibri" w:eastAsia="宋体" w:cs="Times New Roman"/>
          <w:szCs w:val="21"/>
        </w:rPr>
      </w:pPr>
      <w:r>
        <w:rPr>
          <w:rFonts w:hint="eastAsia" w:ascii="黑体" w:hAnsi="黑体" w:eastAsia="黑体" w:cs="Times New Roman"/>
          <w:bCs/>
          <w:szCs w:val="21"/>
        </w:rPr>
        <w:t xml:space="preserve">一般工业固体废物产生量  </w:t>
      </w:r>
      <w:r>
        <w:rPr>
          <w:rFonts w:hint="eastAsia" w:ascii="Calibri" w:hAnsi="Calibri" w:eastAsia="宋体" w:cs="Times New Roman"/>
          <w:szCs w:val="21"/>
        </w:rPr>
        <w:t>指</w:t>
      </w:r>
      <w:r>
        <w:rPr>
          <w:rFonts w:ascii="Calibri" w:hAnsi="Calibri" w:eastAsia="宋体" w:cs="Times New Roman"/>
          <w:szCs w:val="21"/>
        </w:rPr>
        <w:t>2017</w:t>
      </w:r>
      <w:r>
        <w:rPr>
          <w:rFonts w:hint="eastAsia" w:ascii="Calibri" w:hAnsi="Calibri" w:eastAsia="宋体" w:cs="Times New Roman"/>
          <w:szCs w:val="21"/>
        </w:rPr>
        <w:t>年普查对象实际产生的一般工业固体废物的量。</w:t>
      </w:r>
    </w:p>
    <w:p>
      <w:pPr>
        <w:adjustRightInd w:val="0"/>
        <w:snapToGrid w:val="0"/>
        <w:spacing w:line="400" w:lineRule="exact"/>
        <w:ind w:firstLine="420" w:firstLineChars="200"/>
        <w:rPr>
          <w:rFonts w:ascii="Calibri" w:hAnsi="Calibri" w:eastAsia="宋体" w:cs="Times New Roman"/>
          <w:szCs w:val="21"/>
        </w:rPr>
      </w:pPr>
      <w:r>
        <w:rPr>
          <w:rFonts w:hint="eastAsia" w:ascii="黑体" w:hAnsi="黑体" w:eastAsia="黑体" w:cs="Times New Roman"/>
          <w:bCs/>
          <w:szCs w:val="21"/>
        </w:rPr>
        <w:t xml:space="preserve">一般工业固体废物综合利用量  </w:t>
      </w:r>
      <w:r>
        <w:rPr>
          <w:rFonts w:hint="eastAsia" w:ascii="Calibri" w:hAnsi="Calibri" w:eastAsia="宋体" w:cs="Times New Roman"/>
          <w:szCs w:val="21"/>
        </w:rPr>
        <w:t>指</w:t>
      </w:r>
      <w:r>
        <w:rPr>
          <w:rFonts w:ascii="Calibri" w:hAnsi="Calibri" w:eastAsia="宋体" w:cs="Times New Roman"/>
          <w:szCs w:val="21"/>
        </w:rPr>
        <w:t>2017</w:t>
      </w:r>
      <w:r>
        <w:rPr>
          <w:rFonts w:hint="eastAsia" w:ascii="Calibri" w:hAnsi="Calibri" w:eastAsia="宋体" w:cs="Times New Roman"/>
          <w:szCs w:val="21"/>
        </w:rPr>
        <w:t>年普查对象通过回收、加工、循环、交换等方式，从固体废物中提取或者使其转化为可以利用的资源、能源和其他原材料的固体废物量（包括当年利用的往年工业固体废物累计贮存量）。如用作农业肥料、生产建筑材料、筑路等。</w:t>
      </w:r>
    </w:p>
    <w:p>
      <w:pPr>
        <w:adjustRightInd w:val="0"/>
        <w:snapToGrid w:val="0"/>
        <w:spacing w:line="400" w:lineRule="exact"/>
        <w:ind w:firstLine="420" w:firstLineChars="200"/>
        <w:rPr>
          <w:rFonts w:ascii="Calibri" w:hAnsi="Calibri" w:eastAsia="宋体" w:cs="Times New Roman"/>
          <w:szCs w:val="21"/>
        </w:rPr>
      </w:pPr>
      <w:r>
        <w:rPr>
          <w:rFonts w:hint="eastAsia" w:ascii="黑体" w:hAnsi="黑体" w:eastAsia="黑体" w:cs="Times New Roman"/>
          <w:bCs/>
          <w:szCs w:val="21"/>
        </w:rPr>
        <w:t xml:space="preserve">综合利用往年贮存量  </w:t>
      </w:r>
      <w:r>
        <w:rPr>
          <w:rFonts w:hint="eastAsia" w:ascii="Calibri" w:hAnsi="Calibri" w:eastAsia="宋体" w:cs="Times New Roman"/>
          <w:szCs w:val="21"/>
        </w:rPr>
        <w:t>指普查对象在</w:t>
      </w:r>
      <w:r>
        <w:rPr>
          <w:rFonts w:ascii="Calibri" w:hAnsi="Calibri" w:eastAsia="宋体" w:cs="Times New Roman"/>
          <w:szCs w:val="21"/>
        </w:rPr>
        <w:t>2017</w:t>
      </w:r>
      <w:r>
        <w:rPr>
          <w:rFonts w:hint="eastAsia" w:ascii="Calibri" w:hAnsi="Calibri" w:eastAsia="宋体" w:cs="Times New Roman"/>
          <w:szCs w:val="21"/>
        </w:rPr>
        <w:t>年度对往年贮存的工业固体废物进行综合利用的量。</w:t>
      </w:r>
    </w:p>
    <w:p>
      <w:pPr>
        <w:adjustRightInd w:val="0"/>
        <w:snapToGrid w:val="0"/>
        <w:spacing w:line="400" w:lineRule="exact"/>
        <w:ind w:firstLine="420" w:firstLineChars="200"/>
        <w:rPr>
          <w:rFonts w:ascii="Calibri" w:hAnsi="Calibri" w:eastAsia="宋体" w:cs="Times New Roman"/>
          <w:szCs w:val="21"/>
        </w:rPr>
      </w:pPr>
      <w:r>
        <w:rPr>
          <w:rFonts w:hint="eastAsia" w:ascii="黑体" w:hAnsi="黑体" w:eastAsia="黑体" w:cs="Times New Roman"/>
          <w:bCs/>
          <w:szCs w:val="21"/>
        </w:rPr>
        <w:t xml:space="preserve">一般工业固体废物处置量  </w:t>
      </w:r>
      <w:r>
        <w:rPr>
          <w:rFonts w:hint="eastAsia" w:ascii="Calibri" w:hAnsi="Calibri" w:eastAsia="宋体" w:cs="Times New Roman"/>
          <w:szCs w:val="21"/>
        </w:rPr>
        <w:t>指</w:t>
      </w:r>
      <w:r>
        <w:rPr>
          <w:rFonts w:ascii="Calibri" w:hAnsi="Calibri" w:eastAsia="宋体" w:cs="Times New Roman"/>
          <w:szCs w:val="21"/>
        </w:rPr>
        <w:t>2017</w:t>
      </w:r>
      <w:r>
        <w:rPr>
          <w:rFonts w:hint="eastAsia" w:ascii="Calibri" w:hAnsi="Calibri" w:eastAsia="宋体" w:cs="Times New Roman"/>
          <w:szCs w:val="21"/>
        </w:rPr>
        <w:t>年度普查对象将工业固体废物焚烧和用其他改变工业固体废物的物理、化学、生物特性的方法，达到减少或者消除其危险成分的活动，或者将工业固体废物最终置于符合环境保护规定要求的填埋场的活动中，所消纳固体废物的量（包括当年处置的往年工业固体废物累计贮存量）。包括本单位处置或委托给外单位处置的量。</w:t>
      </w:r>
    </w:p>
    <w:p>
      <w:pPr>
        <w:adjustRightInd w:val="0"/>
        <w:snapToGrid w:val="0"/>
        <w:spacing w:line="400" w:lineRule="exact"/>
        <w:ind w:firstLine="420" w:firstLineChars="200"/>
        <w:rPr>
          <w:rFonts w:ascii="Calibri" w:hAnsi="Calibri" w:eastAsia="宋体" w:cs="Times New Roman"/>
          <w:b/>
          <w:bCs/>
          <w:szCs w:val="21"/>
        </w:rPr>
      </w:pPr>
      <w:r>
        <w:rPr>
          <w:rFonts w:hint="eastAsia" w:ascii="黑体" w:hAnsi="黑体" w:eastAsia="黑体" w:cs="Times New Roman"/>
          <w:bCs/>
          <w:szCs w:val="21"/>
        </w:rPr>
        <w:t xml:space="preserve">处置往年贮存量  </w:t>
      </w:r>
      <w:r>
        <w:rPr>
          <w:rFonts w:hint="eastAsia" w:ascii="Calibri" w:hAnsi="Calibri" w:eastAsia="宋体" w:cs="Times New Roman"/>
          <w:szCs w:val="21"/>
        </w:rPr>
        <w:t>指普查对象在</w:t>
      </w:r>
      <w:r>
        <w:rPr>
          <w:rFonts w:ascii="Calibri" w:hAnsi="Calibri" w:eastAsia="宋体" w:cs="Times New Roman"/>
          <w:szCs w:val="21"/>
        </w:rPr>
        <w:t>2017</w:t>
      </w:r>
      <w:r>
        <w:rPr>
          <w:rFonts w:hint="eastAsia" w:ascii="Calibri" w:hAnsi="Calibri" w:eastAsia="宋体" w:cs="Times New Roman"/>
          <w:szCs w:val="21"/>
        </w:rPr>
        <w:t>年度对往年贮存的工业固体废物进行处置的量。</w:t>
      </w:r>
    </w:p>
    <w:p>
      <w:pPr>
        <w:adjustRightInd w:val="0"/>
        <w:snapToGrid w:val="0"/>
        <w:spacing w:line="400" w:lineRule="exact"/>
        <w:ind w:firstLine="420" w:firstLineChars="200"/>
        <w:rPr>
          <w:rFonts w:ascii="Calibri" w:hAnsi="Calibri" w:eastAsia="宋体" w:cs="Times New Roman"/>
          <w:szCs w:val="21"/>
        </w:rPr>
      </w:pPr>
      <w:r>
        <w:rPr>
          <w:rFonts w:hint="eastAsia" w:ascii="黑体" w:hAnsi="黑体" w:eastAsia="黑体" w:cs="Times New Roman"/>
          <w:bCs/>
          <w:szCs w:val="21"/>
        </w:rPr>
        <w:t xml:space="preserve">一般工业固体废物贮存量  </w:t>
      </w:r>
      <w:r>
        <w:rPr>
          <w:rFonts w:hint="eastAsia" w:ascii="Calibri" w:hAnsi="Calibri" w:eastAsia="宋体" w:cs="Times New Roman"/>
          <w:szCs w:val="21"/>
        </w:rPr>
        <w:t>指</w:t>
      </w:r>
      <w:r>
        <w:rPr>
          <w:rFonts w:ascii="Calibri" w:hAnsi="Calibri" w:eastAsia="宋体" w:cs="Times New Roman"/>
          <w:szCs w:val="21"/>
        </w:rPr>
        <w:t>2017</w:t>
      </w:r>
      <w:r>
        <w:rPr>
          <w:rFonts w:hint="eastAsia" w:ascii="Calibri" w:hAnsi="Calibri" w:eastAsia="宋体" w:cs="Times New Roman"/>
          <w:szCs w:val="21"/>
        </w:rPr>
        <w:t>年度普查对象以综合利用或处置为目的，将固体废物暂时贮存或堆存在专设的贮存设施或专设的集中堆存场所内的量。（粉煤灰、钢渣、煤矸石、尾矿等的贮存量是指排入灰场、渣场、矸石场、尾矿库等贮存的量）。专设的固体废物贮存场所或贮存设施指符合环保要求的贮存场，即选址、设计、建设符合《一般工业固体废物贮存、处置场污染控制标准》（</w:t>
      </w:r>
      <w:r>
        <w:rPr>
          <w:rFonts w:ascii="Calibri" w:hAnsi="Calibri" w:eastAsia="宋体" w:cs="Times New Roman"/>
          <w:szCs w:val="21"/>
        </w:rPr>
        <w:t>GB 18599-2001</w:t>
      </w:r>
      <w:r>
        <w:rPr>
          <w:rFonts w:hint="eastAsia" w:ascii="Calibri" w:hAnsi="Calibri" w:eastAsia="宋体" w:cs="Times New Roman"/>
          <w:szCs w:val="21"/>
        </w:rPr>
        <w:t>）等相关环保法律法规要求，具有防扩散、防流失、防渗漏、防止污染大气和水体措施的场所和设施。</w:t>
      </w:r>
    </w:p>
    <w:p>
      <w:pPr>
        <w:adjustRightInd w:val="0"/>
        <w:snapToGrid w:val="0"/>
        <w:spacing w:line="400" w:lineRule="exact"/>
        <w:ind w:firstLine="420" w:firstLineChars="200"/>
        <w:rPr>
          <w:rFonts w:ascii="Calibri" w:hAnsi="Calibri" w:eastAsia="宋体" w:cs="Times New Roman"/>
          <w:szCs w:val="21"/>
        </w:rPr>
      </w:pPr>
      <w:r>
        <w:rPr>
          <w:rFonts w:hint="eastAsia" w:ascii="黑体" w:hAnsi="黑体" w:eastAsia="黑体" w:cs="Times New Roman"/>
          <w:bCs/>
          <w:szCs w:val="21"/>
        </w:rPr>
        <w:t xml:space="preserve">一般工业固体废物倾倒丢弃量  </w:t>
      </w:r>
      <w:r>
        <w:rPr>
          <w:rFonts w:hint="eastAsia" w:ascii="Calibri" w:hAnsi="Calibri" w:eastAsia="宋体" w:cs="Times New Roman"/>
          <w:szCs w:val="21"/>
        </w:rPr>
        <w:t>指</w:t>
      </w:r>
      <w:r>
        <w:rPr>
          <w:rFonts w:ascii="Calibri" w:hAnsi="Calibri" w:eastAsia="宋体" w:cs="Times New Roman"/>
          <w:szCs w:val="21"/>
        </w:rPr>
        <w:t>2017</w:t>
      </w:r>
      <w:r>
        <w:rPr>
          <w:rFonts w:hint="eastAsia" w:ascii="Calibri" w:hAnsi="Calibri" w:eastAsia="宋体" w:cs="Times New Roman"/>
          <w:szCs w:val="21"/>
        </w:rPr>
        <w:t>年度普查对象将所产生的固体废物倾倒或者丢弃到固体废物污染防治设施、场所以外的量。</w:t>
      </w:r>
    </w:p>
    <w:p>
      <w:pPr>
        <w:adjustRightInd w:val="0"/>
        <w:snapToGrid w:val="0"/>
        <w:spacing w:line="400" w:lineRule="exact"/>
        <w:ind w:firstLine="420" w:firstLineChars="200"/>
        <w:rPr>
          <w:rFonts w:ascii="Calibri" w:hAnsi="Calibri" w:eastAsia="宋体" w:cs="Times New Roman"/>
          <w:szCs w:val="21"/>
        </w:rPr>
      </w:pPr>
      <w:r>
        <w:rPr>
          <w:rFonts w:hint="eastAsia" w:ascii="黑体" w:hAnsi="黑体" w:eastAsia="黑体" w:cs="Times New Roman"/>
          <w:bCs/>
          <w:szCs w:val="21"/>
        </w:rPr>
        <w:t xml:space="preserve">一般工业固体废物贮存处置场  </w:t>
      </w:r>
      <w:r>
        <w:rPr>
          <w:rFonts w:hint="eastAsia" w:ascii="Calibri" w:hAnsi="Calibri" w:eastAsia="宋体" w:cs="Times New Roman"/>
          <w:szCs w:val="21"/>
        </w:rPr>
        <w:t>指将一般工业固体废物置于符合《一般工业固体废物贮存、处置场污染控制标准》（</w:t>
      </w:r>
      <w:r>
        <w:rPr>
          <w:rFonts w:ascii="Calibri" w:hAnsi="Calibri" w:eastAsia="宋体" w:cs="Times New Roman"/>
          <w:szCs w:val="21"/>
        </w:rPr>
        <w:t>GB 18599-2001</w:t>
      </w:r>
      <w:r>
        <w:rPr>
          <w:rFonts w:hint="eastAsia" w:ascii="Calibri" w:hAnsi="Calibri" w:eastAsia="宋体" w:cs="Times New Roman"/>
          <w:szCs w:val="21"/>
        </w:rPr>
        <w:t>）标准规定的永久性的集中堆放场所。如用于接纳粉煤灰、钢渣、煤矸石、尾矿等固体废物的灰场、渣场、矸石场、尾矿库等。</w:t>
      </w:r>
    </w:p>
    <w:p>
      <w:pPr>
        <w:adjustRightInd w:val="0"/>
        <w:snapToGrid w:val="0"/>
        <w:spacing w:line="400" w:lineRule="exact"/>
        <w:ind w:firstLine="420" w:firstLineChars="200"/>
        <w:rPr>
          <w:rFonts w:ascii="Calibri" w:hAnsi="Calibri" w:eastAsia="宋体" w:cs="Times New Roman"/>
          <w:szCs w:val="21"/>
        </w:rPr>
      </w:pPr>
      <w:r>
        <w:rPr>
          <w:rFonts w:hint="eastAsia" w:ascii="黑体" w:hAnsi="黑体" w:eastAsia="黑体" w:cs="Times New Roman"/>
          <w:bCs/>
          <w:szCs w:val="21"/>
        </w:rPr>
        <w:t xml:space="preserve">处置场设计容量和处置场设计处置能力  </w:t>
      </w:r>
      <w:r>
        <w:rPr>
          <w:rFonts w:hint="eastAsia" w:ascii="Calibri" w:hAnsi="Calibri" w:eastAsia="宋体" w:cs="Times New Roman"/>
          <w:szCs w:val="21"/>
        </w:rPr>
        <w:t>指普查对象根据贮存处置场</w:t>
      </w:r>
      <w:r>
        <w:rPr>
          <w:rFonts w:ascii="Calibri" w:hAnsi="Calibri" w:eastAsia="宋体" w:cs="Times New Roman"/>
          <w:szCs w:val="21"/>
        </w:rPr>
        <w:t>建设环境影响评价报告中设计</w:t>
      </w:r>
      <w:r>
        <w:rPr>
          <w:rFonts w:hint="eastAsia" w:ascii="Calibri" w:hAnsi="Calibri" w:eastAsia="宋体" w:cs="Times New Roman"/>
          <w:szCs w:val="21"/>
        </w:rPr>
        <w:t>容量</w:t>
      </w:r>
      <w:r>
        <w:rPr>
          <w:rFonts w:ascii="Calibri" w:hAnsi="Calibri" w:eastAsia="宋体" w:cs="Times New Roman"/>
          <w:szCs w:val="21"/>
        </w:rPr>
        <w:t>和年设计处置能力</w:t>
      </w:r>
      <w:r>
        <w:rPr>
          <w:rFonts w:hint="eastAsia" w:ascii="Calibri" w:hAnsi="Calibri" w:eastAsia="宋体" w:cs="Times New Roman"/>
          <w:szCs w:val="21"/>
        </w:rPr>
        <w:t>。</w:t>
      </w:r>
    </w:p>
    <w:p>
      <w:pPr>
        <w:adjustRightInd w:val="0"/>
        <w:snapToGrid w:val="0"/>
        <w:spacing w:line="400" w:lineRule="exact"/>
        <w:ind w:firstLine="420" w:firstLineChars="200"/>
        <w:rPr>
          <w:rFonts w:ascii="Calibri" w:hAnsi="Calibri" w:eastAsia="宋体" w:cs="Times New Roman"/>
          <w:szCs w:val="21"/>
        </w:rPr>
      </w:pPr>
      <w:r>
        <w:rPr>
          <w:rFonts w:hint="eastAsia" w:ascii="黑体" w:hAnsi="黑体" w:eastAsia="黑体" w:cs="Times New Roman"/>
          <w:bCs/>
          <w:szCs w:val="21"/>
        </w:rPr>
        <w:t xml:space="preserve">处置场已填容量指  </w:t>
      </w:r>
      <w:r>
        <w:rPr>
          <w:rFonts w:ascii="Calibri" w:hAnsi="Calibri" w:eastAsia="宋体" w:cs="Times New Roman"/>
          <w:szCs w:val="21"/>
        </w:rPr>
        <w:t>截至</w:t>
      </w:r>
      <w:r>
        <w:rPr>
          <w:rFonts w:hint="eastAsia" w:ascii="Calibri" w:hAnsi="Calibri" w:eastAsia="宋体" w:cs="Times New Roman"/>
          <w:szCs w:val="21"/>
        </w:rPr>
        <w:t>2017年底</w:t>
      </w:r>
      <w:r>
        <w:rPr>
          <w:rFonts w:ascii="Calibri" w:hAnsi="Calibri" w:eastAsia="宋体" w:cs="Times New Roman"/>
          <w:szCs w:val="21"/>
        </w:rPr>
        <w:t>处置场已填固体废物的量。</w:t>
      </w:r>
    </w:p>
    <w:p>
      <w:pPr>
        <w:pStyle w:val="88"/>
        <w:outlineLvl w:val="1"/>
      </w:pPr>
      <w:bookmarkStart w:id="128" w:name="_Toc513815274"/>
      <w:bookmarkStart w:id="129" w:name="_Toc512582029"/>
      <w:r>
        <w:rPr>
          <w:rFonts w:hint="eastAsia"/>
        </w:rPr>
        <w:t>《工业企业危险废物产生与处理利用信息普查表》（G104-2表）</w:t>
      </w:r>
      <w:bookmarkEnd w:id="128"/>
      <w:bookmarkEnd w:id="129"/>
    </w:p>
    <w:p>
      <w:pPr>
        <w:adjustRightInd w:val="0"/>
        <w:snapToGrid w:val="0"/>
        <w:spacing w:line="400" w:lineRule="exact"/>
        <w:ind w:firstLine="420" w:firstLineChars="200"/>
        <w:rPr>
          <w:rFonts w:ascii="Calibri" w:hAnsi="Calibri" w:eastAsia="宋体" w:cs="Times New Roman"/>
          <w:b/>
          <w:bCs/>
          <w:szCs w:val="21"/>
        </w:rPr>
      </w:pPr>
      <w:r>
        <w:rPr>
          <w:rFonts w:hint="eastAsia" w:ascii="黑体" w:hAnsi="黑体" w:eastAsia="黑体" w:cs="Times New Roman"/>
          <w:bCs/>
          <w:szCs w:val="21"/>
        </w:rPr>
        <w:t xml:space="preserve">危险废物名称  </w:t>
      </w:r>
      <w:r>
        <w:rPr>
          <w:rFonts w:hint="eastAsia" w:ascii="Calibri" w:hAnsi="Calibri" w:eastAsia="宋体" w:cs="Times New Roman"/>
          <w:szCs w:val="21"/>
        </w:rPr>
        <w:t>指</w:t>
      </w:r>
      <w:r>
        <w:rPr>
          <w:rFonts w:ascii="Calibri" w:hAnsi="Calibri" w:eastAsia="宋体" w:cs="Times New Roman"/>
          <w:szCs w:val="21"/>
        </w:rPr>
        <w:t>2017</w:t>
      </w:r>
      <w:r>
        <w:rPr>
          <w:rFonts w:hint="eastAsia" w:ascii="Calibri" w:hAnsi="Calibri" w:eastAsia="宋体" w:cs="Times New Roman"/>
          <w:szCs w:val="21"/>
        </w:rPr>
        <w:t>年度普查对象涉及的列入国家危险废物名录或者根据国家规定的危险废物鉴别标准和鉴别方法认定的，具有爆炸性、易燃性、易氧化性、毒性、腐蚀性、易传染性疾病等危险特性之一的废物（医疗废物属于危险废物）。按《国家危险废物名录》（</w:t>
      </w:r>
      <w:r>
        <w:rPr>
          <w:rFonts w:ascii="Calibri" w:hAnsi="Calibri" w:eastAsia="宋体" w:cs="Times New Roman"/>
          <w:szCs w:val="21"/>
        </w:rPr>
        <w:t>2016</w:t>
      </w:r>
      <w:r>
        <w:rPr>
          <w:rFonts w:hint="eastAsia" w:ascii="Calibri" w:hAnsi="Calibri" w:eastAsia="宋体" w:cs="Times New Roman"/>
          <w:szCs w:val="21"/>
        </w:rPr>
        <w:t>版）填报。</w:t>
      </w:r>
    </w:p>
    <w:p>
      <w:pPr>
        <w:adjustRightInd w:val="0"/>
        <w:snapToGrid w:val="0"/>
        <w:spacing w:line="400" w:lineRule="exact"/>
        <w:ind w:firstLine="420" w:firstLineChars="200"/>
        <w:rPr>
          <w:rFonts w:ascii="Calibri" w:hAnsi="Calibri" w:eastAsia="宋体" w:cs="Times New Roman"/>
          <w:szCs w:val="21"/>
        </w:rPr>
      </w:pPr>
      <w:r>
        <w:rPr>
          <w:rFonts w:hint="eastAsia" w:ascii="黑体" w:hAnsi="黑体" w:eastAsia="黑体" w:cs="Times New Roman"/>
          <w:bCs/>
          <w:szCs w:val="21"/>
        </w:rPr>
        <w:t xml:space="preserve">危险废物代码  </w:t>
      </w:r>
      <w:r>
        <w:rPr>
          <w:rFonts w:hint="eastAsia" w:ascii="Calibri" w:hAnsi="Calibri" w:eastAsia="宋体" w:cs="Times New Roman"/>
          <w:szCs w:val="21"/>
        </w:rPr>
        <w:t>指</w:t>
      </w:r>
      <w:r>
        <w:rPr>
          <w:rFonts w:ascii="Calibri" w:hAnsi="Calibri" w:eastAsia="宋体" w:cs="Times New Roman"/>
          <w:szCs w:val="21"/>
        </w:rPr>
        <w:t>2017</w:t>
      </w:r>
      <w:r>
        <w:rPr>
          <w:rFonts w:hint="eastAsia" w:ascii="Calibri" w:hAnsi="Calibri" w:eastAsia="宋体" w:cs="Times New Roman"/>
          <w:szCs w:val="21"/>
        </w:rPr>
        <w:t>年普查对象实际产生的危险废物所对应的代码。代码按《国家危险废物名录》（</w:t>
      </w:r>
      <w:r>
        <w:rPr>
          <w:rFonts w:ascii="Calibri" w:hAnsi="Calibri" w:eastAsia="宋体" w:cs="Times New Roman"/>
          <w:szCs w:val="21"/>
        </w:rPr>
        <w:t>2016</w:t>
      </w:r>
      <w:r>
        <w:rPr>
          <w:rFonts w:hint="eastAsia" w:ascii="Calibri" w:hAnsi="Calibri" w:eastAsia="宋体" w:cs="Times New Roman"/>
          <w:szCs w:val="21"/>
        </w:rPr>
        <w:t>版）填报。</w:t>
      </w:r>
    </w:p>
    <w:p>
      <w:pPr>
        <w:adjustRightInd w:val="0"/>
        <w:snapToGrid w:val="0"/>
        <w:spacing w:line="400" w:lineRule="exact"/>
        <w:ind w:firstLine="420" w:firstLineChars="200"/>
        <w:rPr>
          <w:rFonts w:ascii="Calibri" w:hAnsi="Calibri" w:eastAsia="宋体" w:cs="Times New Roman"/>
          <w:szCs w:val="21"/>
        </w:rPr>
      </w:pPr>
      <w:r>
        <w:rPr>
          <w:rFonts w:hint="eastAsia" w:ascii="黑体" w:hAnsi="黑体" w:eastAsia="黑体" w:cs="Times New Roman"/>
          <w:bCs/>
          <w:szCs w:val="21"/>
        </w:rPr>
        <w:t xml:space="preserve">危险废物产生量  </w:t>
      </w:r>
      <w:r>
        <w:rPr>
          <w:rFonts w:hint="eastAsia" w:ascii="Calibri" w:hAnsi="Calibri" w:eastAsia="宋体" w:cs="Times New Roman"/>
          <w:szCs w:val="21"/>
        </w:rPr>
        <w:t>指</w:t>
      </w:r>
      <w:r>
        <w:rPr>
          <w:rFonts w:ascii="Calibri" w:hAnsi="Calibri" w:eastAsia="宋体" w:cs="Times New Roman"/>
          <w:szCs w:val="21"/>
        </w:rPr>
        <w:t>2017</w:t>
      </w:r>
      <w:r>
        <w:rPr>
          <w:rFonts w:hint="eastAsia" w:ascii="Calibri" w:hAnsi="Calibri" w:eastAsia="宋体" w:cs="Times New Roman"/>
          <w:szCs w:val="21"/>
        </w:rPr>
        <w:t>年全年普查对象实际产生的危险废物的量。</w:t>
      </w:r>
      <w:r>
        <w:rPr>
          <w:rFonts w:ascii="Calibri" w:hAnsi="Calibri" w:eastAsia="宋体" w:cs="Times New Roman"/>
          <w:szCs w:val="21"/>
        </w:rPr>
        <w:t>包括利用处置危险废物过程中二次产生的危险废物的量</w:t>
      </w:r>
      <w:r>
        <w:rPr>
          <w:rFonts w:hint="eastAsia" w:ascii="Calibri" w:hAnsi="Calibri" w:eastAsia="宋体" w:cs="Times New Roman"/>
          <w:szCs w:val="21"/>
        </w:rPr>
        <w:t>。</w:t>
      </w:r>
    </w:p>
    <w:p>
      <w:pPr>
        <w:adjustRightInd w:val="0"/>
        <w:snapToGrid w:val="0"/>
        <w:spacing w:line="400" w:lineRule="exact"/>
        <w:ind w:firstLine="420" w:firstLineChars="200"/>
        <w:rPr>
          <w:rFonts w:ascii="Calibri" w:hAnsi="Calibri" w:eastAsia="宋体" w:cs="Times New Roman"/>
          <w:b/>
          <w:bCs/>
          <w:szCs w:val="21"/>
        </w:rPr>
      </w:pPr>
      <w:r>
        <w:rPr>
          <w:rFonts w:hint="eastAsia" w:ascii="黑体" w:hAnsi="黑体" w:eastAsia="黑体" w:cs="Times New Roman"/>
          <w:bCs/>
          <w:szCs w:val="21"/>
        </w:rPr>
        <w:t>接收外来危险废物量</w:t>
      </w:r>
      <w:r>
        <w:rPr>
          <w:rFonts w:hint="eastAsia" w:ascii="Calibri" w:hAnsi="Calibri" w:eastAsia="宋体" w:cs="Times New Roman"/>
          <w:szCs w:val="21"/>
        </w:rPr>
        <w:t>指普查对象为持有危险废物经营许可证的工业企业（不含危险废物集中式污染治理设施），2017年接收的来自外单位的危险废物的量。</w:t>
      </w:r>
    </w:p>
    <w:p>
      <w:pPr>
        <w:adjustRightInd w:val="0"/>
        <w:snapToGrid w:val="0"/>
        <w:spacing w:line="400" w:lineRule="exact"/>
        <w:ind w:firstLine="420" w:firstLineChars="200"/>
        <w:rPr>
          <w:rFonts w:ascii="Calibri" w:hAnsi="Calibri" w:eastAsia="宋体" w:cs="Times New Roman"/>
          <w:b/>
          <w:bCs/>
          <w:szCs w:val="21"/>
        </w:rPr>
      </w:pPr>
      <w:r>
        <w:rPr>
          <w:rFonts w:hint="eastAsia" w:ascii="黑体" w:hAnsi="黑体" w:eastAsia="黑体" w:cs="Times New Roman"/>
          <w:bCs/>
          <w:szCs w:val="21"/>
        </w:rPr>
        <w:t>危险废物</w:t>
      </w:r>
      <w:r>
        <w:rPr>
          <w:rFonts w:hint="eastAsia" w:ascii="黑体" w:hAnsi="黑体" w:eastAsia="黑体" w:cs="Times New Roman"/>
          <w:szCs w:val="21"/>
        </w:rPr>
        <w:t>综合利用</w:t>
      </w:r>
      <w:r>
        <w:rPr>
          <w:rFonts w:hint="eastAsia" w:ascii="黑体" w:hAnsi="黑体" w:eastAsia="黑体" w:cs="Times New Roman"/>
          <w:bCs/>
          <w:szCs w:val="21"/>
        </w:rPr>
        <w:t xml:space="preserve">量  </w:t>
      </w:r>
      <w:r>
        <w:rPr>
          <w:rFonts w:hint="eastAsia" w:ascii="Calibri" w:hAnsi="Calibri" w:eastAsia="宋体" w:cs="Times New Roman"/>
          <w:szCs w:val="21"/>
        </w:rPr>
        <w:t>指</w:t>
      </w:r>
      <w:r>
        <w:rPr>
          <w:rFonts w:ascii="Calibri" w:hAnsi="Calibri" w:eastAsia="宋体" w:cs="Times New Roman"/>
          <w:szCs w:val="21"/>
        </w:rPr>
        <w:t>2017</w:t>
      </w:r>
      <w:r>
        <w:rPr>
          <w:rFonts w:hint="eastAsia" w:ascii="Calibri" w:hAnsi="Calibri" w:eastAsia="宋体" w:cs="Times New Roman"/>
          <w:szCs w:val="21"/>
        </w:rPr>
        <w:t>年全年普查对象从危险废物中提取物质作为原材料或者燃料的活动中消纳危险废物的量。包括本单位利用或委托、提供给外单位利用的量。</w:t>
      </w:r>
    </w:p>
    <w:p>
      <w:pPr>
        <w:adjustRightInd w:val="0"/>
        <w:snapToGrid w:val="0"/>
        <w:spacing w:line="400" w:lineRule="exact"/>
        <w:ind w:firstLine="420" w:firstLineChars="200"/>
        <w:rPr>
          <w:rFonts w:ascii="Calibri" w:hAnsi="Calibri" w:eastAsia="宋体" w:cs="Times New Roman"/>
          <w:szCs w:val="21"/>
        </w:rPr>
      </w:pPr>
      <w:r>
        <w:rPr>
          <w:rFonts w:hint="eastAsia" w:ascii="黑体" w:hAnsi="黑体" w:eastAsia="黑体" w:cs="Times New Roman"/>
          <w:bCs/>
          <w:szCs w:val="21"/>
        </w:rPr>
        <w:t xml:space="preserve">综合利用往年贮存量  </w:t>
      </w:r>
      <w:r>
        <w:rPr>
          <w:rFonts w:hint="eastAsia" w:ascii="Calibri" w:hAnsi="Calibri" w:eastAsia="宋体" w:cs="Times New Roman"/>
          <w:szCs w:val="21"/>
        </w:rPr>
        <w:t>指</w:t>
      </w:r>
      <w:r>
        <w:rPr>
          <w:rFonts w:ascii="Calibri" w:hAnsi="Calibri" w:eastAsia="宋体" w:cs="Times New Roman"/>
          <w:szCs w:val="21"/>
        </w:rPr>
        <w:t>2017</w:t>
      </w:r>
      <w:r>
        <w:rPr>
          <w:rFonts w:hint="eastAsia" w:ascii="Calibri" w:hAnsi="Calibri" w:eastAsia="宋体" w:cs="Times New Roman"/>
          <w:szCs w:val="21"/>
        </w:rPr>
        <w:t>年普查对象对往年贮存的危险废物进行综合利用的量。</w:t>
      </w:r>
    </w:p>
    <w:p>
      <w:pPr>
        <w:adjustRightInd w:val="0"/>
        <w:snapToGrid w:val="0"/>
        <w:spacing w:line="400" w:lineRule="exact"/>
        <w:ind w:firstLine="420" w:firstLineChars="200"/>
        <w:rPr>
          <w:rFonts w:ascii="Calibri" w:hAnsi="Calibri" w:eastAsia="宋体" w:cs="Times New Roman"/>
          <w:szCs w:val="21"/>
        </w:rPr>
      </w:pPr>
      <w:r>
        <w:rPr>
          <w:rFonts w:hint="eastAsia" w:ascii="黑体" w:hAnsi="黑体" w:eastAsia="黑体" w:cs="Times New Roman"/>
          <w:bCs/>
          <w:szCs w:val="21"/>
        </w:rPr>
        <w:t>送持证单位</w:t>
      </w:r>
      <w:r>
        <w:rPr>
          <w:rFonts w:hint="eastAsia" w:ascii="黑体" w:hAnsi="黑体" w:eastAsia="黑体" w:cs="Times New Roman"/>
          <w:szCs w:val="21"/>
        </w:rPr>
        <w:t>综合利用</w:t>
      </w:r>
      <w:r>
        <w:rPr>
          <w:rFonts w:hint="eastAsia" w:ascii="黑体" w:hAnsi="黑体" w:eastAsia="黑体" w:cs="Times New Roman"/>
          <w:bCs/>
          <w:szCs w:val="21"/>
        </w:rPr>
        <w:t xml:space="preserve">量  </w:t>
      </w:r>
      <w:r>
        <w:rPr>
          <w:rFonts w:hint="eastAsia" w:ascii="Calibri" w:hAnsi="Calibri" w:eastAsia="宋体" w:cs="Times New Roman"/>
          <w:szCs w:val="21"/>
        </w:rPr>
        <w:t>指</w:t>
      </w:r>
      <w:r>
        <w:rPr>
          <w:rFonts w:ascii="Calibri" w:hAnsi="Calibri" w:eastAsia="宋体" w:cs="Times New Roman"/>
          <w:szCs w:val="21"/>
        </w:rPr>
        <w:t>2017</w:t>
      </w:r>
      <w:r>
        <w:rPr>
          <w:rFonts w:hint="eastAsia" w:ascii="Calibri" w:hAnsi="Calibri" w:eastAsia="宋体" w:cs="Times New Roman"/>
          <w:szCs w:val="21"/>
        </w:rPr>
        <w:t>年普查对象将所产生的危险废物运往持有危险废物经营许可证的单位综合利用的量。危险废物经营许可证是根据《危险废物经营许可证管理办法》由相应管理部门审批颁发。</w:t>
      </w:r>
    </w:p>
    <w:p>
      <w:pPr>
        <w:adjustRightInd w:val="0"/>
        <w:snapToGrid w:val="0"/>
        <w:spacing w:line="400" w:lineRule="exact"/>
        <w:ind w:firstLine="420" w:firstLineChars="200"/>
        <w:rPr>
          <w:rFonts w:ascii="黑体" w:hAnsi="黑体" w:eastAsia="黑体" w:cs="Times New Roman"/>
          <w:szCs w:val="21"/>
        </w:rPr>
      </w:pPr>
      <w:r>
        <w:rPr>
          <w:rFonts w:hint="eastAsia" w:ascii="黑体" w:hAnsi="黑体" w:eastAsia="黑体" w:cs="Times New Roman"/>
          <w:bCs/>
          <w:szCs w:val="21"/>
        </w:rPr>
        <w:t>危险废物</w:t>
      </w:r>
      <w:r>
        <w:rPr>
          <w:rFonts w:hint="eastAsia" w:ascii="黑体" w:hAnsi="黑体" w:eastAsia="黑体" w:cs="Times New Roman"/>
          <w:szCs w:val="21"/>
        </w:rPr>
        <w:t xml:space="preserve">内部综合利用量  </w:t>
      </w:r>
      <w:r>
        <w:rPr>
          <w:rFonts w:hint="eastAsia" w:ascii="宋体" w:hAnsi="宋体" w:eastAsia="宋体" w:cs="Times New Roman"/>
          <w:szCs w:val="21"/>
        </w:rPr>
        <w:t>指</w:t>
      </w:r>
      <w:r>
        <w:rPr>
          <w:rFonts w:ascii="Calibri" w:hAnsi="Calibri" w:eastAsia="宋体" w:cs="Times New Roman"/>
          <w:szCs w:val="21"/>
        </w:rPr>
        <w:t>2017</w:t>
      </w:r>
      <w:r>
        <w:rPr>
          <w:rFonts w:hint="eastAsia" w:ascii="Calibri" w:hAnsi="Calibri" w:eastAsia="宋体" w:cs="Times New Roman"/>
          <w:szCs w:val="21"/>
        </w:rPr>
        <w:t>年</w:t>
      </w:r>
      <w:r>
        <w:rPr>
          <w:rFonts w:ascii="Calibri" w:hAnsi="Calibri" w:eastAsia="宋体" w:cs="Times New Roman"/>
          <w:szCs w:val="21"/>
        </w:rPr>
        <w:t>普查对象</w:t>
      </w:r>
      <w:r>
        <w:rPr>
          <w:rFonts w:hint="eastAsia" w:ascii="Calibri" w:hAnsi="Calibri" w:eastAsia="宋体" w:cs="Times New Roman"/>
          <w:szCs w:val="21"/>
        </w:rPr>
        <w:t>将</w:t>
      </w:r>
      <w:r>
        <w:rPr>
          <w:rFonts w:ascii="Calibri" w:hAnsi="Calibri" w:eastAsia="宋体" w:cs="Times New Roman"/>
          <w:szCs w:val="21"/>
        </w:rPr>
        <w:t>所产生的危险废物自行综合利用的量</w:t>
      </w:r>
      <w:r>
        <w:rPr>
          <w:rFonts w:hint="eastAsia" w:ascii="Calibri" w:hAnsi="Calibri" w:eastAsia="宋体" w:cs="Times New Roman"/>
          <w:szCs w:val="21"/>
        </w:rPr>
        <w:t>。</w:t>
      </w:r>
    </w:p>
    <w:p>
      <w:pPr>
        <w:adjustRightInd w:val="0"/>
        <w:snapToGrid w:val="0"/>
        <w:spacing w:line="400" w:lineRule="exact"/>
        <w:ind w:firstLine="420" w:firstLineChars="200"/>
        <w:rPr>
          <w:rFonts w:ascii="Calibri" w:hAnsi="Calibri" w:eastAsia="宋体" w:cs="Times New Roman"/>
          <w:szCs w:val="21"/>
        </w:rPr>
      </w:pPr>
      <w:r>
        <w:rPr>
          <w:rFonts w:hint="eastAsia" w:ascii="黑体" w:hAnsi="黑体" w:eastAsia="黑体" w:cs="Times New Roman"/>
          <w:szCs w:val="21"/>
        </w:rPr>
        <w:t xml:space="preserve">接收外来危险废物的综合利用量  </w:t>
      </w:r>
      <w:r>
        <w:rPr>
          <w:rFonts w:hint="eastAsia" w:ascii="Calibri" w:hAnsi="Calibri" w:eastAsia="宋体" w:cs="Times New Roman"/>
          <w:szCs w:val="21"/>
        </w:rPr>
        <w:t>指普查对象为持有危险废物经营许可证的工业企业（不含危险废物集中式污染治理设施），2017年实际综合利用的接收来自外单位的危险废物的量。危险废物经营许可证根据《危险废物经营许可证管理办法》由相应管理部门审批颁发。</w:t>
      </w:r>
    </w:p>
    <w:p>
      <w:pPr>
        <w:adjustRightInd w:val="0"/>
        <w:snapToGrid w:val="0"/>
        <w:spacing w:line="400" w:lineRule="exact"/>
        <w:ind w:firstLine="420" w:firstLineChars="200"/>
        <w:rPr>
          <w:rFonts w:ascii="Calibri" w:hAnsi="Calibri" w:eastAsia="宋体" w:cs="Times New Roman"/>
          <w:szCs w:val="21"/>
        </w:rPr>
      </w:pPr>
      <w:r>
        <w:rPr>
          <w:rFonts w:hint="eastAsia" w:ascii="黑体" w:hAnsi="黑体" w:eastAsia="黑体" w:cs="Times New Roman"/>
          <w:bCs/>
          <w:szCs w:val="21"/>
        </w:rPr>
        <w:t xml:space="preserve">危险废物处置量  </w:t>
      </w:r>
      <w:r>
        <w:rPr>
          <w:rFonts w:hint="eastAsia" w:ascii="Calibri" w:hAnsi="Calibri" w:eastAsia="宋体" w:cs="Times New Roman"/>
          <w:szCs w:val="21"/>
        </w:rPr>
        <w:t>指</w:t>
      </w:r>
      <w:r>
        <w:rPr>
          <w:rFonts w:ascii="Calibri" w:hAnsi="Calibri" w:eastAsia="宋体" w:cs="Times New Roman"/>
          <w:szCs w:val="21"/>
        </w:rPr>
        <w:t>2017</w:t>
      </w:r>
      <w:r>
        <w:rPr>
          <w:rFonts w:hint="eastAsia" w:ascii="Calibri" w:hAnsi="Calibri" w:eastAsia="宋体" w:cs="Times New Roman"/>
          <w:szCs w:val="21"/>
        </w:rPr>
        <w:t>年普查对象将危险废物焚烧和用其他改变工业固体废物的物理、化学、生物特性的方法，达到减少或者消除其危险成分的活动，或者将危险废物最终置于符合环境保护规定要求的填埋场的活动中，所消纳危险废物的量。处置量包括自行处置或委托给外单位处置的量。</w:t>
      </w:r>
    </w:p>
    <w:p>
      <w:pPr>
        <w:adjustRightInd w:val="0"/>
        <w:snapToGrid w:val="0"/>
        <w:spacing w:line="400" w:lineRule="exact"/>
        <w:ind w:firstLine="420" w:firstLineChars="200"/>
        <w:rPr>
          <w:rFonts w:ascii="Calibri" w:hAnsi="Calibri" w:eastAsia="宋体" w:cs="Times New Roman"/>
          <w:szCs w:val="21"/>
        </w:rPr>
      </w:pPr>
      <w:r>
        <w:rPr>
          <w:rFonts w:hint="eastAsia" w:ascii="黑体" w:hAnsi="黑体" w:eastAsia="黑体" w:cs="Times New Roman"/>
          <w:bCs/>
          <w:szCs w:val="21"/>
        </w:rPr>
        <w:t>处置往年</w:t>
      </w:r>
      <w:r>
        <w:rPr>
          <w:rFonts w:hint="eastAsia" w:ascii="黑体" w:hAnsi="黑体" w:eastAsia="黑体" w:cs="Times New Roman"/>
          <w:szCs w:val="21"/>
        </w:rPr>
        <w:t>贮存</w:t>
      </w:r>
      <w:r>
        <w:rPr>
          <w:rFonts w:hint="eastAsia" w:ascii="黑体" w:hAnsi="黑体" w:eastAsia="黑体" w:cs="Times New Roman"/>
          <w:bCs/>
          <w:szCs w:val="21"/>
        </w:rPr>
        <w:t xml:space="preserve">量  </w:t>
      </w:r>
      <w:r>
        <w:rPr>
          <w:rFonts w:hint="eastAsia" w:ascii="Calibri" w:hAnsi="Calibri" w:eastAsia="宋体" w:cs="Times New Roman"/>
          <w:szCs w:val="21"/>
        </w:rPr>
        <w:t>指</w:t>
      </w:r>
      <w:r>
        <w:rPr>
          <w:rFonts w:ascii="Calibri" w:hAnsi="Calibri" w:eastAsia="宋体" w:cs="Times New Roman"/>
          <w:szCs w:val="21"/>
        </w:rPr>
        <w:t>2017</w:t>
      </w:r>
      <w:r>
        <w:rPr>
          <w:rFonts w:hint="eastAsia" w:ascii="Calibri" w:hAnsi="Calibri" w:eastAsia="宋体" w:cs="Times New Roman"/>
          <w:szCs w:val="21"/>
        </w:rPr>
        <w:t>年普查对象对往年贮存的危险废物进行处置的量。</w:t>
      </w:r>
    </w:p>
    <w:p>
      <w:pPr>
        <w:adjustRightInd w:val="0"/>
        <w:snapToGrid w:val="0"/>
        <w:spacing w:line="400" w:lineRule="exact"/>
        <w:ind w:firstLine="420" w:firstLineChars="200"/>
        <w:rPr>
          <w:rFonts w:ascii="Calibri" w:hAnsi="Calibri" w:eastAsia="宋体" w:cs="Times New Roman"/>
          <w:szCs w:val="21"/>
        </w:rPr>
      </w:pPr>
      <w:r>
        <w:rPr>
          <w:rFonts w:hint="eastAsia" w:ascii="黑体" w:hAnsi="黑体" w:eastAsia="黑体" w:cs="Times New Roman"/>
          <w:bCs/>
          <w:szCs w:val="21"/>
        </w:rPr>
        <w:t>送持证单位</w:t>
      </w:r>
      <w:r>
        <w:rPr>
          <w:rFonts w:hint="eastAsia" w:ascii="黑体" w:hAnsi="黑体" w:eastAsia="黑体" w:cs="Times New Roman"/>
          <w:szCs w:val="21"/>
        </w:rPr>
        <w:t>处置</w:t>
      </w:r>
      <w:r>
        <w:rPr>
          <w:rFonts w:hint="eastAsia" w:ascii="黑体" w:hAnsi="黑体" w:eastAsia="黑体" w:cs="Times New Roman"/>
          <w:bCs/>
          <w:szCs w:val="21"/>
        </w:rPr>
        <w:t xml:space="preserve">量  </w:t>
      </w:r>
      <w:r>
        <w:rPr>
          <w:rFonts w:hint="eastAsia" w:ascii="Calibri" w:hAnsi="Calibri" w:eastAsia="宋体" w:cs="Times New Roman"/>
          <w:szCs w:val="21"/>
        </w:rPr>
        <w:t>指普查对象</w:t>
      </w:r>
      <w:r>
        <w:rPr>
          <w:rFonts w:ascii="Calibri" w:hAnsi="Calibri" w:eastAsia="宋体" w:cs="Times New Roman"/>
          <w:szCs w:val="21"/>
        </w:rPr>
        <w:t>2017</w:t>
      </w:r>
      <w:r>
        <w:rPr>
          <w:rFonts w:hint="eastAsia" w:ascii="Calibri" w:hAnsi="Calibri" w:eastAsia="宋体" w:cs="Times New Roman"/>
          <w:szCs w:val="21"/>
        </w:rPr>
        <w:t>年将所产生的危险废物运往持有危险废物经营许可证的单位进行处置的量。危险废物经营许可证是根据《危险废物经营许可证管理办法》由相应管理部门审批颁发。</w:t>
      </w:r>
    </w:p>
    <w:p>
      <w:pPr>
        <w:adjustRightInd w:val="0"/>
        <w:snapToGrid w:val="0"/>
        <w:spacing w:line="400" w:lineRule="exact"/>
        <w:ind w:firstLine="420" w:firstLineChars="200"/>
        <w:rPr>
          <w:rFonts w:ascii="Calibri" w:hAnsi="Calibri" w:eastAsia="宋体" w:cs="Times New Roman"/>
          <w:szCs w:val="21"/>
        </w:rPr>
      </w:pPr>
      <w:r>
        <w:rPr>
          <w:rFonts w:hint="eastAsia" w:ascii="黑体" w:hAnsi="黑体" w:eastAsia="黑体" w:cs="Times New Roman"/>
          <w:bCs/>
          <w:szCs w:val="21"/>
        </w:rPr>
        <w:t>危险废物</w:t>
      </w:r>
      <w:r>
        <w:rPr>
          <w:rFonts w:hint="eastAsia" w:ascii="黑体" w:hAnsi="黑体" w:eastAsia="黑体" w:cs="Times New Roman"/>
          <w:szCs w:val="21"/>
        </w:rPr>
        <w:t xml:space="preserve">内部处置量  </w:t>
      </w:r>
      <w:r>
        <w:rPr>
          <w:rFonts w:hint="eastAsia" w:ascii="宋体" w:hAnsi="宋体" w:eastAsia="宋体" w:cs="Times New Roman"/>
          <w:szCs w:val="21"/>
        </w:rPr>
        <w:t>指</w:t>
      </w:r>
      <w:r>
        <w:rPr>
          <w:rFonts w:hint="eastAsia" w:ascii="Calibri" w:hAnsi="Calibri" w:eastAsia="宋体" w:cs="Times New Roman"/>
          <w:szCs w:val="21"/>
        </w:rPr>
        <w:t>2017年</w:t>
      </w:r>
      <w:r>
        <w:rPr>
          <w:rFonts w:ascii="Calibri" w:hAnsi="Calibri" w:eastAsia="宋体" w:cs="Times New Roman"/>
          <w:szCs w:val="21"/>
        </w:rPr>
        <w:t>普查对象</w:t>
      </w:r>
      <w:r>
        <w:rPr>
          <w:rFonts w:hint="eastAsia" w:ascii="Calibri" w:hAnsi="Calibri" w:eastAsia="宋体" w:cs="Times New Roman"/>
          <w:szCs w:val="21"/>
        </w:rPr>
        <w:t>将</w:t>
      </w:r>
      <w:r>
        <w:rPr>
          <w:rFonts w:ascii="Calibri" w:hAnsi="Calibri" w:eastAsia="宋体" w:cs="Times New Roman"/>
          <w:szCs w:val="21"/>
        </w:rPr>
        <w:t>所产生的危险废物自行</w:t>
      </w:r>
      <w:r>
        <w:rPr>
          <w:rFonts w:hint="eastAsia" w:ascii="Calibri" w:hAnsi="Calibri" w:eastAsia="宋体" w:cs="Times New Roman"/>
          <w:szCs w:val="21"/>
        </w:rPr>
        <w:t>处置</w:t>
      </w:r>
      <w:r>
        <w:rPr>
          <w:rFonts w:ascii="Calibri" w:hAnsi="Calibri" w:eastAsia="宋体" w:cs="Times New Roman"/>
          <w:szCs w:val="21"/>
        </w:rPr>
        <w:t>的量</w:t>
      </w:r>
      <w:r>
        <w:rPr>
          <w:rFonts w:hint="eastAsia" w:ascii="Calibri" w:hAnsi="Calibri" w:eastAsia="宋体" w:cs="Times New Roman"/>
          <w:szCs w:val="21"/>
        </w:rPr>
        <w:t>。</w:t>
      </w:r>
    </w:p>
    <w:p>
      <w:pPr>
        <w:adjustRightInd w:val="0"/>
        <w:snapToGrid w:val="0"/>
        <w:spacing w:line="400" w:lineRule="exact"/>
        <w:ind w:firstLine="420" w:firstLineChars="200"/>
        <w:rPr>
          <w:rFonts w:ascii="Calibri" w:hAnsi="Calibri" w:eastAsia="宋体" w:cs="Times New Roman"/>
          <w:szCs w:val="21"/>
        </w:rPr>
      </w:pPr>
      <w:r>
        <w:rPr>
          <w:rFonts w:hint="eastAsia" w:ascii="黑体" w:hAnsi="黑体" w:eastAsia="黑体" w:cs="Times New Roman"/>
          <w:bCs/>
          <w:szCs w:val="21"/>
        </w:rPr>
        <w:t xml:space="preserve">接收外来危险废物的处置量  </w:t>
      </w:r>
      <w:r>
        <w:rPr>
          <w:rFonts w:hint="eastAsia" w:ascii="Calibri" w:hAnsi="Calibri" w:eastAsia="宋体" w:cs="Times New Roman"/>
          <w:szCs w:val="21"/>
        </w:rPr>
        <w:t>指普查对象为持有危险废物经营许可证的工业企业（不含危险废物集中式污染治理设施），2017年实际处置的接收来自外单位的危险废物的量。危险废物经营许可证根据《危险废物经营许可证管理办法》由相应管理部门审批颁发。</w:t>
      </w:r>
    </w:p>
    <w:p>
      <w:pPr>
        <w:adjustRightInd w:val="0"/>
        <w:snapToGrid w:val="0"/>
        <w:spacing w:line="400" w:lineRule="exact"/>
        <w:ind w:firstLine="420" w:firstLineChars="200"/>
        <w:rPr>
          <w:rFonts w:ascii="Calibri" w:hAnsi="Calibri" w:eastAsia="宋体" w:cs="Times New Roman"/>
          <w:szCs w:val="21"/>
        </w:rPr>
      </w:pPr>
      <w:r>
        <w:rPr>
          <w:rFonts w:hint="eastAsia" w:ascii="黑体" w:hAnsi="黑体" w:eastAsia="黑体" w:cs="Times New Roman"/>
          <w:bCs/>
          <w:szCs w:val="21"/>
        </w:rPr>
        <w:t xml:space="preserve">危险废物贮存量  </w:t>
      </w:r>
      <w:r>
        <w:rPr>
          <w:rFonts w:hint="eastAsia" w:ascii="Calibri" w:hAnsi="Calibri" w:eastAsia="宋体" w:cs="Times New Roman"/>
          <w:szCs w:val="21"/>
        </w:rPr>
        <w:t>指</w:t>
      </w:r>
      <w:r>
        <w:rPr>
          <w:rFonts w:ascii="Calibri" w:hAnsi="Calibri" w:eastAsia="宋体" w:cs="Times New Roman"/>
          <w:szCs w:val="21"/>
        </w:rPr>
        <w:t>2017</w:t>
      </w:r>
      <w:r>
        <w:rPr>
          <w:rFonts w:hint="eastAsia" w:ascii="Calibri" w:hAnsi="Calibri" w:eastAsia="宋体" w:cs="Times New Roman"/>
          <w:szCs w:val="21"/>
        </w:rPr>
        <w:t>年普查对象将危险废物以一定包装方式暂时存放在专设的贮存设施内的量。专设的贮存设施应符合《危险废物贮存污染控制标准》（</w:t>
      </w:r>
      <w:r>
        <w:rPr>
          <w:rFonts w:ascii="Calibri" w:hAnsi="Calibri" w:eastAsia="宋体" w:cs="Times New Roman"/>
          <w:szCs w:val="21"/>
        </w:rPr>
        <w:t>GB 18597-2001</w:t>
      </w:r>
      <w:r>
        <w:rPr>
          <w:rFonts w:hint="eastAsia" w:ascii="Calibri" w:hAnsi="Calibri" w:eastAsia="宋体" w:cs="Times New Roman"/>
          <w:szCs w:val="21"/>
        </w:rPr>
        <w:t>）等相关环保法律法规要求，具有防扩散、防流失、防渗漏、防止污染大气和水体措施的设施。</w:t>
      </w:r>
    </w:p>
    <w:p>
      <w:pPr>
        <w:adjustRightInd w:val="0"/>
        <w:snapToGrid w:val="0"/>
        <w:spacing w:line="400" w:lineRule="exact"/>
        <w:ind w:firstLine="420" w:firstLineChars="200"/>
        <w:rPr>
          <w:rFonts w:ascii="Calibri" w:hAnsi="Calibri" w:eastAsia="宋体" w:cs="Times New Roman"/>
          <w:b/>
          <w:bCs/>
          <w:szCs w:val="21"/>
        </w:rPr>
      </w:pPr>
      <w:r>
        <w:rPr>
          <w:rFonts w:hint="eastAsia" w:ascii="黑体" w:hAnsi="黑体" w:eastAsia="黑体" w:cs="Times New Roman"/>
          <w:bCs/>
          <w:szCs w:val="21"/>
        </w:rPr>
        <w:t xml:space="preserve">接收外来危险废物的贮存量  </w:t>
      </w:r>
      <w:r>
        <w:rPr>
          <w:rFonts w:hint="eastAsia" w:ascii="Calibri" w:hAnsi="Calibri" w:eastAsia="宋体" w:cs="Times New Roman"/>
          <w:szCs w:val="21"/>
        </w:rPr>
        <w:t>指普查对象为持有危险废物经营许可证的工业企业（不含危险废物集中式污染治理设施），2017年普查对象实际贮存的接收自外单位的危险废物的量。危险废物经营许可证根据《危险废物经营许可证管理办法》由相应管理部门审批颁发。</w:t>
      </w:r>
    </w:p>
    <w:p>
      <w:pPr>
        <w:adjustRightInd w:val="0"/>
        <w:snapToGrid w:val="0"/>
        <w:spacing w:line="400" w:lineRule="exact"/>
        <w:ind w:firstLine="420" w:firstLineChars="200"/>
        <w:rPr>
          <w:rFonts w:ascii="Calibri" w:hAnsi="Calibri" w:eastAsia="宋体" w:cs="Times New Roman"/>
          <w:szCs w:val="21"/>
        </w:rPr>
      </w:pPr>
      <w:r>
        <w:rPr>
          <w:rFonts w:hint="eastAsia" w:ascii="黑体" w:hAnsi="黑体" w:eastAsia="黑体" w:cs="Times New Roman"/>
          <w:bCs/>
          <w:szCs w:val="21"/>
        </w:rPr>
        <w:t>危险废物累计</w:t>
      </w:r>
      <w:r>
        <w:rPr>
          <w:rFonts w:hint="eastAsia" w:ascii="黑体" w:hAnsi="黑体" w:eastAsia="黑体" w:cs="Times New Roman"/>
          <w:szCs w:val="21"/>
        </w:rPr>
        <w:t>贮存</w:t>
      </w:r>
      <w:r>
        <w:rPr>
          <w:rFonts w:hint="eastAsia" w:ascii="黑体" w:hAnsi="黑体" w:eastAsia="黑体" w:cs="Times New Roman"/>
          <w:bCs/>
          <w:szCs w:val="21"/>
        </w:rPr>
        <w:t xml:space="preserve">量  </w:t>
      </w:r>
      <w:r>
        <w:rPr>
          <w:rFonts w:hint="eastAsia" w:ascii="Calibri" w:hAnsi="Calibri" w:eastAsia="宋体" w:cs="Times New Roman"/>
          <w:szCs w:val="21"/>
        </w:rPr>
        <w:t>指截至</w:t>
      </w:r>
      <w:r>
        <w:rPr>
          <w:rFonts w:ascii="Calibri" w:hAnsi="Calibri" w:eastAsia="宋体" w:cs="Times New Roman"/>
          <w:szCs w:val="21"/>
        </w:rPr>
        <w:t>2017</w:t>
      </w:r>
      <w:r>
        <w:rPr>
          <w:rFonts w:hint="eastAsia" w:ascii="Calibri" w:hAnsi="Calibri" w:eastAsia="宋体" w:cs="Times New Roman"/>
          <w:szCs w:val="21"/>
        </w:rPr>
        <w:t>年度末普查对象累计贮存的危险废物量。</w:t>
      </w:r>
    </w:p>
    <w:p>
      <w:pPr>
        <w:adjustRightInd w:val="0"/>
        <w:snapToGrid w:val="0"/>
        <w:spacing w:line="400" w:lineRule="exact"/>
        <w:ind w:firstLine="420" w:firstLineChars="200"/>
        <w:rPr>
          <w:rFonts w:ascii="Calibri" w:hAnsi="Calibri" w:eastAsia="宋体" w:cs="Times New Roman"/>
          <w:szCs w:val="21"/>
        </w:rPr>
      </w:pPr>
      <w:r>
        <w:rPr>
          <w:rFonts w:hint="eastAsia" w:ascii="黑体" w:hAnsi="黑体" w:eastAsia="黑体" w:cs="Times New Roman"/>
          <w:bCs/>
          <w:szCs w:val="21"/>
        </w:rPr>
        <w:t xml:space="preserve">危险废物倾倒丢弃量  </w:t>
      </w:r>
      <w:r>
        <w:rPr>
          <w:rFonts w:hint="eastAsia" w:ascii="Calibri" w:hAnsi="Calibri" w:eastAsia="宋体" w:cs="Times New Roman"/>
          <w:szCs w:val="21"/>
        </w:rPr>
        <w:t>指</w:t>
      </w:r>
      <w:r>
        <w:rPr>
          <w:rFonts w:ascii="Calibri" w:hAnsi="Calibri" w:eastAsia="宋体" w:cs="Times New Roman"/>
          <w:szCs w:val="21"/>
        </w:rPr>
        <w:t>2017</w:t>
      </w:r>
      <w:r>
        <w:rPr>
          <w:rFonts w:hint="eastAsia" w:ascii="Calibri" w:hAnsi="Calibri" w:eastAsia="宋体" w:cs="Times New Roman"/>
          <w:szCs w:val="21"/>
        </w:rPr>
        <w:t>年普查对象将所产生的危险废物未按规定要求综合利用</w:t>
      </w:r>
      <w:r>
        <w:rPr>
          <w:rFonts w:ascii="Calibri" w:hAnsi="Calibri" w:eastAsia="宋体" w:cs="Times New Roman"/>
          <w:szCs w:val="21"/>
        </w:rPr>
        <w:t>/</w:t>
      </w:r>
      <w:r>
        <w:rPr>
          <w:rFonts w:hint="eastAsia" w:ascii="Calibri" w:hAnsi="Calibri" w:eastAsia="宋体" w:cs="Times New Roman"/>
          <w:szCs w:val="21"/>
        </w:rPr>
        <w:t>处置的量。</w:t>
      </w:r>
    </w:p>
    <w:p>
      <w:pPr>
        <w:adjustRightInd w:val="0"/>
        <w:snapToGrid w:val="0"/>
        <w:spacing w:line="400" w:lineRule="exact"/>
        <w:ind w:firstLine="420" w:firstLineChars="200"/>
        <w:rPr>
          <w:rFonts w:ascii="Calibri" w:hAnsi="Calibri" w:eastAsia="宋体" w:cs="Times New Roman"/>
          <w:szCs w:val="21"/>
        </w:rPr>
      </w:pPr>
      <w:r>
        <w:rPr>
          <w:rFonts w:hint="eastAsia" w:ascii="黑体" w:hAnsi="黑体" w:eastAsia="黑体" w:cs="Times New Roman"/>
          <w:bCs/>
          <w:szCs w:val="21"/>
        </w:rPr>
        <w:t>危险废物内部综合利用</w:t>
      </w:r>
      <w:r>
        <w:rPr>
          <w:rFonts w:ascii="黑体" w:hAnsi="黑体" w:eastAsia="黑体" w:cs="Times New Roman"/>
          <w:bCs/>
          <w:szCs w:val="21"/>
        </w:rPr>
        <w:t>/处置方式</w:t>
      </w:r>
      <w:r>
        <w:rPr>
          <w:rFonts w:hint="eastAsia" w:ascii="Calibri" w:hAnsi="Calibri" w:eastAsia="宋体" w:cs="Times New Roman"/>
          <w:szCs w:val="21"/>
        </w:rPr>
        <w:t>指</w:t>
      </w:r>
      <w:r>
        <w:rPr>
          <w:rFonts w:ascii="Calibri" w:hAnsi="Calibri" w:eastAsia="宋体" w:cs="Times New Roman"/>
          <w:szCs w:val="21"/>
        </w:rPr>
        <w:t>2017</w:t>
      </w:r>
      <w:r>
        <w:rPr>
          <w:rFonts w:hint="eastAsia" w:ascii="Calibri" w:hAnsi="Calibri" w:eastAsia="宋体" w:cs="Times New Roman"/>
          <w:szCs w:val="21"/>
        </w:rPr>
        <w:t>年全年普查对象本单位综合利用或处置危险废物的方式。</w:t>
      </w:r>
    </w:p>
    <w:tbl>
      <w:tblPr>
        <w:tblStyle w:val="43"/>
        <w:tblW w:w="8335" w:type="dxa"/>
        <w:tblInd w:w="0" w:type="dxa"/>
        <w:tblLayout w:type="fixed"/>
        <w:tblCellMar>
          <w:top w:w="15" w:type="dxa"/>
          <w:left w:w="15" w:type="dxa"/>
          <w:bottom w:w="15" w:type="dxa"/>
          <w:right w:w="15" w:type="dxa"/>
        </w:tblCellMar>
      </w:tblPr>
      <w:tblGrid>
        <w:gridCol w:w="1078"/>
        <w:gridCol w:w="7257"/>
      </w:tblGrid>
      <w:tr>
        <w:tblPrEx>
          <w:tblCellMar>
            <w:top w:w="15" w:type="dxa"/>
            <w:left w:w="15" w:type="dxa"/>
            <w:bottom w:w="15" w:type="dxa"/>
            <w:right w:w="15" w:type="dxa"/>
          </w:tblCellMar>
        </w:tblPrEx>
        <w:trPr>
          <w:trHeight w:val="20" w:hRule="atLeast"/>
        </w:trPr>
        <w:tc>
          <w:tcPr>
            <w:tcW w:w="8335" w:type="dxa"/>
            <w:gridSpan w:val="2"/>
            <w:vAlign w:val="center"/>
          </w:tcPr>
          <w:p>
            <w:pPr>
              <w:widowControl/>
              <w:jc w:val="center"/>
              <w:textAlignment w:val="center"/>
              <w:rPr>
                <w:rFonts w:ascii="黑体" w:hAnsi="宋体" w:eastAsia="黑体" w:cs="黑体"/>
                <w:color w:val="000000"/>
                <w:kern w:val="0"/>
                <w:szCs w:val="21"/>
              </w:rPr>
            </w:pPr>
            <w:r>
              <w:rPr>
                <w:rFonts w:hint="eastAsia" w:ascii="黑体" w:hAnsi="宋体" w:eastAsia="黑体" w:cs="黑体"/>
                <w:color w:val="000000"/>
                <w:kern w:val="0"/>
                <w:szCs w:val="21"/>
              </w:rPr>
              <w:t>危险废物的利用</w:t>
            </w:r>
            <w:r>
              <w:rPr>
                <w:rFonts w:ascii="黑体" w:hAnsi="宋体" w:eastAsia="黑体" w:cs="黑体"/>
                <w:color w:val="000000"/>
                <w:kern w:val="0"/>
                <w:szCs w:val="21"/>
              </w:rPr>
              <w:t>/处置方式</w:t>
            </w:r>
          </w:p>
        </w:tc>
      </w:tr>
      <w:tr>
        <w:tblPrEx>
          <w:tblCellMar>
            <w:top w:w="15" w:type="dxa"/>
            <w:left w:w="15" w:type="dxa"/>
            <w:bottom w:w="15" w:type="dxa"/>
            <w:right w:w="15" w:type="dxa"/>
          </w:tblCellMar>
        </w:tblPrEx>
        <w:trPr>
          <w:trHeight w:val="20" w:hRule="atLeast"/>
        </w:trPr>
        <w:tc>
          <w:tcPr>
            <w:tcW w:w="1078" w:type="dxa"/>
            <w:tcBorders>
              <w:top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代码</w:t>
            </w:r>
          </w:p>
        </w:tc>
        <w:tc>
          <w:tcPr>
            <w:tcW w:w="7257" w:type="dxa"/>
            <w:tcBorders>
              <w:top w:val="single" w:color="000000" w:sz="4" w:space="0"/>
              <w:left w:val="single" w:color="000000" w:sz="4" w:space="0"/>
              <w:bottom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说明</w:t>
            </w:r>
          </w:p>
        </w:tc>
      </w:tr>
      <w:tr>
        <w:tblPrEx>
          <w:tblCellMar>
            <w:top w:w="15" w:type="dxa"/>
            <w:left w:w="15" w:type="dxa"/>
            <w:bottom w:w="15" w:type="dxa"/>
            <w:right w:w="15" w:type="dxa"/>
          </w:tblCellMar>
        </w:tblPrEx>
        <w:trPr>
          <w:trHeight w:val="20" w:hRule="atLeast"/>
        </w:trPr>
        <w:tc>
          <w:tcPr>
            <w:tcW w:w="8335" w:type="dxa"/>
            <w:gridSpan w:val="2"/>
            <w:tcBorders>
              <w:top w:val="single" w:color="000000" w:sz="4" w:space="0"/>
              <w:bottom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危险废物（不含医疗废物）利用方式</w:t>
            </w:r>
          </w:p>
        </w:tc>
      </w:tr>
      <w:tr>
        <w:tblPrEx>
          <w:tblCellMar>
            <w:top w:w="15" w:type="dxa"/>
            <w:left w:w="15" w:type="dxa"/>
            <w:bottom w:w="15" w:type="dxa"/>
            <w:right w:w="15" w:type="dxa"/>
          </w:tblCellMar>
        </w:tblPrEx>
        <w:trPr>
          <w:trHeight w:val="20" w:hRule="atLeast"/>
        </w:trPr>
        <w:tc>
          <w:tcPr>
            <w:tcW w:w="1078" w:type="dxa"/>
            <w:tcBorders>
              <w:top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R1</w:t>
            </w:r>
          </w:p>
        </w:tc>
        <w:tc>
          <w:tcPr>
            <w:tcW w:w="7257" w:type="dxa"/>
            <w:tcBorders>
              <w:top w:val="single" w:color="000000" w:sz="4" w:space="0"/>
              <w:left w:val="single" w:color="000000" w:sz="4" w:space="0"/>
              <w:bottom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作为燃料（直接燃烧除外）或以其他方式产生能量</w:t>
            </w:r>
          </w:p>
        </w:tc>
      </w:tr>
      <w:tr>
        <w:tblPrEx>
          <w:tblCellMar>
            <w:top w:w="15" w:type="dxa"/>
            <w:left w:w="15" w:type="dxa"/>
            <w:bottom w:w="15" w:type="dxa"/>
            <w:right w:w="15" w:type="dxa"/>
          </w:tblCellMar>
        </w:tblPrEx>
        <w:trPr>
          <w:trHeight w:val="20" w:hRule="atLeast"/>
        </w:trPr>
        <w:tc>
          <w:tcPr>
            <w:tcW w:w="1078" w:type="dxa"/>
            <w:tcBorders>
              <w:top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R2</w:t>
            </w:r>
          </w:p>
        </w:tc>
        <w:tc>
          <w:tcPr>
            <w:tcW w:w="7257" w:type="dxa"/>
            <w:tcBorders>
              <w:top w:val="single" w:color="000000" w:sz="4" w:space="0"/>
              <w:left w:val="single" w:color="000000" w:sz="4" w:space="0"/>
              <w:bottom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溶剂回收/再生（如蒸馏、萃取等）</w:t>
            </w:r>
          </w:p>
        </w:tc>
      </w:tr>
      <w:tr>
        <w:tblPrEx>
          <w:tblCellMar>
            <w:top w:w="15" w:type="dxa"/>
            <w:left w:w="15" w:type="dxa"/>
            <w:bottom w:w="15" w:type="dxa"/>
            <w:right w:w="15" w:type="dxa"/>
          </w:tblCellMar>
        </w:tblPrEx>
        <w:trPr>
          <w:trHeight w:val="20" w:hRule="atLeast"/>
        </w:trPr>
        <w:tc>
          <w:tcPr>
            <w:tcW w:w="1078" w:type="dxa"/>
            <w:tcBorders>
              <w:top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R3</w:t>
            </w:r>
          </w:p>
        </w:tc>
        <w:tc>
          <w:tcPr>
            <w:tcW w:w="7257" w:type="dxa"/>
            <w:tcBorders>
              <w:top w:val="single" w:color="000000" w:sz="4" w:space="0"/>
              <w:left w:val="single" w:color="000000" w:sz="4" w:space="0"/>
              <w:bottom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再循环/再利用不是用作溶剂的有机物</w:t>
            </w:r>
          </w:p>
        </w:tc>
      </w:tr>
      <w:tr>
        <w:tblPrEx>
          <w:tblCellMar>
            <w:top w:w="15" w:type="dxa"/>
            <w:left w:w="15" w:type="dxa"/>
            <w:bottom w:w="15" w:type="dxa"/>
            <w:right w:w="15" w:type="dxa"/>
          </w:tblCellMar>
        </w:tblPrEx>
        <w:trPr>
          <w:trHeight w:val="20" w:hRule="atLeast"/>
        </w:trPr>
        <w:tc>
          <w:tcPr>
            <w:tcW w:w="1078" w:type="dxa"/>
            <w:tcBorders>
              <w:top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R4</w:t>
            </w:r>
          </w:p>
        </w:tc>
        <w:tc>
          <w:tcPr>
            <w:tcW w:w="7257" w:type="dxa"/>
            <w:tcBorders>
              <w:top w:val="single" w:color="000000" w:sz="4" w:space="0"/>
              <w:left w:val="single" w:color="000000" w:sz="4" w:space="0"/>
              <w:bottom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再循环/再利用金属和金属化合物</w:t>
            </w:r>
          </w:p>
        </w:tc>
      </w:tr>
      <w:tr>
        <w:tblPrEx>
          <w:tblCellMar>
            <w:top w:w="15" w:type="dxa"/>
            <w:left w:w="15" w:type="dxa"/>
            <w:bottom w:w="15" w:type="dxa"/>
            <w:right w:w="15" w:type="dxa"/>
          </w:tblCellMar>
        </w:tblPrEx>
        <w:trPr>
          <w:trHeight w:val="20" w:hRule="atLeast"/>
        </w:trPr>
        <w:tc>
          <w:tcPr>
            <w:tcW w:w="1078" w:type="dxa"/>
            <w:tcBorders>
              <w:top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R5</w:t>
            </w:r>
          </w:p>
        </w:tc>
        <w:tc>
          <w:tcPr>
            <w:tcW w:w="7257" w:type="dxa"/>
            <w:tcBorders>
              <w:top w:val="single" w:color="000000" w:sz="4" w:space="0"/>
              <w:left w:val="single" w:color="000000" w:sz="4" w:space="0"/>
              <w:bottom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再循环/再利用其他无机物</w:t>
            </w:r>
          </w:p>
        </w:tc>
      </w:tr>
      <w:tr>
        <w:tblPrEx>
          <w:tblCellMar>
            <w:top w:w="15" w:type="dxa"/>
            <w:left w:w="15" w:type="dxa"/>
            <w:bottom w:w="15" w:type="dxa"/>
            <w:right w:w="15" w:type="dxa"/>
          </w:tblCellMar>
        </w:tblPrEx>
        <w:trPr>
          <w:trHeight w:val="20" w:hRule="atLeast"/>
        </w:trPr>
        <w:tc>
          <w:tcPr>
            <w:tcW w:w="1078" w:type="dxa"/>
            <w:tcBorders>
              <w:top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R6</w:t>
            </w:r>
          </w:p>
        </w:tc>
        <w:tc>
          <w:tcPr>
            <w:tcW w:w="7257" w:type="dxa"/>
            <w:tcBorders>
              <w:top w:val="single" w:color="000000" w:sz="4" w:space="0"/>
              <w:left w:val="single" w:color="000000" w:sz="4" w:space="0"/>
              <w:bottom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再生酸或碱</w:t>
            </w:r>
          </w:p>
        </w:tc>
      </w:tr>
      <w:tr>
        <w:tblPrEx>
          <w:tblCellMar>
            <w:top w:w="15" w:type="dxa"/>
            <w:left w:w="15" w:type="dxa"/>
            <w:bottom w:w="15" w:type="dxa"/>
            <w:right w:w="15" w:type="dxa"/>
          </w:tblCellMar>
        </w:tblPrEx>
        <w:trPr>
          <w:trHeight w:val="20" w:hRule="atLeast"/>
        </w:trPr>
        <w:tc>
          <w:tcPr>
            <w:tcW w:w="1078" w:type="dxa"/>
            <w:tcBorders>
              <w:top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R7</w:t>
            </w:r>
          </w:p>
        </w:tc>
        <w:tc>
          <w:tcPr>
            <w:tcW w:w="7257" w:type="dxa"/>
            <w:tcBorders>
              <w:top w:val="single" w:color="000000" w:sz="4" w:space="0"/>
              <w:left w:val="single" w:color="000000" w:sz="4" w:space="0"/>
              <w:bottom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回收污染减除剂的组分</w:t>
            </w:r>
          </w:p>
        </w:tc>
      </w:tr>
      <w:tr>
        <w:tblPrEx>
          <w:tblCellMar>
            <w:top w:w="15" w:type="dxa"/>
            <w:left w:w="15" w:type="dxa"/>
            <w:bottom w:w="15" w:type="dxa"/>
            <w:right w:w="15" w:type="dxa"/>
          </w:tblCellMar>
        </w:tblPrEx>
        <w:trPr>
          <w:trHeight w:val="20" w:hRule="atLeast"/>
        </w:trPr>
        <w:tc>
          <w:tcPr>
            <w:tcW w:w="1078" w:type="dxa"/>
            <w:tcBorders>
              <w:top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R8</w:t>
            </w:r>
          </w:p>
        </w:tc>
        <w:tc>
          <w:tcPr>
            <w:tcW w:w="7257" w:type="dxa"/>
            <w:tcBorders>
              <w:top w:val="single" w:color="000000" w:sz="4" w:space="0"/>
              <w:left w:val="single" w:color="000000" w:sz="4" w:space="0"/>
              <w:bottom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回收催化剂组分</w:t>
            </w:r>
          </w:p>
        </w:tc>
      </w:tr>
      <w:tr>
        <w:tblPrEx>
          <w:tblCellMar>
            <w:top w:w="15" w:type="dxa"/>
            <w:left w:w="15" w:type="dxa"/>
            <w:bottom w:w="15" w:type="dxa"/>
            <w:right w:w="15" w:type="dxa"/>
          </w:tblCellMar>
        </w:tblPrEx>
        <w:trPr>
          <w:trHeight w:val="20" w:hRule="atLeast"/>
        </w:trPr>
        <w:tc>
          <w:tcPr>
            <w:tcW w:w="1078" w:type="dxa"/>
            <w:tcBorders>
              <w:top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R9</w:t>
            </w:r>
          </w:p>
        </w:tc>
        <w:tc>
          <w:tcPr>
            <w:tcW w:w="7257" w:type="dxa"/>
            <w:tcBorders>
              <w:top w:val="single" w:color="000000" w:sz="4" w:space="0"/>
              <w:left w:val="single" w:color="000000" w:sz="4" w:space="0"/>
              <w:bottom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废油再提炼或其他废油的再利用</w:t>
            </w:r>
          </w:p>
        </w:tc>
      </w:tr>
      <w:tr>
        <w:tblPrEx>
          <w:tblCellMar>
            <w:top w:w="15" w:type="dxa"/>
            <w:left w:w="15" w:type="dxa"/>
            <w:bottom w:w="15" w:type="dxa"/>
            <w:right w:w="15" w:type="dxa"/>
          </w:tblCellMar>
        </w:tblPrEx>
        <w:trPr>
          <w:trHeight w:val="20" w:hRule="atLeast"/>
        </w:trPr>
        <w:tc>
          <w:tcPr>
            <w:tcW w:w="1078" w:type="dxa"/>
            <w:tcBorders>
              <w:top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R15</w:t>
            </w:r>
          </w:p>
        </w:tc>
        <w:tc>
          <w:tcPr>
            <w:tcW w:w="7257" w:type="dxa"/>
            <w:tcBorders>
              <w:top w:val="single" w:color="000000" w:sz="4" w:space="0"/>
              <w:left w:val="single" w:color="000000" w:sz="4" w:space="0"/>
              <w:bottom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其他</w:t>
            </w:r>
          </w:p>
        </w:tc>
      </w:tr>
      <w:tr>
        <w:tblPrEx>
          <w:tblCellMar>
            <w:top w:w="15" w:type="dxa"/>
            <w:left w:w="15" w:type="dxa"/>
            <w:bottom w:w="15" w:type="dxa"/>
            <w:right w:w="15" w:type="dxa"/>
          </w:tblCellMar>
        </w:tblPrEx>
        <w:trPr>
          <w:trHeight w:val="20" w:hRule="atLeast"/>
        </w:trPr>
        <w:tc>
          <w:tcPr>
            <w:tcW w:w="8335" w:type="dxa"/>
            <w:gridSpan w:val="2"/>
            <w:tcBorders>
              <w:top w:val="single" w:color="000000" w:sz="4" w:space="0"/>
              <w:bottom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危险废物（不含医疗废物）处置方式</w:t>
            </w:r>
          </w:p>
        </w:tc>
      </w:tr>
      <w:tr>
        <w:tblPrEx>
          <w:tblCellMar>
            <w:top w:w="15" w:type="dxa"/>
            <w:left w:w="15" w:type="dxa"/>
            <w:bottom w:w="15" w:type="dxa"/>
            <w:right w:w="15" w:type="dxa"/>
          </w:tblCellMar>
        </w:tblPrEx>
        <w:trPr>
          <w:trHeight w:val="20" w:hRule="atLeast"/>
        </w:trPr>
        <w:tc>
          <w:tcPr>
            <w:tcW w:w="1078" w:type="dxa"/>
            <w:tcBorders>
              <w:top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D1</w:t>
            </w:r>
          </w:p>
        </w:tc>
        <w:tc>
          <w:tcPr>
            <w:tcW w:w="7257" w:type="dxa"/>
            <w:tcBorders>
              <w:top w:val="single" w:color="000000" w:sz="4" w:space="0"/>
              <w:left w:val="single" w:color="000000" w:sz="4" w:space="0"/>
              <w:bottom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填埋</w:t>
            </w:r>
          </w:p>
        </w:tc>
      </w:tr>
      <w:tr>
        <w:tblPrEx>
          <w:tblCellMar>
            <w:top w:w="15" w:type="dxa"/>
            <w:left w:w="15" w:type="dxa"/>
            <w:bottom w:w="15" w:type="dxa"/>
            <w:right w:w="15" w:type="dxa"/>
          </w:tblCellMar>
        </w:tblPrEx>
        <w:trPr>
          <w:trHeight w:val="20" w:hRule="atLeast"/>
        </w:trPr>
        <w:tc>
          <w:tcPr>
            <w:tcW w:w="1078" w:type="dxa"/>
            <w:tcBorders>
              <w:top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D9</w:t>
            </w:r>
          </w:p>
        </w:tc>
        <w:tc>
          <w:tcPr>
            <w:tcW w:w="7257" w:type="dxa"/>
            <w:tcBorders>
              <w:top w:val="single" w:color="000000" w:sz="4" w:space="0"/>
              <w:left w:val="single" w:color="000000" w:sz="4" w:space="0"/>
              <w:bottom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物理化学处理（如蒸发，干燥、中和、沉淀等），不包括填埋或焚烧前的预处理</w:t>
            </w:r>
          </w:p>
        </w:tc>
      </w:tr>
      <w:tr>
        <w:tblPrEx>
          <w:tblCellMar>
            <w:top w:w="15" w:type="dxa"/>
            <w:left w:w="15" w:type="dxa"/>
            <w:bottom w:w="15" w:type="dxa"/>
            <w:right w:w="15" w:type="dxa"/>
          </w:tblCellMar>
        </w:tblPrEx>
        <w:trPr>
          <w:trHeight w:val="20" w:hRule="atLeast"/>
        </w:trPr>
        <w:tc>
          <w:tcPr>
            <w:tcW w:w="1078" w:type="dxa"/>
            <w:tcBorders>
              <w:top w:val="single" w:color="000000" w:sz="4" w:space="0"/>
              <w:bottom w:val="single" w:color="000000" w:sz="4" w:space="0"/>
              <w:right w:val="single" w:color="000000" w:sz="4" w:space="0"/>
            </w:tcBorders>
            <w:vAlign w:val="bottom"/>
          </w:tcPr>
          <w:p>
            <w:pPr>
              <w:widowControl/>
              <w:jc w:val="center"/>
              <w:textAlignment w:val="bottom"/>
              <w:rPr>
                <w:rFonts w:ascii="宋体" w:hAnsi="宋体" w:eastAsia="宋体" w:cs="宋体"/>
                <w:color w:val="000000"/>
                <w:szCs w:val="21"/>
              </w:rPr>
            </w:pPr>
            <w:r>
              <w:rPr>
                <w:rFonts w:hint="eastAsia" w:ascii="宋体" w:hAnsi="宋体" w:eastAsia="宋体" w:cs="宋体"/>
                <w:color w:val="000000"/>
                <w:kern w:val="0"/>
                <w:szCs w:val="21"/>
              </w:rPr>
              <w:t>D10</w:t>
            </w:r>
          </w:p>
        </w:tc>
        <w:tc>
          <w:tcPr>
            <w:tcW w:w="7257" w:type="dxa"/>
            <w:tcBorders>
              <w:top w:val="single" w:color="000000" w:sz="4" w:space="0"/>
              <w:left w:val="single" w:color="000000" w:sz="4" w:space="0"/>
              <w:bottom w:val="single" w:color="000000" w:sz="4" w:space="0"/>
            </w:tcBorders>
            <w:vAlign w:val="bottom"/>
          </w:tcPr>
          <w:p>
            <w:pPr>
              <w:widowControl/>
              <w:jc w:val="center"/>
              <w:textAlignment w:val="bottom"/>
              <w:rPr>
                <w:rFonts w:ascii="宋体" w:hAnsi="宋体" w:eastAsia="宋体" w:cs="宋体"/>
                <w:color w:val="000000"/>
                <w:szCs w:val="21"/>
              </w:rPr>
            </w:pPr>
            <w:r>
              <w:rPr>
                <w:rFonts w:hint="eastAsia" w:ascii="宋体" w:hAnsi="宋体" w:eastAsia="宋体" w:cs="宋体"/>
                <w:color w:val="000000"/>
                <w:kern w:val="0"/>
                <w:szCs w:val="21"/>
              </w:rPr>
              <w:t>焚烧</w:t>
            </w:r>
          </w:p>
        </w:tc>
      </w:tr>
      <w:tr>
        <w:tblPrEx>
          <w:tblCellMar>
            <w:top w:w="15" w:type="dxa"/>
            <w:left w:w="15" w:type="dxa"/>
            <w:bottom w:w="15" w:type="dxa"/>
            <w:right w:w="15" w:type="dxa"/>
          </w:tblCellMar>
        </w:tblPrEx>
        <w:trPr>
          <w:trHeight w:val="20" w:hRule="atLeast"/>
        </w:trPr>
        <w:tc>
          <w:tcPr>
            <w:tcW w:w="1078" w:type="dxa"/>
            <w:tcBorders>
              <w:top w:val="single" w:color="000000" w:sz="4" w:space="0"/>
              <w:bottom w:val="single" w:color="000000" w:sz="4" w:space="0"/>
              <w:right w:val="single" w:color="000000" w:sz="4" w:space="0"/>
            </w:tcBorders>
            <w:vAlign w:val="bottom"/>
          </w:tcPr>
          <w:p>
            <w:pPr>
              <w:widowControl/>
              <w:jc w:val="center"/>
              <w:textAlignment w:val="bottom"/>
              <w:rPr>
                <w:rFonts w:ascii="宋体" w:hAnsi="宋体" w:eastAsia="宋体" w:cs="宋体"/>
                <w:color w:val="000000"/>
                <w:szCs w:val="21"/>
              </w:rPr>
            </w:pPr>
            <w:r>
              <w:rPr>
                <w:rFonts w:hint="eastAsia" w:ascii="宋体" w:hAnsi="宋体" w:eastAsia="宋体" w:cs="宋体"/>
                <w:color w:val="000000"/>
                <w:kern w:val="0"/>
                <w:szCs w:val="21"/>
              </w:rPr>
              <w:t>D16</w:t>
            </w:r>
          </w:p>
        </w:tc>
        <w:tc>
          <w:tcPr>
            <w:tcW w:w="7257" w:type="dxa"/>
            <w:tcBorders>
              <w:top w:val="single" w:color="000000" w:sz="4" w:space="0"/>
              <w:left w:val="single" w:color="000000" w:sz="4" w:space="0"/>
              <w:bottom w:val="single" w:color="000000" w:sz="4" w:space="0"/>
            </w:tcBorders>
            <w:vAlign w:val="bottom"/>
          </w:tcPr>
          <w:p>
            <w:pPr>
              <w:widowControl/>
              <w:jc w:val="center"/>
              <w:textAlignment w:val="bottom"/>
              <w:rPr>
                <w:rFonts w:ascii="宋体" w:hAnsi="宋体" w:eastAsia="宋体" w:cs="宋体"/>
                <w:color w:val="000000"/>
                <w:szCs w:val="21"/>
              </w:rPr>
            </w:pPr>
            <w:r>
              <w:rPr>
                <w:rFonts w:hint="eastAsia" w:ascii="宋体" w:hAnsi="宋体" w:eastAsia="宋体" w:cs="宋体"/>
                <w:color w:val="000000"/>
                <w:kern w:val="0"/>
                <w:szCs w:val="21"/>
              </w:rPr>
              <w:t>其他</w:t>
            </w:r>
          </w:p>
        </w:tc>
      </w:tr>
      <w:tr>
        <w:tblPrEx>
          <w:tblCellMar>
            <w:top w:w="15" w:type="dxa"/>
            <w:left w:w="15" w:type="dxa"/>
            <w:bottom w:w="15" w:type="dxa"/>
            <w:right w:w="15" w:type="dxa"/>
          </w:tblCellMar>
        </w:tblPrEx>
        <w:trPr>
          <w:trHeight w:val="20" w:hRule="atLeast"/>
        </w:trPr>
        <w:tc>
          <w:tcPr>
            <w:tcW w:w="1078" w:type="dxa"/>
            <w:tcBorders>
              <w:top w:val="single" w:color="000000" w:sz="4" w:space="0"/>
              <w:bottom w:val="single" w:color="000000" w:sz="4" w:space="0"/>
              <w:right w:val="single" w:color="000000" w:sz="4" w:space="0"/>
            </w:tcBorders>
            <w:vAlign w:val="bottom"/>
          </w:tcPr>
          <w:p>
            <w:pPr>
              <w:widowControl/>
              <w:jc w:val="center"/>
              <w:textAlignment w:val="bottom"/>
              <w:rPr>
                <w:rFonts w:ascii="宋体" w:hAnsi="宋体" w:eastAsia="宋体" w:cs="宋体"/>
                <w:color w:val="000000"/>
                <w:kern w:val="0"/>
                <w:szCs w:val="21"/>
              </w:rPr>
            </w:pPr>
            <w:r>
              <w:rPr>
                <w:rFonts w:hint="eastAsia" w:ascii="宋体" w:hAnsi="宋体" w:eastAsia="宋体" w:cs="宋体"/>
                <w:color w:val="000000"/>
                <w:kern w:val="0"/>
                <w:szCs w:val="21"/>
              </w:rPr>
              <w:t>C1</w:t>
            </w:r>
          </w:p>
        </w:tc>
        <w:tc>
          <w:tcPr>
            <w:tcW w:w="7257" w:type="dxa"/>
            <w:tcBorders>
              <w:top w:val="single" w:color="000000" w:sz="4" w:space="0"/>
              <w:left w:val="single" w:color="000000" w:sz="4" w:space="0"/>
              <w:bottom w:val="single" w:color="000000" w:sz="4" w:space="0"/>
            </w:tcBorders>
            <w:vAlign w:val="bottom"/>
          </w:tcPr>
          <w:p>
            <w:pPr>
              <w:widowControl/>
              <w:jc w:val="center"/>
              <w:textAlignment w:val="bottom"/>
              <w:rPr>
                <w:rFonts w:ascii="宋体" w:hAnsi="宋体" w:eastAsia="宋体" w:cs="宋体"/>
                <w:color w:val="000000"/>
                <w:kern w:val="0"/>
                <w:szCs w:val="21"/>
              </w:rPr>
            </w:pPr>
            <w:r>
              <w:rPr>
                <w:rFonts w:hint="eastAsia" w:ascii="宋体" w:hAnsi="宋体" w:eastAsia="宋体" w:cs="宋体"/>
                <w:color w:val="000000"/>
                <w:kern w:val="0"/>
                <w:szCs w:val="21"/>
              </w:rPr>
              <w:t>水泥窑协同处置</w:t>
            </w:r>
          </w:p>
        </w:tc>
      </w:tr>
      <w:tr>
        <w:tblPrEx>
          <w:tblCellMar>
            <w:top w:w="15" w:type="dxa"/>
            <w:left w:w="15" w:type="dxa"/>
            <w:bottom w:w="15" w:type="dxa"/>
            <w:right w:w="15" w:type="dxa"/>
          </w:tblCellMar>
        </w:tblPrEx>
        <w:trPr>
          <w:trHeight w:val="20" w:hRule="atLeast"/>
        </w:trPr>
        <w:tc>
          <w:tcPr>
            <w:tcW w:w="8335" w:type="dxa"/>
            <w:gridSpan w:val="2"/>
            <w:tcBorders>
              <w:top w:val="single" w:color="000000" w:sz="4" w:space="0"/>
              <w:bottom w:val="single" w:color="000000" w:sz="4" w:space="0"/>
            </w:tcBorders>
            <w:vAlign w:val="bottom"/>
          </w:tcPr>
          <w:p>
            <w:pPr>
              <w:widowControl/>
              <w:jc w:val="center"/>
              <w:textAlignment w:val="bottom"/>
              <w:rPr>
                <w:rFonts w:ascii="宋体" w:hAnsi="宋体" w:eastAsia="宋体" w:cs="宋体"/>
                <w:color w:val="000000"/>
                <w:szCs w:val="21"/>
              </w:rPr>
            </w:pPr>
            <w:r>
              <w:rPr>
                <w:rFonts w:hint="eastAsia" w:ascii="宋体" w:hAnsi="宋体" w:eastAsia="宋体" w:cs="宋体"/>
                <w:color w:val="000000"/>
                <w:kern w:val="0"/>
                <w:szCs w:val="21"/>
              </w:rPr>
              <w:t>其它方式</w:t>
            </w:r>
          </w:p>
        </w:tc>
      </w:tr>
      <w:tr>
        <w:tblPrEx>
          <w:tblCellMar>
            <w:top w:w="15" w:type="dxa"/>
            <w:left w:w="15" w:type="dxa"/>
            <w:bottom w:w="15" w:type="dxa"/>
            <w:right w:w="15" w:type="dxa"/>
          </w:tblCellMar>
        </w:tblPrEx>
        <w:trPr>
          <w:trHeight w:val="20" w:hRule="atLeast"/>
        </w:trPr>
        <w:tc>
          <w:tcPr>
            <w:tcW w:w="1078" w:type="dxa"/>
            <w:tcBorders>
              <w:top w:val="single" w:color="000000" w:sz="4" w:space="0"/>
              <w:bottom w:val="single" w:color="000000" w:sz="4" w:space="0"/>
              <w:right w:val="single" w:color="000000" w:sz="4" w:space="0"/>
            </w:tcBorders>
            <w:vAlign w:val="bottom"/>
          </w:tcPr>
          <w:p>
            <w:pPr>
              <w:widowControl/>
              <w:jc w:val="center"/>
              <w:textAlignment w:val="bottom"/>
              <w:rPr>
                <w:rFonts w:ascii="宋体" w:hAnsi="宋体" w:eastAsia="宋体" w:cs="宋体"/>
                <w:color w:val="000000"/>
                <w:szCs w:val="21"/>
              </w:rPr>
            </w:pPr>
            <w:r>
              <w:rPr>
                <w:rFonts w:hint="eastAsia" w:ascii="宋体" w:hAnsi="宋体" w:eastAsia="宋体" w:cs="宋体"/>
                <w:color w:val="000000"/>
                <w:kern w:val="0"/>
                <w:szCs w:val="21"/>
              </w:rPr>
              <w:t>C2</w:t>
            </w:r>
          </w:p>
        </w:tc>
        <w:tc>
          <w:tcPr>
            <w:tcW w:w="7257" w:type="dxa"/>
            <w:tcBorders>
              <w:top w:val="single" w:color="000000" w:sz="4" w:space="0"/>
              <w:left w:val="single" w:color="000000" w:sz="4" w:space="0"/>
              <w:bottom w:val="single" w:color="000000" w:sz="4" w:space="0"/>
            </w:tcBorders>
            <w:vAlign w:val="bottom"/>
          </w:tcPr>
          <w:p>
            <w:pPr>
              <w:widowControl/>
              <w:jc w:val="center"/>
              <w:textAlignment w:val="bottom"/>
              <w:rPr>
                <w:rFonts w:ascii="宋体" w:hAnsi="宋体" w:eastAsia="宋体" w:cs="宋体"/>
                <w:color w:val="000000"/>
                <w:szCs w:val="21"/>
              </w:rPr>
            </w:pPr>
            <w:r>
              <w:rPr>
                <w:rFonts w:hint="eastAsia" w:ascii="宋体" w:hAnsi="宋体" w:eastAsia="宋体" w:cs="宋体"/>
                <w:color w:val="000000"/>
                <w:kern w:val="0"/>
                <w:szCs w:val="21"/>
              </w:rPr>
              <w:t>生产建筑材料</w:t>
            </w:r>
          </w:p>
        </w:tc>
      </w:tr>
      <w:tr>
        <w:tblPrEx>
          <w:tblCellMar>
            <w:top w:w="15" w:type="dxa"/>
            <w:left w:w="15" w:type="dxa"/>
            <w:bottom w:w="15" w:type="dxa"/>
            <w:right w:w="15" w:type="dxa"/>
          </w:tblCellMar>
        </w:tblPrEx>
        <w:trPr>
          <w:trHeight w:val="20" w:hRule="atLeast"/>
        </w:trPr>
        <w:tc>
          <w:tcPr>
            <w:tcW w:w="1078" w:type="dxa"/>
            <w:tcBorders>
              <w:top w:val="single" w:color="000000" w:sz="4" w:space="0"/>
              <w:bottom w:val="single" w:color="000000" w:sz="4" w:space="0"/>
              <w:right w:val="single" w:color="000000" w:sz="4" w:space="0"/>
            </w:tcBorders>
            <w:vAlign w:val="bottom"/>
          </w:tcPr>
          <w:p>
            <w:pPr>
              <w:widowControl/>
              <w:jc w:val="center"/>
              <w:textAlignment w:val="bottom"/>
              <w:rPr>
                <w:rFonts w:ascii="宋体" w:hAnsi="宋体" w:eastAsia="宋体" w:cs="宋体"/>
                <w:color w:val="000000"/>
                <w:szCs w:val="21"/>
              </w:rPr>
            </w:pPr>
            <w:r>
              <w:rPr>
                <w:rFonts w:hint="eastAsia" w:ascii="宋体" w:hAnsi="宋体" w:eastAsia="宋体" w:cs="宋体"/>
                <w:color w:val="000000"/>
                <w:kern w:val="0"/>
                <w:szCs w:val="21"/>
              </w:rPr>
              <w:t>C3</w:t>
            </w:r>
          </w:p>
        </w:tc>
        <w:tc>
          <w:tcPr>
            <w:tcW w:w="7257" w:type="dxa"/>
            <w:tcBorders>
              <w:top w:val="single" w:color="000000" w:sz="4" w:space="0"/>
              <w:left w:val="single" w:color="000000" w:sz="4" w:space="0"/>
              <w:bottom w:val="single" w:color="000000" w:sz="4" w:space="0"/>
            </w:tcBorders>
            <w:vAlign w:val="bottom"/>
          </w:tcPr>
          <w:p>
            <w:pPr>
              <w:widowControl/>
              <w:jc w:val="center"/>
              <w:textAlignment w:val="bottom"/>
              <w:rPr>
                <w:rFonts w:ascii="宋体" w:hAnsi="宋体" w:eastAsia="宋体" w:cs="宋体"/>
                <w:color w:val="000000"/>
                <w:szCs w:val="21"/>
              </w:rPr>
            </w:pPr>
            <w:r>
              <w:rPr>
                <w:rFonts w:hint="eastAsia" w:ascii="宋体" w:hAnsi="宋体" w:eastAsia="宋体" w:cs="宋体"/>
                <w:color w:val="000000"/>
                <w:kern w:val="0"/>
                <w:szCs w:val="21"/>
              </w:rPr>
              <w:t>清洗（包装容器）</w:t>
            </w:r>
          </w:p>
        </w:tc>
      </w:tr>
      <w:tr>
        <w:tblPrEx>
          <w:tblCellMar>
            <w:top w:w="15" w:type="dxa"/>
            <w:left w:w="15" w:type="dxa"/>
            <w:bottom w:w="15" w:type="dxa"/>
            <w:right w:w="15" w:type="dxa"/>
          </w:tblCellMar>
        </w:tblPrEx>
        <w:trPr>
          <w:trHeight w:val="20" w:hRule="atLeast"/>
        </w:trPr>
        <w:tc>
          <w:tcPr>
            <w:tcW w:w="8335" w:type="dxa"/>
            <w:gridSpan w:val="2"/>
            <w:tcBorders>
              <w:top w:val="single" w:color="000000" w:sz="4" w:space="0"/>
              <w:bottom w:val="single" w:color="000000" w:sz="4" w:space="0"/>
            </w:tcBorders>
            <w:vAlign w:val="bottom"/>
          </w:tcPr>
          <w:p>
            <w:pPr>
              <w:widowControl/>
              <w:jc w:val="center"/>
              <w:textAlignment w:val="bottom"/>
              <w:rPr>
                <w:rFonts w:ascii="宋体" w:hAnsi="宋体" w:eastAsia="宋体" w:cs="宋体"/>
                <w:color w:val="000000"/>
                <w:szCs w:val="21"/>
              </w:rPr>
            </w:pPr>
            <w:r>
              <w:rPr>
                <w:rFonts w:hint="eastAsia" w:ascii="宋体" w:hAnsi="宋体" w:eastAsia="宋体" w:cs="宋体"/>
                <w:color w:val="000000"/>
                <w:kern w:val="0"/>
                <w:szCs w:val="21"/>
              </w:rPr>
              <w:t>医疗废物处置方式</w:t>
            </w:r>
          </w:p>
        </w:tc>
      </w:tr>
      <w:tr>
        <w:tblPrEx>
          <w:tblCellMar>
            <w:top w:w="15" w:type="dxa"/>
            <w:left w:w="15" w:type="dxa"/>
            <w:bottom w:w="15" w:type="dxa"/>
            <w:right w:w="15" w:type="dxa"/>
          </w:tblCellMar>
        </w:tblPrEx>
        <w:trPr>
          <w:trHeight w:val="20" w:hRule="atLeast"/>
        </w:trPr>
        <w:tc>
          <w:tcPr>
            <w:tcW w:w="1078" w:type="dxa"/>
            <w:tcBorders>
              <w:top w:val="single" w:color="000000" w:sz="4" w:space="0"/>
              <w:bottom w:val="single" w:color="000000" w:sz="4" w:space="0"/>
              <w:right w:val="single" w:color="000000" w:sz="4" w:space="0"/>
            </w:tcBorders>
            <w:vAlign w:val="bottom"/>
          </w:tcPr>
          <w:p>
            <w:pPr>
              <w:widowControl/>
              <w:jc w:val="center"/>
              <w:textAlignment w:val="bottom"/>
              <w:rPr>
                <w:rFonts w:ascii="宋体" w:hAnsi="宋体" w:eastAsia="宋体" w:cs="宋体"/>
                <w:color w:val="000000"/>
                <w:szCs w:val="21"/>
              </w:rPr>
            </w:pPr>
            <w:r>
              <w:rPr>
                <w:rFonts w:hint="eastAsia" w:ascii="宋体" w:hAnsi="宋体" w:eastAsia="宋体" w:cs="宋体"/>
                <w:color w:val="000000"/>
                <w:kern w:val="0"/>
                <w:szCs w:val="21"/>
              </w:rPr>
              <w:t>Y10</w:t>
            </w:r>
          </w:p>
        </w:tc>
        <w:tc>
          <w:tcPr>
            <w:tcW w:w="7257" w:type="dxa"/>
            <w:tcBorders>
              <w:top w:val="single" w:color="000000" w:sz="4" w:space="0"/>
              <w:left w:val="single" w:color="000000" w:sz="4" w:space="0"/>
              <w:bottom w:val="single" w:color="000000" w:sz="4" w:space="0"/>
            </w:tcBorders>
            <w:vAlign w:val="bottom"/>
          </w:tcPr>
          <w:p>
            <w:pPr>
              <w:widowControl/>
              <w:jc w:val="center"/>
              <w:textAlignment w:val="bottom"/>
              <w:rPr>
                <w:rFonts w:ascii="宋体" w:hAnsi="宋体" w:eastAsia="宋体" w:cs="宋体"/>
                <w:color w:val="000000"/>
                <w:szCs w:val="21"/>
              </w:rPr>
            </w:pPr>
            <w:r>
              <w:rPr>
                <w:rFonts w:hint="eastAsia" w:ascii="宋体" w:hAnsi="宋体" w:eastAsia="宋体" w:cs="宋体"/>
                <w:color w:val="000000"/>
                <w:kern w:val="0"/>
                <w:szCs w:val="21"/>
              </w:rPr>
              <w:t>医疗废物焚烧</w:t>
            </w:r>
          </w:p>
        </w:tc>
      </w:tr>
      <w:tr>
        <w:tblPrEx>
          <w:tblCellMar>
            <w:top w:w="15" w:type="dxa"/>
            <w:left w:w="15" w:type="dxa"/>
            <w:bottom w:w="15" w:type="dxa"/>
            <w:right w:w="15" w:type="dxa"/>
          </w:tblCellMar>
        </w:tblPrEx>
        <w:trPr>
          <w:trHeight w:val="20" w:hRule="atLeast"/>
        </w:trPr>
        <w:tc>
          <w:tcPr>
            <w:tcW w:w="1078" w:type="dxa"/>
            <w:tcBorders>
              <w:top w:val="single" w:color="000000" w:sz="4" w:space="0"/>
              <w:bottom w:val="single" w:color="000000" w:sz="4" w:space="0"/>
              <w:right w:val="single" w:color="000000" w:sz="4" w:space="0"/>
            </w:tcBorders>
            <w:vAlign w:val="bottom"/>
          </w:tcPr>
          <w:p>
            <w:pPr>
              <w:widowControl/>
              <w:jc w:val="center"/>
              <w:textAlignment w:val="bottom"/>
              <w:rPr>
                <w:rFonts w:ascii="宋体" w:hAnsi="宋体" w:eastAsia="宋体" w:cs="宋体"/>
                <w:color w:val="000000"/>
                <w:szCs w:val="21"/>
              </w:rPr>
            </w:pPr>
            <w:r>
              <w:rPr>
                <w:rFonts w:hint="eastAsia" w:ascii="宋体" w:hAnsi="宋体" w:eastAsia="宋体" w:cs="宋体"/>
                <w:color w:val="000000"/>
                <w:kern w:val="0"/>
                <w:szCs w:val="21"/>
              </w:rPr>
              <w:t>Y11</w:t>
            </w:r>
          </w:p>
        </w:tc>
        <w:tc>
          <w:tcPr>
            <w:tcW w:w="7257" w:type="dxa"/>
            <w:tcBorders>
              <w:top w:val="single" w:color="000000" w:sz="4" w:space="0"/>
              <w:left w:val="single" w:color="000000" w:sz="4" w:space="0"/>
              <w:bottom w:val="single" w:color="000000" w:sz="4" w:space="0"/>
            </w:tcBorders>
            <w:vAlign w:val="bottom"/>
          </w:tcPr>
          <w:p>
            <w:pPr>
              <w:widowControl/>
              <w:jc w:val="center"/>
              <w:textAlignment w:val="bottom"/>
              <w:rPr>
                <w:rFonts w:ascii="宋体" w:hAnsi="宋体" w:eastAsia="宋体" w:cs="宋体"/>
                <w:color w:val="000000"/>
                <w:szCs w:val="21"/>
              </w:rPr>
            </w:pPr>
            <w:r>
              <w:rPr>
                <w:rFonts w:hint="eastAsia" w:ascii="宋体" w:hAnsi="宋体" w:eastAsia="宋体" w:cs="宋体"/>
                <w:color w:val="000000"/>
                <w:kern w:val="0"/>
                <w:szCs w:val="21"/>
              </w:rPr>
              <w:t>医疗废物高温蒸汽处理</w:t>
            </w:r>
          </w:p>
        </w:tc>
      </w:tr>
      <w:tr>
        <w:tblPrEx>
          <w:tblCellMar>
            <w:top w:w="15" w:type="dxa"/>
            <w:left w:w="15" w:type="dxa"/>
            <w:bottom w:w="15" w:type="dxa"/>
            <w:right w:w="15" w:type="dxa"/>
          </w:tblCellMar>
        </w:tblPrEx>
        <w:trPr>
          <w:trHeight w:val="20" w:hRule="atLeast"/>
        </w:trPr>
        <w:tc>
          <w:tcPr>
            <w:tcW w:w="1078" w:type="dxa"/>
            <w:tcBorders>
              <w:top w:val="single" w:color="000000" w:sz="4" w:space="0"/>
              <w:bottom w:val="single" w:color="000000" w:sz="4" w:space="0"/>
              <w:right w:val="single" w:color="000000" w:sz="4" w:space="0"/>
            </w:tcBorders>
            <w:vAlign w:val="bottom"/>
          </w:tcPr>
          <w:p>
            <w:pPr>
              <w:widowControl/>
              <w:jc w:val="center"/>
              <w:textAlignment w:val="bottom"/>
              <w:rPr>
                <w:rFonts w:ascii="宋体" w:hAnsi="宋体" w:eastAsia="宋体" w:cs="宋体"/>
                <w:color w:val="000000"/>
                <w:szCs w:val="21"/>
              </w:rPr>
            </w:pPr>
            <w:r>
              <w:rPr>
                <w:rFonts w:hint="eastAsia" w:ascii="宋体" w:hAnsi="宋体" w:eastAsia="宋体" w:cs="宋体"/>
                <w:color w:val="000000"/>
                <w:kern w:val="0"/>
                <w:szCs w:val="21"/>
              </w:rPr>
              <w:t>Y12</w:t>
            </w:r>
          </w:p>
        </w:tc>
        <w:tc>
          <w:tcPr>
            <w:tcW w:w="7257" w:type="dxa"/>
            <w:tcBorders>
              <w:top w:val="single" w:color="000000" w:sz="4" w:space="0"/>
              <w:left w:val="single" w:color="000000" w:sz="4" w:space="0"/>
              <w:bottom w:val="single" w:color="000000" w:sz="4" w:space="0"/>
            </w:tcBorders>
            <w:vAlign w:val="bottom"/>
          </w:tcPr>
          <w:p>
            <w:pPr>
              <w:widowControl/>
              <w:jc w:val="center"/>
              <w:textAlignment w:val="bottom"/>
              <w:rPr>
                <w:rFonts w:ascii="宋体" w:hAnsi="宋体" w:eastAsia="宋体" w:cs="宋体"/>
                <w:color w:val="000000"/>
                <w:szCs w:val="21"/>
              </w:rPr>
            </w:pPr>
            <w:r>
              <w:rPr>
                <w:rFonts w:hint="eastAsia" w:ascii="宋体" w:hAnsi="宋体" w:eastAsia="宋体" w:cs="宋体"/>
                <w:color w:val="000000"/>
                <w:kern w:val="0"/>
                <w:szCs w:val="21"/>
              </w:rPr>
              <w:t>医疗废物化学消毒处理</w:t>
            </w:r>
          </w:p>
        </w:tc>
      </w:tr>
      <w:tr>
        <w:tblPrEx>
          <w:tblCellMar>
            <w:top w:w="15" w:type="dxa"/>
            <w:left w:w="15" w:type="dxa"/>
            <w:bottom w:w="15" w:type="dxa"/>
            <w:right w:w="15" w:type="dxa"/>
          </w:tblCellMar>
        </w:tblPrEx>
        <w:trPr>
          <w:trHeight w:val="20" w:hRule="atLeast"/>
        </w:trPr>
        <w:tc>
          <w:tcPr>
            <w:tcW w:w="1078" w:type="dxa"/>
            <w:tcBorders>
              <w:top w:val="single" w:color="000000" w:sz="4" w:space="0"/>
              <w:bottom w:val="single" w:color="000000" w:sz="4" w:space="0"/>
              <w:right w:val="single" w:color="000000" w:sz="4" w:space="0"/>
            </w:tcBorders>
            <w:vAlign w:val="bottom"/>
          </w:tcPr>
          <w:p>
            <w:pPr>
              <w:widowControl/>
              <w:jc w:val="center"/>
              <w:textAlignment w:val="bottom"/>
              <w:rPr>
                <w:rFonts w:ascii="宋体" w:hAnsi="宋体" w:eastAsia="宋体" w:cs="宋体"/>
                <w:color w:val="000000"/>
                <w:szCs w:val="21"/>
              </w:rPr>
            </w:pPr>
            <w:r>
              <w:rPr>
                <w:rFonts w:hint="eastAsia" w:ascii="宋体" w:hAnsi="宋体" w:eastAsia="宋体" w:cs="宋体"/>
                <w:color w:val="000000"/>
                <w:kern w:val="0"/>
                <w:szCs w:val="21"/>
              </w:rPr>
              <w:t>Y13</w:t>
            </w:r>
          </w:p>
        </w:tc>
        <w:tc>
          <w:tcPr>
            <w:tcW w:w="7257" w:type="dxa"/>
            <w:tcBorders>
              <w:top w:val="single" w:color="000000" w:sz="4" w:space="0"/>
              <w:left w:val="single" w:color="000000" w:sz="4" w:space="0"/>
              <w:bottom w:val="single" w:color="000000" w:sz="4" w:space="0"/>
            </w:tcBorders>
            <w:vAlign w:val="bottom"/>
          </w:tcPr>
          <w:p>
            <w:pPr>
              <w:widowControl/>
              <w:jc w:val="center"/>
              <w:textAlignment w:val="bottom"/>
              <w:rPr>
                <w:rFonts w:ascii="宋体" w:hAnsi="宋体" w:eastAsia="宋体" w:cs="宋体"/>
                <w:color w:val="000000"/>
                <w:szCs w:val="21"/>
              </w:rPr>
            </w:pPr>
            <w:r>
              <w:rPr>
                <w:rFonts w:hint="eastAsia" w:ascii="宋体" w:hAnsi="宋体" w:eastAsia="宋体" w:cs="宋体"/>
                <w:color w:val="000000"/>
                <w:kern w:val="0"/>
                <w:szCs w:val="21"/>
              </w:rPr>
              <w:t>医疗废物微波消毒处理</w:t>
            </w:r>
          </w:p>
        </w:tc>
      </w:tr>
      <w:tr>
        <w:tblPrEx>
          <w:tblCellMar>
            <w:top w:w="15" w:type="dxa"/>
            <w:left w:w="15" w:type="dxa"/>
            <w:bottom w:w="15" w:type="dxa"/>
            <w:right w:w="15" w:type="dxa"/>
          </w:tblCellMar>
        </w:tblPrEx>
        <w:trPr>
          <w:trHeight w:val="20" w:hRule="atLeast"/>
        </w:trPr>
        <w:tc>
          <w:tcPr>
            <w:tcW w:w="1078" w:type="dxa"/>
            <w:tcBorders>
              <w:top w:val="single" w:color="000000" w:sz="4" w:space="0"/>
              <w:bottom w:val="single" w:color="000000" w:sz="4" w:space="0"/>
              <w:right w:val="single" w:color="000000" w:sz="4" w:space="0"/>
            </w:tcBorders>
            <w:vAlign w:val="bottom"/>
          </w:tcPr>
          <w:p>
            <w:pPr>
              <w:widowControl/>
              <w:jc w:val="center"/>
              <w:textAlignment w:val="bottom"/>
              <w:rPr>
                <w:rFonts w:ascii="宋体" w:hAnsi="宋体" w:eastAsia="宋体" w:cs="宋体"/>
                <w:color w:val="000000"/>
                <w:szCs w:val="21"/>
              </w:rPr>
            </w:pPr>
            <w:r>
              <w:rPr>
                <w:rFonts w:hint="eastAsia" w:ascii="宋体" w:hAnsi="宋体" w:eastAsia="宋体" w:cs="宋体"/>
                <w:color w:val="000000"/>
                <w:kern w:val="0"/>
                <w:szCs w:val="21"/>
              </w:rPr>
              <w:t>Y16</w:t>
            </w:r>
          </w:p>
        </w:tc>
        <w:tc>
          <w:tcPr>
            <w:tcW w:w="7257" w:type="dxa"/>
            <w:tcBorders>
              <w:top w:val="single" w:color="000000" w:sz="4" w:space="0"/>
              <w:left w:val="single" w:color="000000" w:sz="4" w:space="0"/>
              <w:bottom w:val="single" w:color="000000" w:sz="4" w:space="0"/>
            </w:tcBorders>
            <w:vAlign w:val="bottom"/>
          </w:tcPr>
          <w:p>
            <w:pPr>
              <w:widowControl/>
              <w:jc w:val="center"/>
              <w:textAlignment w:val="bottom"/>
              <w:rPr>
                <w:rFonts w:ascii="宋体" w:hAnsi="宋体" w:eastAsia="宋体" w:cs="宋体"/>
                <w:color w:val="000000"/>
                <w:szCs w:val="21"/>
              </w:rPr>
            </w:pPr>
            <w:r>
              <w:rPr>
                <w:rFonts w:hint="eastAsia" w:ascii="宋体" w:hAnsi="宋体" w:eastAsia="宋体" w:cs="宋体"/>
                <w:color w:val="000000"/>
                <w:kern w:val="0"/>
                <w:szCs w:val="21"/>
              </w:rPr>
              <w:t>医疗废物其他处置方式</w:t>
            </w:r>
          </w:p>
        </w:tc>
      </w:tr>
    </w:tbl>
    <w:p>
      <w:pPr>
        <w:adjustRightInd w:val="0"/>
        <w:snapToGrid w:val="0"/>
        <w:spacing w:line="400" w:lineRule="exact"/>
        <w:ind w:firstLine="420" w:firstLineChars="200"/>
        <w:rPr>
          <w:rFonts w:ascii="Calibri" w:hAnsi="Calibri" w:eastAsia="宋体" w:cs="Times New Roman"/>
          <w:b/>
          <w:bCs/>
          <w:szCs w:val="21"/>
        </w:rPr>
      </w:pPr>
      <w:r>
        <w:rPr>
          <w:rFonts w:hint="eastAsia" w:ascii="黑体" w:hAnsi="黑体" w:eastAsia="黑体" w:cs="Times New Roman"/>
          <w:bCs/>
          <w:szCs w:val="21"/>
        </w:rPr>
        <w:t>危险废物内部年</w:t>
      </w:r>
      <w:r>
        <w:rPr>
          <w:rFonts w:hint="eastAsia" w:ascii="黑体" w:hAnsi="黑体" w:eastAsia="黑体" w:cs="Times New Roman"/>
          <w:szCs w:val="21"/>
        </w:rPr>
        <w:t>综合利用</w:t>
      </w:r>
      <w:r>
        <w:rPr>
          <w:rFonts w:ascii="黑体" w:hAnsi="黑体" w:eastAsia="黑体" w:cs="Times New Roman"/>
          <w:bCs/>
          <w:szCs w:val="21"/>
        </w:rPr>
        <w:t>/处置能力</w:t>
      </w:r>
      <w:r>
        <w:rPr>
          <w:rFonts w:hint="eastAsia" w:ascii="Calibri" w:hAnsi="Calibri" w:eastAsia="宋体" w:cs="Times New Roman"/>
          <w:szCs w:val="21"/>
        </w:rPr>
        <w:t>指</w:t>
      </w:r>
      <w:r>
        <w:rPr>
          <w:rFonts w:ascii="Calibri" w:hAnsi="Calibri" w:eastAsia="宋体" w:cs="Times New Roman"/>
          <w:szCs w:val="21"/>
        </w:rPr>
        <w:t>2017</w:t>
      </w:r>
      <w:r>
        <w:rPr>
          <w:rFonts w:hint="eastAsia" w:ascii="Calibri" w:hAnsi="Calibri" w:eastAsia="宋体" w:cs="Times New Roman"/>
          <w:szCs w:val="21"/>
        </w:rPr>
        <w:t>年普查对象本单位能够综合利用</w:t>
      </w:r>
      <w:r>
        <w:rPr>
          <w:rFonts w:ascii="Calibri" w:hAnsi="Calibri" w:eastAsia="宋体" w:cs="Times New Roman"/>
          <w:szCs w:val="21"/>
        </w:rPr>
        <w:t>/</w:t>
      </w:r>
      <w:r>
        <w:rPr>
          <w:rFonts w:hint="eastAsia" w:ascii="Calibri" w:hAnsi="Calibri" w:eastAsia="宋体" w:cs="Times New Roman"/>
          <w:szCs w:val="21"/>
        </w:rPr>
        <w:t>处置危险废物最大量。</w:t>
      </w:r>
    </w:p>
    <w:p>
      <w:pPr>
        <w:spacing w:line="400" w:lineRule="exact"/>
        <w:ind w:firstLine="420" w:firstLineChars="200"/>
        <w:rPr>
          <w:rFonts w:ascii="宋体" w:hAnsi="宋体" w:eastAsia="宋体" w:cs="Times New Roman"/>
          <w:szCs w:val="21"/>
        </w:rPr>
      </w:pPr>
    </w:p>
    <w:p>
      <w:pPr>
        <w:pStyle w:val="88"/>
        <w:outlineLvl w:val="1"/>
      </w:pPr>
      <w:bookmarkStart w:id="130" w:name="_Toc513815252"/>
      <w:bookmarkStart w:id="131" w:name="_Toc512582005"/>
      <w:r>
        <w:rPr>
          <w:rFonts w:hint="eastAsia"/>
        </w:rPr>
        <w:t>《工业企业废水治理与排放情况普查表》（G102-1表）</w:t>
      </w:r>
      <w:bookmarkEnd w:id="130"/>
      <w:bookmarkEnd w:id="131"/>
    </w:p>
    <w:p>
      <w:pPr>
        <w:spacing w:line="400" w:lineRule="exact"/>
        <w:ind w:firstLine="420" w:firstLineChars="200"/>
        <w:rPr>
          <w:rFonts w:ascii="Calibri" w:hAnsi="Calibri" w:eastAsia="宋体" w:cs="Times New Roman"/>
          <w:spacing w:val="4"/>
          <w:szCs w:val="21"/>
        </w:rPr>
      </w:pPr>
      <w:r>
        <w:rPr>
          <w:rFonts w:hint="eastAsia" w:ascii="黑体" w:hAnsi="黑体" w:eastAsia="黑体" w:cs="Times New Roman"/>
          <w:szCs w:val="21"/>
        </w:rPr>
        <w:t>取水</w:t>
      </w:r>
      <w:r>
        <w:rPr>
          <w:rFonts w:ascii="黑体" w:hAnsi="黑体" w:eastAsia="黑体" w:cs="Times New Roman"/>
          <w:szCs w:val="21"/>
        </w:rPr>
        <w:t>量</w:t>
      </w:r>
      <w:r>
        <w:rPr>
          <w:rFonts w:hint="eastAsia" w:ascii="Calibri" w:hAnsi="Calibri" w:eastAsia="宋体" w:cs="Times New Roman"/>
          <w:spacing w:val="4"/>
          <w:szCs w:val="21"/>
        </w:rPr>
        <w:t>指</w:t>
      </w:r>
      <w:r>
        <w:rPr>
          <w:rFonts w:hint="eastAsia" w:ascii="Calibri" w:hAnsi="Calibri" w:eastAsia="宋体" w:cs="Times New Roman"/>
          <w:szCs w:val="21"/>
        </w:rPr>
        <w:t>调查年度</w:t>
      </w:r>
      <w:r>
        <w:rPr>
          <w:rFonts w:hint="eastAsia" w:ascii="Calibri" w:hAnsi="Calibri" w:eastAsia="宋体" w:cs="Times New Roman"/>
          <w:spacing w:val="4"/>
          <w:szCs w:val="21"/>
        </w:rPr>
        <w:t>从各种水源提取的并用于工业生产活动的水量总和，包括城市自来水用量、自备水（地表水、地下水和其他水）用量，</w:t>
      </w:r>
      <w:r>
        <w:rPr>
          <w:rFonts w:hint="eastAsia" w:ascii="宋体" w:hAnsi="宋体" w:eastAsia="宋体" w:cs="Times New Roman"/>
          <w:szCs w:val="21"/>
        </w:rPr>
        <w:t>以及企业从市场购得的其他水（如其他企业回用水量）</w:t>
      </w:r>
      <w:r>
        <w:rPr>
          <w:rFonts w:hint="eastAsia" w:ascii="Calibri" w:hAnsi="Calibri" w:eastAsia="宋体" w:cs="Times New Roman"/>
          <w:spacing w:val="4"/>
          <w:szCs w:val="21"/>
        </w:rPr>
        <w:t>。</w:t>
      </w:r>
      <w:r>
        <w:rPr>
          <w:rFonts w:hint="eastAsia" w:ascii="Calibri" w:hAnsi="Calibri" w:eastAsia="宋体" w:cs="Times New Roman"/>
          <w:szCs w:val="21"/>
        </w:rPr>
        <w:t>计量</w:t>
      </w:r>
      <w:r>
        <w:rPr>
          <w:rFonts w:hint="eastAsia" w:ascii="Calibri" w:hAnsi="Calibri" w:eastAsia="宋体" w:cs="Times New Roman"/>
          <w:spacing w:val="4"/>
          <w:szCs w:val="21"/>
        </w:rPr>
        <w:t>单位为吨，保留整数。</w:t>
      </w:r>
    </w:p>
    <w:p>
      <w:pPr>
        <w:spacing w:line="400" w:lineRule="exact"/>
        <w:ind w:firstLine="436" w:firstLineChars="200"/>
        <w:rPr>
          <w:rFonts w:ascii="Calibri" w:hAnsi="Calibri" w:eastAsia="宋体" w:cs="Times New Roman"/>
          <w:spacing w:val="4"/>
          <w:szCs w:val="21"/>
        </w:rPr>
      </w:pPr>
      <w:r>
        <w:rPr>
          <w:rFonts w:hint="eastAsia" w:ascii="Calibri" w:hAnsi="Calibri" w:eastAsia="宋体" w:cs="Times New Roman"/>
          <w:spacing w:val="4"/>
          <w:szCs w:val="21"/>
        </w:rPr>
        <w:t>工业生产活动用水包括主要工业生产用水、辅助生产（包括机修、运输、空压站等）用水和附属生产（包括厂内绿化、职工食堂、非营业的浴室及保健站、厕所等）用水；不包括①非工业生产单位的用水，如厂内居民家庭用水和企业附属幼儿园、学校、对外营业的浴室、游泳池等的用水量；②生活用水单独计量且生活污水不与工业废水混排的水量。</w:t>
      </w:r>
    </w:p>
    <w:p>
      <w:pPr>
        <w:spacing w:line="400" w:lineRule="exact"/>
        <w:ind w:firstLine="420" w:firstLineChars="200"/>
        <w:rPr>
          <w:rFonts w:ascii="Calibri" w:hAnsi="Calibri" w:eastAsia="宋体" w:cs="Times New Roman"/>
          <w:spacing w:val="4"/>
          <w:szCs w:val="21"/>
        </w:rPr>
      </w:pPr>
      <w:r>
        <w:rPr>
          <w:rFonts w:hint="eastAsia" w:ascii="黑体" w:hAnsi="黑体" w:eastAsia="黑体" w:cs="Times New Roman"/>
          <w:szCs w:val="21"/>
        </w:rPr>
        <w:t>城市自来水用</w:t>
      </w:r>
      <w:r>
        <w:rPr>
          <w:rFonts w:ascii="黑体" w:hAnsi="黑体" w:eastAsia="黑体" w:cs="Times New Roman"/>
          <w:szCs w:val="21"/>
        </w:rPr>
        <w:t>量</w:t>
      </w:r>
      <w:r>
        <w:rPr>
          <w:rFonts w:hint="eastAsia" w:ascii="Calibri" w:hAnsi="Calibri" w:eastAsia="宋体" w:cs="Times New Roman"/>
          <w:spacing w:val="4"/>
          <w:szCs w:val="21"/>
        </w:rPr>
        <w:t>指</w:t>
      </w:r>
      <w:r>
        <w:rPr>
          <w:rFonts w:hint="eastAsia" w:ascii="Calibri" w:hAnsi="Calibri" w:eastAsia="宋体" w:cs="Times New Roman"/>
          <w:szCs w:val="21"/>
        </w:rPr>
        <w:t>调查年度</w:t>
      </w:r>
      <w:r>
        <w:rPr>
          <w:rFonts w:hint="eastAsia" w:ascii="Calibri" w:hAnsi="Calibri" w:eastAsia="宋体" w:cs="Times New Roman"/>
          <w:spacing w:val="4"/>
          <w:szCs w:val="21"/>
        </w:rPr>
        <w:t>通过城镇自来水管道购自公共供水企业的自来水水量。</w:t>
      </w:r>
      <w:r>
        <w:rPr>
          <w:rFonts w:hint="eastAsia" w:ascii="Calibri" w:hAnsi="Calibri" w:eastAsia="宋体" w:cs="Times New Roman"/>
          <w:szCs w:val="21"/>
        </w:rPr>
        <w:t>计量</w:t>
      </w:r>
      <w:r>
        <w:rPr>
          <w:rFonts w:hint="eastAsia" w:ascii="Calibri" w:hAnsi="Calibri" w:eastAsia="宋体" w:cs="Times New Roman"/>
          <w:spacing w:val="4"/>
          <w:szCs w:val="21"/>
        </w:rPr>
        <w:t>单位为吨，保留整数。</w:t>
      </w:r>
    </w:p>
    <w:p>
      <w:pPr>
        <w:spacing w:line="400" w:lineRule="exact"/>
        <w:ind w:firstLine="420" w:firstLineChars="200"/>
        <w:rPr>
          <w:rFonts w:ascii="Calibri" w:hAnsi="Calibri" w:eastAsia="宋体" w:cs="Times New Roman"/>
          <w:spacing w:val="4"/>
          <w:szCs w:val="21"/>
        </w:rPr>
      </w:pPr>
      <w:r>
        <w:rPr>
          <w:rFonts w:hint="eastAsia" w:ascii="黑体" w:hAnsi="黑体" w:eastAsia="黑体" w:cs="Times New Roman"/>
          <w:szCs w:val="21"/>
        </w:rPr>
        <w:t xml:space="preserve">自备水用量  </w:t>
      </w:r>
      <w:r>
        <w:rPr>
          <w:rFonts w:hint="eastAsia" w:ascii="Calibri" w:hAnsi="Calibri" w:eastAsia="宋体" w:cs="Times New Roman"/>
          <w:spacing w:val="4"/>
          <w:szCs w:val="21"/>
        </w:rPr>
        <w:t>指</w:t>
      </w:r>
      <w:r>
        <w:rPr>
          <w:rFonts w:hint="eastAsia" w:ascii="Calibri" w:hAnsi="Calibri" w:eastAsia="宋体" w:cs="Times New Roman"/>
          <w:szCs w:val="21"/>
        </w:rPr>
        <w:t>调查年度</w:t>
      </w:r>
      <w:r>
        <w:rPr>
          <w:rFonts w:hint="eastAsia" w:ascii="Calibri" w:hAnsi="Calibri" w:eastAsia="宋体" w:cs="Times New Roman"/>
          <w:spacing w:val="4"/>
          <w:szCs w:val="21"/>
        </w:rPr>
        <w:t>所消耗的自备水水量，包括地表水、地下水、海水及外来中水等。</w:t>
      </w:r>
      <w:r>
        <w:rPr>
          <w:rFonts w:hint="eastAsia" w:ascii="Calibri" w:hAnsi="Calibri" w:eastAsia="宋体" w:cs="Times New Roman"/>
          <w:szCs w:val="21"/>
        </w:rPr>
        <w:t>计量</w:t>
      </w:r>
      <w:r>
        <w:rPr>
          <w:rFonts w:hint="eastAsia" w:ascii="Calibri" w:hAnsi="Calibri" w:eastAsia="宋体" w:cs="Times New Roman"/>
          <w:spacing w:val="4"/>
          <w:szCs w:val="21"/>
        </w:rPr>
        <w:t>单位为吨，保留整数。</w:t>
      </w:r>
    </w:p>
    <w:p>
      <w:pPr>
        <w:spacing w:line="400" w:lineRule="exact"/>
        <w:ind w:firstLine="420" w:firstLineChars="200"/>
        <w:rPr>
          <w:rFonts w:ascii="黑体" w:hAnsi="黑体" w:eastAsia="黑体" w:cs="Times New Roman"/>
          <w:szCs w:val="21"/>
        </w:rPr>
      </w:pPr>
      <w:r>
        <w:rPr>
          <w:rFonts w:hint="eastAsia" w:ascii="黑体" w:hAnsi="黑体" w:eastAsia="黑体" w:cs="Times New Roman"/>
          <w:szCs w:val="21"/>
        </w:rPr>
        <w:t xml:space="preserve">其他工业企业水量  </w:t>
      </w:r>
      <w:r>
        <w:rPr>
          <w:rFonts w:hint="eastAsia" w:ascii="Calibri" w:hAnsi="Calibri" w:eastAsia="宋体" w:cs="Times New Roman"/>
          <w:szCs w:val="21"/>
        </w:rPr>
        <w:t>指调查年度从其他工业获取的不包括自来水的水及水的产品，包括企业回用水量、蒸气、热水、地热水等。</w:t>
      </w:r>
    </w:p>
    <w:p>
      <w:pPr>
        <w:spacing w:line="400" w:lineRule="exact"/>
        <w:ind w:firstLine="420" w:firstLineChars="200"/>
        <w:rPr>
          <w:rFonts w:ascii="黑体" w:hAnsi="黑体" w:eastAsia="黑体" w:cs="Times New Roman"/>
          <w:szCs w:val="21"/>
        </w:rPr>
      </w:pPr>
      <w:r>
        <w:rPr>
          <w:rFonts w:hint="eastAsia" w:ascii="黑体" w:hAnsi="黑体" w:eastAsia="黑体" w:cs="Times New Roman"/>
          <w:szCs w:val="21"/>
        </w:rPr>
        <w:t xml:space="preserve">废水产生量  </w:t>
      </w:r>
      <w:r>
        <w:rPr>
          <w:rFonts w:hint="eastAsia" w:ascii="Calibri" w:hAnsi="Calibri" w:eastAsia="宋体" w:cs="Times New Roman"/>
          <w:szCs w:val="21"/>
        </w:rPr>
        <w:t>指全年普查对象厂区内工业生产活动产生的废水量。如果普查对象内部有治理设施的，进入治理设施的记为废水产生量；如果普查对象内部没有治理设施，无回用的，废水产生量与废水排放量相同，有回用的，回用前的记为废水产生量。</w:t>
      </w:r>
    </w:p>
    <w:p>
      <w:pPr>
        <w:spacing w:line="400" w:lineRule="exact"/>
        <w:ind w:firstLine="420" w:firstLineChars="200"/>
        <w:rPr>
          <w:rFonts w:ascii="Calibri" w:hAnsi="Calibri" w:eastAsia="宋体" w:cs="Times New Roman"/>
          <w:spacing w:val="4"/>
          <w:szCs w:val="21"/>
        </w:rPr>
      </w:pPr>
      <w:r>
        <w:rPr>
          <w:rFonts w:hint="eastAsia" w:ascii="黑体" w:hAnsi="黑体" w:eastAsia="黑体" w:cs="Times New Roman"/>
          <w:szCs w:val="21"/>
        </w:rPr>
        <w:t xml:space="preserve">废水治理设施数  </w:t>
      </w:r>
      <w:r>
        <w:rPr>
          <w:rFonts w:hint="eastAsia" w:ascii="Calibri" w:hAnsi="Calibri" w:eastAsia="宋体" w:cs="Times New Roman"/>
          <w:spacing w:val="4"/>
          <w:szCs w:val="21"/>
        </w:rPr>
        <w:t>指用于防治水污染和经处理后综合利用水资源的实有设施（包括构筑物）数，以一个废水治理系统为单位统计。附属于设施内的水治理设备和配套设备不单独计算。备用的、调查年度未运行的、已经报废的设施不统计在内。</w:t>
      </w:r>
    </w:p>
    <w:p>
      <w:pPr>
        <w:spacing w:line="400" w:lineRule="exact"/>
        <w:ind w:firstLine="436" w:firstLineChars="200"/>
        <w:rPr>
          <w:rFonts w:ascii="Calibri" w:hAnsi="Calibri" w:eastAsia="宋体" w:cs="Times New Roman"/>
          <w:spacing w:val="4"/>
          <w:szCs w:val="21"/>
        </w:rPr>
      </w:pPr>
      <w:r>
        <w:rPr>
          <w:rFonts w:hint="eastAsia" w:ascii="Calibri" w:hAnsi="Calibri" w:eastAsia="宋体" w:cs="Times New Roman"/>
          <w:spacing w:val="4"/>
          <w:szCs w:val="21"/>
        </w:rPr>
        <w:t>只填报企业内部的废水治理设施，工业废水排入的城镇污水处理厂、集中工业废水处理厂不能算作企业的废水治理设施。企业内的废水治理设施包括一、二和三级处理的设施，如企业有</w:t>
      </w:r>
      <w:r>
        <w:rPr>
          <w:rFonts w:ascii="Calibri" w:hAnsi="Calibri" w:eastAsia="宋体" w:cs="Times New Roman"/>
          <w:spacing w:val="4"/>
          <w:szCs w:val="21"/>
        </w:rPr>
        <w:t>2</w:t>
      </w:r>
      <w:r>
        <w:rPr>
          <w:rFonts w:hint="eastAsia" w:ascii="Calibri" w:hAnsi="Calibri" w:eastAsia="宋体" w:cs="Times New Roman"/>
          <w:spacing w:val="4"/>
          <w:szCs w:val="21"/>
        </w:rPr>
        <w:t>个排污口，</w:t>
      </w:r>
      <w:r>
        <w:rPr>
          <w:rFonts w:ascii="Calibri" w:hAnsi="Calibri" w:eastAsia="宋体" w:cs="Times New Roman"/>
          <w:spacing w:val="4"/>
          <w:szCs w:val="21"/>
        </w:rPr>
        <w:t>1</w:t>
      </w:r>
      <w:r>
        <w:rPr>
          <w:rFonts w:hint="eastAsia" w:ascii="Calibri" w:hAnsi="Calibri" w:eastAsia="宋体" w:cs="Times New Roman"/>
          <w:spacing w:val="4"/>
          <w:szCs w:val="21"/>
        </w:rPr>
        <w:t>个排污口为一级处理（隔油池、化粪池、沉淀池等），另</w:t>
      </w:r>
      <w:r>
        <w:rPr>
          <w:rFonts w:ascii="Calibri" w:hAnsi="Calibri" w:eastAsia="宋体" w:cs="Times New Roman"/>
          <w:spacing w:val="4"/>
          <w:szCs w:val="21"/>
        </w:rPr>
        <w:t>1</w:t>
      </w:r>
      <w:r>
        <w:rPr>
          <w:rFonts w:hint="eastAsia" w:ascii="Calibri" w:hAnsi="Calibri" w:eastAsia="宋体" w:cs="Times New Roman"/>
          <w:spacing w:val="4"/>
          <w:szCs w:val="21"/>
        </w:rPr>
        <w:t>个排污口为二级处理（如生化处理），则该企业有</w:t>
      </w:r>
      <w:r>
        <w:rPr>
          <w:rFonts w:ascii="Calibri" w:hAnsi="Calibri" w:eastAsia="宋体" w:cs="Times New Roman"/>
          <w:spacing w:val="4"/>
          <w:szCs w:val="21"/>
        </w:rPr>
        <w:t>2</w:t>
      </w:r>
      <w:r>
        <w:rPr>
          <w:rFonts w:hint="eastAsia" w:ascii="Calibri" w:hAnsi="Calibri" w:eastAsia="宋体" w:cs="Times New Roman"/>
          <w:spacing w:val="4"/>
          <w:szCs w:val="21"/>
        </w:rPr>
        <w:t>套废水治理设施；若该企业只有</w:t>
      </w:r>
      <w:r>
        <w:rPr>
          <w:rFonts w:ascii="Calibri" w:hAnsi="Calibri" w:eastAsia="宋体" w:cs="Times New Roman"/>
          <w:spacing w:val="4"/>
          <w:szCs w:val="21"/>
        </w:rPr>
        <w:t>1</w:t>
      </w:r>
      <w:r>
        <w:rPr>
          <w:rFonts w:hint="eastAsia" w:ascii="Calibri" w:hAnsi="Calibri" w:eastAsia="宋体" w:cs="Times New Roman"/>
          <w:spacing w:val="4"/>
          <w:szCs w:val="21"/>
        </w:rPr>
        <w:t>个排污口，经由该排污口的废水先经过一级处理，再经二级（甚至三级）处理后外排，则该企业视为</w:t>
      </w:r>
      <w:r>
        <w:rPr>
          <w:rFonts w:ascii="Calibri" w:hAnsi="Calibri" w:eastAsia="宋体" w:cs="Times New Roman"/>
          <w:spacing w:val="4"/>
          <w:szCs w:val="21"/>
        </w:rPr>
        <w:t>1</w:t>
      </w:r>
      <w:r>
        <w:rPr>
          <w:rFonts w:hint="eastAsia" w:ascii="Calibri" w:hAnsi="Calibri" w:eastAsia="宋体" w:cs="Times New Roman"/>
          <w:spacing w:val="4"/>
          <w:szCs w:val="21"/>
        </w:rPr>
        <w:t>套废水治理设施。即针对同一股废水的所有水治理设备均视为</w:t>
      </w:r>
      <w:r>
        <w:rPr>
          <w:rFonts w:ascii="Calibri" w:hAnsi="Calibri" w:eastAsia="宋体" w:cs="Times New Roman"/>
          <w:spacing w:val="4"/>
          <w:szCs w:val="21"/>
        </w:rPr>
        <w:t>1</w:t>
      </w:r>
      <w:r>
        <w:rPr>
          <w:rFonts w:hint="eastAsia" w:ascii="Calibri" w:hAnsi="Calibri" w:eastAsia="宋体" w:cs="Times New Roman"/>
          <w:spacing w:val="4"/>
          <w:szCs w:val="21"/>
        </w:rPr>
        <w:t>套治理设施，针对不同废水的水治理设备可视为多套治理设施。</w:t>
      </w:r>
    </w:p>
    <w:p>
      <w:pPr>
        <w:spacing w:line="400" w:lineRule="exact"/>
        <w:ind w:firstLine="420" w:firstLineChars="200"/>
        <w:rPr>
          <w:rFonts w:ascii="Calibri" w:hAnsi="Calibri" w:eastAsia="宋体" w:cs="Times New Roman"/>
          <w:spacing w:val="4"/>
          <w:szCs w:val="21"/>
        </w:rPr>
      </w:pPr>
      <w:r>
        <w:rPr>
          <w:rFonts w:ascii="黑体" w:hAnsi="黑体" w:eastAsia="黑体" w:cs="Times New Roman"/>
          <w:szCs w:val="21"/>
        </w:rPr>
        <w:t>废水</w:t>
      </w:r>
      <w:r>
        <w:rPr>
          <w:rFonts w:hint="eastAsia" w:ascii="黑体" w:hAnsi="黑体" w:eastAsia="黑体" w:cs="Times New Roman"/>
          <w:szCs w:val="21"/>
        </w:rPr>
        <w:t>治理</w:t>
      </w:r>
      <w:r>
        <w:rPr>
          <w:rFonts w:ascii="黑体" w:hAnsi="黑体" w:eastAsia="黑体" w:cs="Times New Roman"/>
          <w:szCs w:val="21"/>
        </w:rPr>
        <w:t>设施编号</w:t>
      </w:r>
      <w:r>
        <w:rPr>
          <w:rFonts w:hint="eastAsia" w:ascii="Calibri" w:hAnsi="Calibri" w:eastAsia="宋体" w:cs="Times New Roman"/>
          <w:spacing w:val="4"/>
          <w:szCs w:val="21"/>
        </w:rPr>
        <w:t>发放了排污许可证的企业，按照排污许可证载明的废水治理设施编号填报，没有发放排污许可证的企业按照《排污单位编码规则》（</w:t>
      </w:r>
      <w:r>
        <w:rPr>
          <w:rFonts w:ascii="Calibri" w:hAnsi="Calibri" w:eastAsia="宋体" w:cs="Times New Roman"/>
          <w:spacing w:val="4"/>
          <w:szCs w:val="21"/>
        </w:rPr>
        <w:t>HJ 608-2017</w:t>
      </w:r>
      <w:r>
        <w:rPr>
          <w:rFonts w:hint="eastAsia" w:ascii="Calibri" w:hAnsi="Calibri" w:eastAsia="宋体" w:cs="Times New Roman"/>
          <w:spacing w:val="4"/>
          <w:szCs w:val="21"/>
        </w:rPr>
        <w:t>），对废水处理设施进行编号，不同设施编号不得重复。注意：在用和闲置的设施一并编号。</w:t>
      </w:r>
    </w:p>
    <w:p>
      <w:pPr>
        <w:spacing w:line="400" w:lineRule="exact"/>
        <w:ind w:firstLine="420" w:firstLineChars="200"/>
        <w:rPr>
          <w:rFonts w:ascii="宋体" w:hAnsi="宋体" w:eastAsia="宋体" w:cs="Times New Roman"/>
          <w:szCs w:val="21"/>
        </w:rPr>
      </w:pPr>
      <w:r>
        <w:rPr>
          <w:rFonts w:hint="eastAsia" w:ascii="黑体" w:hAnsi="黑体" w:eastAsia="黑体" w:cs="Times New Roman"/>
          <w:szCs w:val="21"/>
        </w:rPr>
        <w:t xml:space="preserve">治理废水类型  </w:t>
      </w:r>
      <w:r>
        <w:rPr>
          <w:rFonts w:hint="eastAsia" w:ascii="宋体" w:hAnsi="宋体" w:eastAsia="宋体" w:cs="Times New Roman"/>
          <w:szCs w:val="21"/>
        </w:rPr>
        <w:t>指每套废水治理设施处理的废水种类，即不同的生产工序排放的不同类型的工业废水，如酸碱废水、含重金属的废水等生产工艺废水，以及不同类型的废水经处理后混排（包括与工业废水混排的厂区生活污水）的综合污水，具体按下表填写。</w:t>
      </w:r>
    </w:p>
    <w:p>
      <w:pPr>
        <w:spacing w:line="400" w:lineRule="exact"/>
        <w:ind w:firstLine="422"/>
        <w:jc w:val="center"/>
        <w:rPr>
          <w:rFonts w:ascii="黑体" w:hAnsi="Calibri" w:eastAsia="黑体" w:cs="Times New Roman"/>
          <w:szCs w:val="21"/>
        </w:rPr>
      </w:pPr>
      <w:r>
        <w:rPr>
          <w:rFonts w:hint="eastAsia" w:ascii="黑体" w:hAnsi="Calibri" w:eastAsia="黑体" w:cs="Times New Roman"/>
          <w:szCs w:val="21"/>
        </w:rPr>
        <w:t>废水类型及代号</w:t>
      </w:r>
    </w:p>
    <w:tbl>
      <w:tblPr>
        <w:tblStyle w:val="43"/>
        <w:tblW w:w="6560" w:type="dxa"/>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shd w:val="clear" w:color="000000" w:fill="auto"/>
        <w:tblLayout w:type="fixed"/>
        <w:tblCellMar>
          <w:top w:w="0" w:type="dxa"/>
          <w:left w:w="108" w:type="dxa"/>
          <w:bottom w:w="0" w:type="dxa"/>
          <w:right w:w="108" w:type="dxa"/>
        </w:tblCellMar>
      </w:tblPr>
      <w:tblGrid>
        <w:gridCol w:w="1679"/>
        <w:gridCol w:w="4881"/>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shd w:val="clear" w:color="000000" w:fill="auto"/>
          <w:tblCellMar>
            <w:top w:w="0" w:type="dxa"/>
            <w:left w:w="108" w:type="dxa"/>
            <w:bottom w:w="0" w:type="dxa"/>
            <w:right w:w="108" w:type="dxa"/>
          </w:tblCellMar>
        </w:tblPrEx>
        <w:trPr>
          <w:trHeight w:val="285" w:hRule="atLeast"/>
          <w:tblHeader/>
          <w:jc w:val="center"/>
        </w:trPr>
        <w:tc>
          <w:tcPr>
            <w:tcW w:w="1679" w:type="dxa"/>
            <w:shd w:val="clear" w:color="000000" w:fill="auto"/>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编号</w:t>
            </w:r>
          </w:p>
        </w:tc>
        <w:tc>
          <w:tcPr>
            <w:tcW w:w="4881" w:type="dxa"/>
            <w:shd w:val="clear" w:color="000000" w:fill="auto"/>
            <w:vAlign w:val="bottom"/>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废水类型</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shd w:val="clear" w:color="000000" w:fill="auto"/>
          <w:tblCellMar>
            <w:top w:w="0" w:type="dxa"/>
            <w:left w:w="108" w:type="dxa"/>
            <w:bottom w:w="0" w:type="dxa"/>
            <w:right w:w="108" w:type="dxa"/>
          </w:tblCellMar>
        </w:tblPrEx>
        <w:trPr>
          <w:trHeight w:val="285" w:hRule="atLeast"/>
          <w:jc w:val="center"/>
        </w:trPr>
        <w:tc>
          <w:tcPr>
            <w:tcW w:w="1679" w:type="dxa"/>
            <w:shd w:val="clear" w:color="000000" w:fill="auto"/>
          </w:tcPr>
          <w:p>
            <w:pPr>
              <w:widowControl/>
              <w:jc w:val="left"/>
              <w:rPr>
                <w:rFonts w:ascii="宋体" w:hAnsi="宋体" w:eastAsia="宋体" w:cs="宋体"/>
                <w:color w:val="000000"/>
                <w:kern w:val="0"/>
                <w:sz w:val="18"/>
                <w:szCs w:val="18"/>
              </w:rPr>
            </w:pPr>
            <w:r>
              <w:rPr>
                <w:rFonts w:ascii="宋体" w:hAnsi="宋体" w:eastAsia="宋体" w:cs="宋体"/>
                <w:color w:val="000000"/>
                <w:kern w:val="0"/>
                <w:sz w:val="18"/>
                <w:szCs w:val="18"/>
              </w:rPr>
              <w:t>FSLX01</w:t>
            </w:r>
          </w:p>
        </w:tc>
        <w:tc>
          <w:tcPr>
            <w:tcW w:w="4881" w:type="dxa"/>
            <w:shd w:val="clear" w:color="000000"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酸碱废水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shd w:val="clear" w:color="000000" w:fill="auto"/>
          <w:tblCellMar>
            <w:top w:w="0" w:type="dxa"/>
            <w:left w:w="108" w:type="dxa"/>
            <w:bottom w:w="0" w:type="dxa"/>
            <w:right w:w="108" w:type="dxa"/>
          </w:tblCellMar>
        </w:tblPrEx>
        <w:trPr>
          <w:trHeight w:val="285" w:hRule="atLeast"/>
          <w:jc w:val="center"/>
        </w:trPr>
        <w:tc>
          <w:tcPr>
            <w:tcW w:w="1679" w:type="dxa"/>
            <w:shd w:val="clear" w:color="000000" w:fill="auto"/>
          </w:tcPr>
          <w:p>
            <w:pPr>
              <w:widowControl/>
              <w:jc w:val="left"/>
              <w:rPr>
                <w:rFonts w:ascii="宋体" w:hAnsi="宋体" w:eastAsia="宋体" w:cs="宋体"/>
                <w:color w:val="000000"/>
                <w:kern w:val="0"/>
                <w:sz w:val="18"/>
                <w:szCs w:val="18"/>
              </w:rPr>
            </w:pPr>
            <w:r>
              <w:rPr>
                <w:rFonts w:ascii="宋体" w:hAnsi="宋体" w:eastAsia="宋体" w:cs="宋体"/>
                <w:color w:val="000000"/>
                <w:kern w:val="0"/>
                <w:sz w:val="18"/>
                <w:szCs w:val="18"/>
              </w:rPr>
              <w:t>FSLX02</w:t>
            </w:r>
          </w:p>
        </w:tc>
        <w:tc>
          <w:tcPr>
            <w:tcW w:w="4881" w:type="dxa"/>
            <w:shd w:val="clear" w:color="000000"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含油废水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shd w:val="clear" w:color="000000" w:fill="auto"/>
          <w:tblCellMar>
            <w:top w:w="0" w:type="dxa"/>
            <w:left w:w="108" w:type="dxa"/>
            <w:bottom w:w="0" w:type="dxa"/>
            <w:right w:w="108" w:type="dxa"/>
          </w:tblCellMar>
        </w:tblPrEx>
        <w:trPr>
          <w:trHeight w:val="285" w:hRule="atLeast"/>
          <w:jc w:val="center"/>
        </w:trPr>
        <w:tc>
          <w:tcPr>
            <w:tcW w:w="1679" w:type="dxa"/>
            <w:shd w:val="clear" w:color="000000" w:fill="auto"/>
          </w:tcPr>
          <w:p>
            <w:pPr>
              <w:widowControl/>
              <w:jc w:val="left"/>
              <w:rPr>
                <w:rFonts w:ascii="宋体" w:hAnsi="宋体" w:eastAsia="宋体" w:cs="宋体"/>
                <w:color w:val="000000"/>
                <w:kern w:val="0"/>
                <w:sz w:val="18"/>
                <w:szCs w:val="18"/>
              </w:rPr>
            </w:pPr>
            <w:r>
              <w:rPr>
                <w:rFonts w:ascii="宋体" w:hAnsi="宋体" w:eastAsia="宋体" w:cs="宋体"/>
                <w:color w:val="000000"/>
                <w:kern w:val="0"/>
                <w:sz w:val="18"/>
                <w:szCs w:val="18"/>
              </w:rPr>
              <w:t>FSLX03</w:t>
            </w:r>
          </w:p>
        </w:tc>
        <w:tc>
          <w:tcPr>
            <w:tcW w:w="4881" w:type="dxa"/>
            <w:shd w:val="clear" w:color="000000"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含硫废水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shd w:val="clear" w:color="000000" w:fill="auto"/>
          <w:tblCellMar>
            <w:top w:w="0" w:type="dxa"/>
            <w:left w:w="108" w:type="dxa"/>
            <w:bottom w:w="0" w:type="dxa"/>
            <w:right w:w="108" w:type="dxa"/>
          </w:tblCellMar>
        </w:tblPrEx>
        <w:trPr>
          <w:trHeight w:val="285" w:hRule="atLeast"/>
          <w:jc w:val="center"/>
        </w:trPr>
        <w:tc>
          <w:tcPr>
            <w:tcW w:w="1679" w:type="dxa"/>
            <w:shd w:val="clear" w:color="000000" w:fill="auto"/>
          </w:tcPr>
          <w:p>
            <w:pPr>
              <w:widowControl/>
              <w:jc w:val="left"/>
              <w:rPr>
                <w:rFonts w:ascii="宋体" w:hAnsi="宋体" w:eastAsia="宋体" w:cs="宋体"/>
                <w:color w:val="000000"/>
                <w:kern w:val="0"/>
                <w:sz w:val="18"/>
                <w:szCs w:val="18"/>
              </w:rPr>
            </w:pPr>
            <w:r>
              <w:rPr>
                <w:rFonts w:ascii="宋体" w:hAnsi="宋体" w:eastAsia="宋体" w:cs="宋体"/>
                <w:color w:val="000000"/>
                <w:kern w:val="0"/>
                <w:sz w:val="18"/>
                <w:szCs w:val="18"/>
              </w:rPr>
              <w:t>FSLX04</w:t>
            </w:r>
          </w:p>
        </w:tc>
        <w:tc>
          <w:tcPr>
            <w:tcW w:w="4881" w:type="dxa"/>
            <w:shd w:val="clear" w:color="000000"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含氨废水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shd w:val="clear" w:color="000000" w:fill="auto"/>
          <w:tblCellMar>
            <w:top w:w="0" w:type="dxa"/>
            <w:left w:w="108" w:type="dxa"/>
            <w:bottom w:w="0" w:type="dxa"/>
            <w:right w:w="108" w:type="dxa"/>
          </w:tblCellMar>
        </w:tblPrEx>
        <w:trPr>
          <w:trHeight w:val="285" w:hRule="atLeast"/>
          <w:jc w:val="center"/>
        </w:trPr>
        <w:tc>
          <w:tcPr>
            <w:tcW w:w="1679" w:type="dxa"/>
            <w:shd w:val="clear" w:color="000000" w:fill="auto"/>
          </w:tcPr>
          <w:p>
            <w:pPr>
              <w:widowControl/>
              <w:jc w:val="left"/>
              <w:rPr>
                <w:rFonts w:ascii="宋体" w:hAnsi="宋体" w:eastAsia="宋体" w:cs="宋体"/>
                <w:color w:val="000000"/>
                <w:kern w:val="0"/>
                <w:sz w:val="18"/>
                <w:szCs w:val="18"/>
              </w:rPr>
            </w:pPr>
            <w:r>
              <w:rPr>
                <w:rFonts w:ascii="宋体" w:hAnsi="宋体" w:eastAsia="宋体" w:cs="宋体"/>
                <w:color w:val="000000"/>
                <w:kern w:val="0"/>
                <w:sz w:val="18"/>
                <w:szCs w:val="18"/>
              </w:rPr>
              <w:t>FSLX05</w:t>
            </w:r>
          </w:p>
        </w:tc>
        <w:tc>
          <w:tcPr>
            <w:tcW w:w="4881" w:type="dxa"/>
            <w:shd w:val="clear" w:color="000000"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含氟废水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shd w:val="clear" w:color="000000" w:fill="auto"/>
          <w:tblCellMar>
            <w:top w:w="0" w:type="dxa"/>
            <w:left w:w="108" w:type="dxa"/>
            <w:bottom w:w="0" w:type="dxa"/>
            <w:right w:w="108" w:type="dxa"/>
          </w:tblCellMar>
        </w:tblPrEx>
        <w:trPr>
          <w:trHeight w:val="285" w:hRule="atLeast"/>
          <w:jc w:val="center"/>
        </w:trPr>
        <w:tc>
          <w:tcPr>
            <w:tcW w:w="1679" w:type="dxa"/>
            <w:shd w:val="clear" w:color="000000" w:fill="auto"/>
          </w:tcPr>
          <w:p>
            <w:pPr>
              <w:widowControl/>
              <w:jc w:val="left"/>
              <w:rPr>
                <w:rFonts w:ascii="宋体" w:hAnsi="宋体" w:eastAsia="宋体" w:cs="宋体"/>
                <w:color w:val="000000"/>
                <w:kern w:val="0"/>
                <w:sz w:val="18"/>
                <w:szCs w:val="18"/>
              </w:rPr>
            </w:pPr>
            <w:r>
              <w:rPr>
                <w:rFonts w:ascii="宋体" w:hAnsi="宋体" w:eastAsia="宋体" w:cs="宋体"/>
                <w:color w:val="000000"/>
                <w:kern w:val="0"/>
                <w:sz w:val="18"/>
                <w:szCs w:val="18"/>
              </w:rPr>
              <w:t>FSLX06</w:t>
            </w:r>
          </w:p>
        </w:tc>
        <w:tc>
          <w:tcPr>
            <w:tcW w:w="4881" w:type="dxa"/>
            <w:shd w:val="clear" w:color="000000"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含磷废水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shd w:val="clear" w:color="000000" w:fill="auto"/>
          <w:tblCellMar>
            <w:top w:w="0" w:type="dxa"/>
            <w:left w:w="108" w:type="dxa"/>
            <w:bottom w:w="0" w:type="dxa"/>
            <w:right w:w="108" w:type="dxa"/>
          </w:tblCellMar>
        </w:tblPrEx>
        <w:trPr>
          <w:trHeight w:val="285" w:hRule="atLeast"/>
          <w:jc w:val="center"/>
        </w:trPr>
        <w:tc>
          <w:tcPr>
            <w:tcW w:w="1679" w:type="dxa"/>
            <w:shd w:val="clear" w:color="000000" w:fill="auto"/>
          </w:tcPr>
          <w:p>
            <w:pPr>
              <w:widowControl/>
              <w:jc w:val="left"/>
              <w:rPr>
                <w:rFonts w:ascii="宋体" w:hAnsi="宋体" w:eastAsia="宋体" w:cs="宋体"/>
                <w:color w:val="000000"/>
                <w:kern w:val="0"/>
                <w:sz w:val="18"/>
                <w:szCs w:val="18"/>
              </w:rPr>
            </w:pPr>
            <w:r>
              <w:rPr>
                <w:rFonts w:ascii="宋体" w:hAnsi="宋体" w:eastAsia="宋体" w:cs="宋体"/>
                <w:color w:val="000000"/>
                <w:kern w:val="0"/>
                <w:sz w:val="18"/>
                <w:szCs w:val="18"/>
              </w:rPr>
              <w:t>FSLX07</w:t>
            </w:r>
          </w:p>
        </w:tc>
        <w:tc>
          <w:tcPr>
            <w:tcW w:w="4881" w:type="dxa"/>
            <w:shd w:val="clear" w:color="000000"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含酚废水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shd w:val="clear" w:color="000000" w:fill="auto"/>
          <w:tblCellMar>
            <w:top w:w="0" w:type="dxa"/>
            <w:left w:w="108" w:type="dxa"/>
            <w:bottom w:w="0" w:type="dxa"/>
            <w:right w:w="108" w:type="dxa"/>
          </w:tblCellMar>
        </w:tblPrEx>
        <w:trPr>
          <w:trHeight w:val="285" w:hRule="atLeast"/>
          <w:jc w:val="center"/>
        </w:trPr>
        <w:tc>
          <w:tcPr>
            <w:tcW w:w="1679" w:type="dxa"/>
            <w:shd w:val="clear" w:color="000000" w:fill="auto"/>
          </w:tcPr>
          <w:p>
            <w:pPr>
              <w:widowControl/>
              <w:jc w:val="left"/>
              <w:rPr>
                <w:rFonts w:ascii="宋体" w:hAnsi="宋体" w:eastAsia="宋体" w:cs="宋体"/>
                <w:color w:val="000000"/>
                <w:kern w:val="0"/>
                <w:sz w:val="18"/>
                <w:szCs w:val="18"/>
              </w:rPr>
            </w:pPr>
            <w:r>
              <w:rPr>
                <w:rFonts w:ascii="宋体" w:hAnsi="宋体" w:eastAsia="宋体" w:cs="宋体"/>
                <w:color w:val="000000"/>
                <w:kern w:val="0"/>
                <w:sz w:val="18"/>
                <w:szCs w:val="18"/>
              </w:rPr>
              <w:t>FSLX08</w:t>
            </w:r>
          </w:p>
        </w:tc>
        <w:tc>
          <w:tcPr>
            <w:tcW w:w="4881" w:type="dxa"/>
            <w:shd w:val="clear" w:color="000000"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酚氰废水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shd w:val="clear" w:color="000000" w:fill="auto"/>
          <w:tblCellMar>
            <w:top w:w="0" w:type="dxa"/>
            <w:left w:w="108" w:type="dxa"/>
            <w:bottom w:w="0" w:type="dxa"/>
            <w:right w:w="108" w:type="dxa"/>
          </w:tblCellMar>
        </w:tblPrEx>
        <w:trPr>
          <w:trHeight w:val="285" w:hRule="atLeast"/>
          <w:jc w:val="center"/>
        </w:trPr>
        <w:tc>
          <w:tcPr>
            <w:tcW w:w="1679" w:type="dxa"/>
            <w:shd w:val="clear" w:color="000000" w:fill="auto"/>
          </w:tcPr>
          <w:p>
            <w:pPr>
              <w:widowControl/>
              <w:jc w:val="left"/>
              <w:rPr>
                <w:rFonts w:ascii="宋体" w:hAnsi="宋体" w:eastAsia="宋体" w:cs="宋体"/>
                <w:color w:val="000000"/>
                <w:kern w:val="0"/>
                <w:sz w:val="18"/>
                <w:szCs w:val="18"/>
              </w:rPr>
            </w:pPr>
            <w:r>
              <w:rPr>
                <w:rFonts w:ascii="宋体" w:hAnsi="宋体" w:eastAsia="宋体" w:cs="宋体"/>
                <w:color w:val="000000"/>
                <w:kern w:val="0"/>
                <w:sz w:val="18"/>
                <w:szCs w:val="18"/>
              </w:rPr>
              <w:t>FSLX09</w:t>
            </w:r>
          </w:p>
        </w:tc>
        <w:tc>
          <w:tcPr>
            <w:tcW w:w="4881" w:type="dxa"/>
            <w:shd w:val="clear" w:color="000000"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有机废水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shd w:val="clear" w:color="000000" w:fill="auto"/>
          <w:tblCellMar>
            <w:top w:w="0" w:type="dxa"/>
            <w:left w:w="108" w:type="dxa"/>
            <w:bottom w:w="0" w:type="dxa"/>
            <w:right w:w="108" w:type="dxa"/>
          </w:tblCellMar>
        </w:tblPrEx>
        <w:trPr>
          <w:trHeight w:val="285" w:hRule="atLeast"/>
          <w:jc w:val="center"/>
        </w:trPr>
        <w:tc>
          <w:tcPr>
            <w:tcW w:w="1679" w:type="dxa"/>
            <w:shd w:val="clear" w:color="000000" w:fill="auto"/>
          </w:tcPr>
          <w:p>
            <w:pPr>
              <w:widowControl/>
              <w:jc w:val="left"/>
              <w:rPr>
                <w:rFonts w:ascii="宋体" w:hAnsi="宋体" w:eastAsia="宋体" w:cs="宋体"/>
                <w:color w:val="000000"/>
                <w:kern w:val="0"/>
                <w:sz w:val="18"/>
                <w:szCs w:val="18"/>
              </w:rPr>
            </w:pPr>
            <w:r>
              <w:rPr>
                <w:rFonts w:ascii="宋体" w:hAnsi="宋体" w:eastAsia="宋体" w:cs="宋体"/>
                <w:color w:val="000000"/>
                <w:kern w:val="0"/>
                <w:sz w:val="18"/>
                <w:szCs w:val="18"/>
              </w:rPr>
              <w:t>FSLX10</w:t>
            </w:r>
          </w:p>
        </w:tc>
        <w:tc>
          <w:tcPr>
            <w:tcW w:w="4881" w:type="dxa"/>
            <w:shd w:val="clear" w:color="000000"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含重金属废水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shd w:val="clear" w:color="000000" w:fill="auto"/>
          <w:tblCellMar>
            <w:top w:w="0" w:type="dxa"/>
            <w:left w:w="108" w:type="dxa"/>
            <w:bottom w:w="0" w:type="dxa"/>
            <w:right w:w="108" w:type="dxa"/>
          </w:tblCellMar>
        </w:tblPrEx>
        <w:trPr>
          <w:trHeight w:val="285" w:hRule="atLeast"/>
          <w:jc w:val="center"/>
        </w:trPr>
        <w:tc>
          <w:tcPr>
            <w:tcW w:w="1679" w:type="dxa"/>
            <w:shd w:val="clear" w:color="000000" w:fill="auto"/>
          </w:tcPr>
          <w:p>
            <w:pPr>
              <w:widowControl/>
              <w:jc w:val="left"/>
              <w:rPr>
                <w:rFonts w:ascii="宋体" w:hAnsi="宋体" w:eastAsia="宋体" w:cs="宋体"/>
                <w:color w:val="000000"/>
                <w:kern w:val="0"/>
                <w:sz w:val="18"/>
                <w:szCs w:val="18"/>
              </w:rPr>
            </w:pPr>
            <w:r>
              <w:rPr>
                <w:rFonts w:ascii="宋体" w:hAnsi="宋体" w:eastAsia="宋体" w:cs="宋体"/>
                <w:color w:val="000000"/>
                <w:kern w:val="0"/>
                <w:sz w:val="18"/>
                <w:szCs w:val="18"/>
              </w:rPr>
              <w:t>FSLX11</w:t>
            </w:r>
          </w:p>
        </w:tc>
        <w:tc>
          <w:tcPr>
            <w:tcW w:w="4881" w:type="dxa"/>
            <w:shd w:val="clear" w:color="000000"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含重金属以外第一类污染物废水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shd w:val="clear" w:color="000000" w:fill="auto"/>
          <w:tblCellMar>
            <w:top w:w="0" w:type="dxa"/>
            <w:left w:w="108" w:type="dxa"/>
            <w:bottom w:w="0" w:type="dxa"/>
            <w:right w:w="108" w:type="dxa"/>
          </w:tblCellMar>
        </w:tblPrEx>
        <w:trPr>
          <w:trHeight w:val="285" w:hRule="atLeast"/>
          <w:jc w:val="center"/>
        </w:trPr>
        <w:tc>
          <w:tcPr>
            <w:tcW w:w="1679" w:type="dxa"/>
            <w:shd w:val="clear" w:color="000000" w:fill="auto"/>
          </w:tcPr>
          <w:p>
            <w:pPr>
              <w:widowControl/>
              <w:jc w:val="left"/>
              <w:rPr>
                <w:rFonts w:ascii="宋体" w:hAnsi="宋体" w:eastAsia="宋体" w:cs="宋体"/>
                <w:color w:val="000000"/>
                <w:kern w:val="0"/>
                <w:sz w:val="18"/>
                <w:szCs w:val="18"/>
              </w:rPr>
            </w:pPr>
            <w:r>
              <w:rPr>
                <w:rFonts w:ascii="宋体" w:hAnsi="宋体" w:eastAsia="宋体" w:cs="宋体"/>
                <w:color w:val="000000"/>
                <w:kern w:val="0"/>
                <w:sz w:val="18"/>
                <w:szCs w:val="18"/>
              </w:rPr>
              <w:t>FSLX12</w:t>
            </w:r>
          </w:p>
        </w:tc>
        <w:tc>
          <w:tcPr>
            <w:tcW w:w="4881" w:type="dxa"/>
            <w:shd w:val="clear" w:color="000000"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含盐废水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shd w:val="clear" w:color="000000" w:fill="auto"/>
          <w:tblCellMar>
            <w:top w:w="0" w:type="dxa"/>
            <w:left w:w="108" w:type="dxa"/>
            <w:bottom w:w="0" w:type="dxa"/>
            <w:right w:w="108" w:type="dxa"/>
          </w:tblCellMar>
        </w:tblPrEx>
        <w:trPr>
          <w:trHeight w:val="285" w:hRule="atLeast"/>
          <w:jc w:val="center"/>
        </w:trPr>
        <w:tc>
          <w:tcPr>
            <w:tcW w:w="1679" w:type="dxa"/>
            <w:shd w:val="clear" w:color="000000" w:fill="auto"/>
          </w:tcPr>
          <w:p>
            <w:pPr>
              <w:widowControl/>
              <w:jc w:val="left"/>
              <w:rPr>
                <w:rFonts w:ascii="宋体" w:hAnsi="宋体" w:eastAsia="宋体" w:cs="宋体"/>
                <w:kern w:val="0"/>
                <w:sz w:val="18"/>
                <w:szCs w:val="18"/>
              </w:rPr>
            </w:pPr>
            <w:r>
              <w:rPr>
                <w:rFonts w:ascii="宋体" w:hAnsi="宋体" w:eastAsia="宋体" w:cs="宋体"/>
                <w:color w:val="000000"/>
                <w:kern w:val="0"/>
                <w:sz w:val="18"/>
                <w:szCs w:val="18"/>
              </w:rPr>
              <w:t>FSLX13</w:t>
            </w:r>
          </w:p>
        </w:tc>
        <w:tc>
          <w:tcPr>
            <w:tcW w:w="4881" w:type="dxa"/>
            <w:shd w:val="clear" w:color="000000"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含悬浮物废水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shd w:val="clear" w:color="000000" w:fill="auto"/>
          <w:tblCellMar>
            <w:top w:w="0" w:type="dxa"/>
            <w:left w:w="108" w:type="dxa"/>
            <w:bottom w:w="0" w:type="dxa"/>
            <w:right w:w="108" w:type="dxa"/>
          </w:tblCellMar>
        </w:tblPrEx>
        <w:trPr>
          <w:trHeight w:val="285" w:hRule="atLeast"/>
          <w:jc w:val="center"/>
        </w:trPr>
        <w:tc>
          <w:tcPr>
            <w:tcW w:w="1679" w:type="dxa"/>
            <w:shd w:val="clear" w:color="000000" w:fill="auto"/>
          </w:tcPr>
          <w:p>
            <w:pPr>
              <w:widowControl/>
              <w:jc w:val="left"/>
              <w:rPr>
                <w:rFonts w:ascii="宋体" w:hAnsi="宋体" w:eastAsia="宋体" w:cs="宋体"/>
                <w:color w:val="000000"/>
                <w:kern w:val="0"/>
                <w:sz w:val="18"/>
                <w:szCs w:val="18"/>
              </w:rPr>
            </w:pPr>
            <w:r>
              <w:rPr>
                <w:rFonts w:ascii="宋体" w:hAnsi="宋体" w:eastAsia="宋体" w:cs="宋体"/>
                <w:color w:val="000000"/>
                <w:kern w:val="0"/>
                <w:sz w:val="18"/>
                <w:szCs w:val="18"/>
              </w:rPr>
              <w:t>FSLX14</w:t>
            </w:r>
          </w:p>
        </w:tc>
        <w:tc>
          <w:tcPr>
            <w:tcW w:w="4881" w:type="dxa"/>
            <w:shd w:val="clear" w:color="000000"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综合废水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shd w:val="clear" w:color="000000" w:fill="auto"/>
          <w:tblCellMar>
            <w:top w:w="0" w:type="dxa"/>
            <w:left w:w="108" w:type="dxa"/>
            <w:bottom w:w="0" w:type="dxa"/>
            <w:right w:w="108" w:type="dxa"/>
          </w:tblCellMar>
        </w:tblPrEx>
        <w:trPr>
          <w:trHeight w:val="285" w:hRule="atLeast"/>
          <w:jc w:val="center"/>
        </w:trPr>
        <w:tc>
          <w:tcPr>
            <w:tcW w:w="1679" w:type="dxa"/>
            <w:shd w:val="clear" w:color="000000" w:fill="auto"/>
          </w:tcPr>
          <w:p>
            <w:pPr>
              <w:widowControl/>
              <w:jc w:val="left"/>
              <w:rPr>
                <w:rFonts w:ascii="宋体" w:hAnsi="宋体" w:eastAsia="宋体" w:cs="宋体"/>
                <w:color w:val="000000"/>
                <w:kern w:val="0"/>
                <w:sz w:val="18"/>
                <w:szCs w:val="18"/>
              </w:rPr>
            </w:pPr>
            <w:r>
              <w:rPr>
                <w:rFonts w:ascii="宋体" w:hAnsi="宋体" w:eastAsia="宋体" w:cs="宋体"/>
                <w:color w:val="000000"/>
                <w:kern w:val="0"/>
                <w:sz w:val="18"/>
                <w:szCs w:val="18"/>
              </w:rPr>
              <w:t>FSLX15</w:t>
            </w:r>
          </w:p>
        </w:tc>
        <w:tc>
          <w:tcPr>
            <w:tcW w:w="4881" w:type="dxa"/>
            <w:shd w:val="clear" w:color="000000"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其他废水</w:t>
            </w:r>
          </w:p>
        </w:tc>
      </w:tr>
    </w:tbl>
    <w:p>
      <w:pPr>
        <w:adjustRightInd w:val="0"/>
        <w:snapToGrid w:val="0"/>
        <w:spacing w:line="400" w:lineRule="exact"/>
        <w:ind w:firstLine="420" w:firstLineChars="200"/>
        <w:rPr>
          <w:rFonts w:ascii="宋体" w:hAnsi="Courier New" w:eastAsia="宋体" w:cs="Times New Roman"/>
          <w:spacing w:val="4"/>
          <w:kern w:val="0"/>
          <w:szCs w:val="21"/>
        </w:rPr>
      </w:pPr>
      <w:r>
        <w:rPr>
          <w:rFonts w:ascii="黑体" w:hAnsi="黑体" w:eastAsia="黑体" w:cs="Times New Roman"/>
          <w:szCs w:val="21"/>
        </w:rPr>
        <w:t>设计处理能力</w:t>
      </w:r>
      <w:r>
        <w:rPr>
          <w:rFonts w:hint="eastAsia" w:ascii="宋体" w:hAnsi="Courier New" w:eastAsia="宋体" w:cs="Times New Roman"/>
          <w:spacing w:val="4"/>
          <w:kern w:val="0"/>
          <w:szCs w:val="21"/>
        </w:rPr>
        <w:t>指废水处理设施设计建设的、在设施正常运行时，单位时间内能处理的最大废水量。计量单位为吨/日，保留整数。</w:t>
      </w:r>
    </w:p>
    <w:p>
      <w:pPr>
        <w:adjustRightInd w:val="0"/>
        <w:snapToGrid w:val="0"/>
        <w:spacing w:line="400" w:lineRule="exact"/>
        <w:ind w:firstLine="420" w:firstLineChars="200"/>
        <w:rPr>
          <w:rFonts w:ascii="Times New Roman" w:hAnsi="宋体" w:eastAsia="宋体" w:cs="Times New Roman"/>
          <w:kern w:val="0"/>
          <w:szCs w:val="21"/>
        </w:rPr>
      </w:pPr>
      <w:r>
        <w:rPr>
          <w:rFonts w:ascii="黑体" w:hAnsi="黑体" w:eastAsia="黑体" w:cs="Times New Roman"/>
          <w:szCs w:val="21"/>
        </w:rPr>
        <w:t>处理方法名称/代码</w:t>
      </w:r>
      <w:r>
        <w:rPr>
          <w:rFonts w:ascii="Times New Roman" w:hAnsi="宋体" w:eastAsia="宋体" w:cs="Times New Roman"/>
          <w:kern w:val="0"/>
          <w:szCs w:val="21"/>
        </w:rPr>
        <w:t>根据废水处理的工艺方法，</w:t>
      </w:r>
      <w:r>
        <w:rPr>
          <w:rFonts w:hint="eastAsia" w:ascii="Times New Roman" w:hAnsi="宋体" w:eastAsia="宋体" w:cs="Times New Roman"/>
          <w:kern w:val="0"/>
          <w:szCs w:val="21"/>
        </w:rPr>
        <w:t>按下</w:t>
      </w:r>
      <w:r>
        <w:rPr>
          <w:rFonts w:ascii="Times New Roman" w:hAnsi="宋体" w:eastAsia="宋体" w:cs="Times New Roman"/>
          <w:kern w:val="0"/>
          <w:szCs w:val="21"/>
        </w:rPr>
        <w:t>表填写。</w:t>
      </w:r>
    </w:p>
    <w:p>
      <w:pPr>
        <w:spacing w:line="400" w:lineRule="exact"/>
        <w:jc w:val="center"/>
        <w:rPr>
          <w:rFonts w:ascii="黑体" w:hAnsi="Calibri" w:eastAsia="黑体" w:cs="Times New Roman"/>
          <w:kern w:val="0"/>
          <w:szCs w:val="21"/>
        </w:rPr>
      </w:pPr>
      <w:r>
        <w:rPr>
          <w:rFonts w:hint="eastAsia" w:ascii="黑体" w:hAnsi="Calibri" w:eastAsia="黑体" w:cs="Times New Roman"/>
          <w:kern w:val="0"/>
          <w:szCs w:val="21"/>
        </w:rPr>
        <w:t>废水处理方法名称及代码表</w:t>
      </w:r>
    </w:p>
    <w:tbl>
      <w:tblPr>
        <w:tblStyle w:val="43"/>
        <w:tblW w:w="9365" w:type="dxa"/>
        <w:tblInd w:w="99" w:type="dxa"/>
        <w:tblBorders>
          <w:top w:val="single" w:color="auto" w:sz="8" w:space="0"/>
          <w:left w:val="none" w:color="auto" w:sz="0" w:space="0"/>
          <w:bottom w:val="single" w:color="auto" w:sz="8" w:space="0"/>
          <w:right w:val="none" w:color="auto" w:sz="0" w:space="0"/>
          <w:insideH w:val="single" w:color="auto" w:sz="8" w:space="0"/>
          <w:insideV w:val="single" w:color="auto" w:sz="8" w:space="0"/>
        </w:tblBorders>
        <w:shd w:val="clear" w:color="auto" w:fill="FFFFFF"/>
        <w:tblLayout w:type="fixed"/>
        <w:tblCellMar>
          <w:top w:w="0" w:type="dxa"/>
          <w:left w:w="108" w:type="dxa"/>
          <w:bottom w:w="0" w:type="dxa"/>
          <w:right w:w="108" w:type="dxa"/>
        </w:tblCellMar>
      </w:tblPr>
      <w:tblGrid>
        <w:gridCol w:w="718"/>
        <w:gridCol w:w="1701"/>
        <w:gridCol w:w="851"/>
        <w:gridCol w:w="1842"/>
        <w:gridCol w:w="851"/>
        <w:gridCol w:w="3402"/>
      </w:tblGrid>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shd w:val="clear" w:color="auto" w:fill="FFFFFF"/>
          <w:tblCellMar>
            <w:top w:w="0" w:type="dxa"/>
            <w:left w:w="108" w:type="dxa"/>
            <w:bottom w:w="0" w:type="dxa"/>
            <w:right w:w="108" w:type="dxa"/>
          </w:tblCellMar>
        </w:tblPrEx>
        <w:trPr>
          <w:trHeight w:val="284" w:hRule="atLeast"/>
        </w:trPr>
        <w:tc>
          <w:tcPr>
            <w:tcW w:w="718" w:type="dxa"/>
            <w:shd w:val="clear" w:color="auto" w:fill="FFFFFF"/>
            <w:vAlign w:val="center"/>
          </w:tcPr>
          <w:p>
            <w:pPr>
              <w:widowControl/>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代码</w:t>
            </w:r>
          </w:p>
        </w:tc>
        <w:tc>
          <w:tcPr>
            <w:tcW w:w="1701" w:type="dxa"/>
            <w:shd w:val="clear" w:color="auto" w:fill="FFFFFF"/>
            <w:vAlign w:val="center"/>
          </w:tcPr>
          <w:p>
            <w:pPr>
              <w:widowControl/>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处理方法名称</w:t>
            </w:r>
          </w:p>
        </w:tc>
        <w:tc>
          <w:tcPr>
            <w:tcW w:w="851" w:type="dxa"/>
            <w:shd w:val="clear" w:color="auto" w:fill="FFFFFF"/>
            <w:vAlign w:val="center"/>
          </w:tcPr>
          <w:p>
            <w:pPr>
              <w:widowControl/>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代码</w:t>
            </w:r>
          </w:p>
        </w:tc>
        <w:tc>
          <w:tcPr>
            <w:tcW w:w="1842" w:type="dxa"/>
            <w:shd w:val="clear" w:color="auto" w:fill="FFFFFF"/>
            <w:vAlign w:val="center"/>
          </w:tcPr>
          <w:p>
            <w:pPr>
              <w:widowControl/>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处理方法名称</w:t>
            </w:r>
          </w:p>
        </w:tc>
        <w:tc>
          <w:tcPr>
            <w:tcW w:w="851" w:type="dxa"/>
            <w:shd w:val="clear" w:color="auto" w:fill="FFFFFF"/>
            <w:vAlign w:val="center"/>
          </w:tcPr>
          <w:p>
            <w:pPr>
              <w:widowControl/>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代码</w:t>
            </w:r>
          </w:p>
        </w:tc>
        <w:tc>
          <w:tcPr>
            <w:tcW w:w="3402" w:type="dxa"/>
            <w:shd w:val="clear" w:color="auto" w:fill="FFFFFF"/>
            <w:vAlign w:val="center"/>
          </w:tcPr>
          <w:p>
            <w:pPr>
              <w:widowControl/>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处理方法名称</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shd w:val="clear" w:color="auto" w:fill="FFFFFF"/>
          <w:tblCellMar>
            <w:top w:w="0" w:type="dxa"/>
            <w:left w:w="108" w:type="dxa"/>
            <w:bottom w:w="0" w:type="dxa"/>
            <w:right w:w="108" w:type="dxa"/>
          </w:tblCellMar>
        </w:tblPrEx>
        <w:trPr>
          <w:trHeight w:val="284" w:hRule="atLeast"/>
        </w:trPr>
        <w:tc>
          <w:tcPr>
            <w:tcW w:w="718" w:type="dxa"/>
            <w:shd w:val="clear" w:color="auto" w:fill="FFFFFF"/>
            <w:vAlign w:val="center"/>
          </w:tcPr>
          <w:p>
            <w:pPr>
              <w:widowControl/>
              <w:rPr>
                <w:rFonts w:ascii="宋体" w:hAnsi="宋体" w:eastAsia="宋体" w:cs="Times New Roman"/>
                <w:b/>
                <w:bCs/>
                <w:color w:val="000000"/>
                <w:kern w:val="0"/>
                <w:sz w:val="18"/>
                <w:szCs w:val="18"/>
              </w:rPr>
            </w:pPr>
            <w:r>
              <w:rPr>
                <w:rFonts w:ascii="宋体" w:hAnsi="宋体" w:eastAsia="宋体" w:cs="Times New Roman"/>
                <w:b/>
                <w:bCs/>
                <w:color w:val="000000"/>
                <w:kern w:val="0"/>
                <w:sz w:val="18"/>
                <w:szCs w:val="18"/>
              </w:rPr>
              <w:t>1000</w:t>
            </w:r>
          </w:p>
        </w:tc>
        <w:tc>
          <w:tcPr>
            <w:tcW w:w="1701" w:type="dxa"/>
            <w:shd w:val="clear" w:color="auto" w:fill="FFFFFF"/>
            <w:vAlign w:val="center"/>
          </w:tcPr>
          <w:p>
            <w:pPr>
              <w:widowControl/>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物理处理法</w:t>
            </w:r>
          </w:p>
        </w:tc>
        <w:tc>
          <w:tcPr>
            <w:tcW w:w="851" w:type="dxa"/>
            <w:shd w:val="clear" w:color="auto" w:fill="FFFFFF"/>
            <w:vAlign w:val="center"/>
          </w:tcPr>
          <w:p>
            <w:pPr>
              <w:widowControl/>
              <w:rPr>
                <w:rFonts w:ascii="宋体" w:hAnsi="宋体" w:eastAsia="宋体" w:cs="Times New Roman"/>
                <w:b/>
                <w:bCs/>
                <w:color w:val="000000"/>
                <w:kern w:val="0"/>
                <w:sz w:val="18"/>
                <w:szCs w:val="18"/>
              </w:rPr>
            </w:pPr>
            <w:r>
              <w:rPr>
                <w:rFonts w:ascii="宋体" w:hAnsi="宋体" w:eastAsia="宋体" w:cs="Times New Roman"/>
                <w:b/>
                <w:bCs/>
                <w:color w:val="000000"/>
                <w:kern w:val="0"/>
                <w:sz w:val="18"/>
                <w:szCs w:val="18"/>
              </w:rPr>
              <w:t>4000</w:t>
            </w:r>
          </w:p>
        </w:tc>
        <w:tc>
          <w:tcPr>
            <w:tcW w:w="1842" w:type="dxa"/>
            <w:shd w:val="clear" w:color="auto" w:fill="FFFFFF"/>
            <w:vAlign w:val="center"/>
          </w:tcPr>
          <w:p>
            <w:pPr>
              <w:widowControl/>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好氧生物处理法</w:t>
            </w:r>
          </w:p>
        </w:tc>
        <w:tc>
          <w:tcPr>
            <w:tcW w:w="851" w:type="dxa"/>
            <w:shd w:val="clear" w:color="auto" w:fill="FFFFFF"/>
            <w:vAlign w:val="center"/>
          </w:tcPr>
          <w:p>
            <w:pPr>
              <w:widowControl/>
              <w:rPr>
                <w:rFonts w:ascii="宋体" w:hAnsi="宋体" w:eastAsia="宋体" w:cs="Times New Roman"/>
                <w:b/>
                <w:bCs/>
                <w:color w:val="000000"/>
                <w:kern w:val="0"/>
                <w:sz w:val="18"/>
                <w:szCs w:val="18"/>
              </w:rPr>
            </w:pPr>
            <w:r>
              <w:rPr>
                <w:rFonts w:ascii="宋体" w:hAnsi="宋体" w:eastAsia="宋体" w:cs="Times New Roman"/>
                <w:b/>
                <w:bCs/>
                <w:color w:val="000000"/>
                <w:kern w:val="0"/>
                <w:sz w:val="18"/>
                <w:szCs w:val="18"/>
              </w:rPr>
              <w:t>6000</w:t>
            </w:r>
          </w:p>
        </w:tc>
        <w:tc>
          <w:tcPr>
            <w:tcW w:w="3402" w:type="dxa"/>
            <w:shd w:val="clear" w:color="auto" w:fill="FFFFFF"/>
            <w:vAlign w:val="center"/>
          </w:tcPr>
          <w:p>
            <w:pPr>
              <w:widowControl/>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稳定塘、人工湿地及土地处理法</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shd w:val="clear" w:color="auto" w:fill="FFFFFF"/>
          <w:tblCellMar>
            <w:top w:w="0" w:type="dxa"/>
            <w:left w:w="108" w:type="dxa"/>
            <w:bottom w:w="0" w:type="dxa"/>
            <w:right w:w="108" w:type="dxa"/>
          </w:tblCellMar>
        </w:tblPrEx>
        <w:trPr>
          <w:trHeight w:val="284" w:hRule="atLeast"/>
        </w:trPr>
        <w:tc>
          <w:tcPr>
            <w:tcW w:w="718" w:type="dxa"/>
            <w:shd w:val="clear" w:color="auto" w:fill="FFFFFF"/>
            <w:vAlign w:val="center"/>
          </w:tcPr>
          <w:p>
            <w:pPr>
              <w:widowControl/>
              <w:rPr>
                <w:rFonts w:ascii="宋体" w:hAnsi="宋体" w:eastAsia="宋体" w:cs="Times New Roman"/>
                <w:kern w:val="0"/>
                <w:sz w:val="18"/>
                <w:szCs w:val="18"/>
              </w:rPr>
            </w:pPr>
            <w:r>
              <w:rPr>
                <w:rFonts w:ascii="宋体" w:hAnsi="宋体" w:eastAsia="宋体" w:cs="Times New Roman"/>
                <w:kern w:val="0"/>
                <w:sz w:val="18"/>
                <w:szCs w:val="18"/>
              </w:rPr>
              <w:t>1100</w:t>
            </w:r>
          </w:p>
        </w:tc>
        <w:tc>
          <w:tcPr>
            <w:tcW w:w="1701" w:type="dxa"/>
            <w:shd w:val="clear" w:color="auto" w:fill="FFFFFF"/>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过滤分离</w:t>
            </w:r>
          </w:p>
        </w:tc>
        <w:tc>
          <w:tcPr>
            <w:tcW w:w="851" w:type="dxa"/>
            <w:shd w:val="clear" w:color="auto" w:fill="FFFFFF"/>
            <w:vAlign w:val="center"/>
          </w:tcPr>
          <w:p>
            <w:pPr>
              <w:widowControl/>
              <w:rPr>
                <w:rFonts w:ascii="宋体" w:hAnsi="宋体" w:eastAsia="宋体" w:cs="Times New Roman"/>
                <w:kern w:val="0"/>
                <w:sz w:val="18"/>
                <w:szCs w:val="18"/>
              </w:rPr>
            </w:pPr>
            <w:r>
              <w:rPr>
                <w:rFonts w:ascii="宋体" w:hAnsi="宋体" w:eastAsia="宋体" w:cs="Times New Roman"/>
                <w:kern w:val="0"/>
                <w:sz w:val="18"/>
                <w:szCs w:val="18"/>
              </w:rPr>
              <w:t>4100</w:t>
            </w:r>
          </w:p>
        </w:tc>
        <w:tc>
          <w:tcPr>
            <w:tcW w:w="1842" w:type="dxa"/>
            <w:shd w:val="clear" w:color="auto" w:fill="FFFFFF"/>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活性污泥法</w:t>
            </w:r>
          </w:p>
        </w:tc>
        <w:tc>
          <w:tcPr>
            <w:tcW w:w="851" w:type="dxa"/>
            <w:shd w:val="clear" w:color="auto" w:fill="FFFFFF"/>
            <w:vAlign w:val="center"/>
          </w:tcPr>
          <w:p>
            <w:pPr>
              <w:widowControl/>
              <w:rPr>
                <w:rFonts w:ascii="宋体" w:hAnsi="宋体" w:eastAsia="宋体" w:cs="Times New Roman"/>
                <w:kern w:val="0"/>
                <w:sz w:val="18"/>
                <w:szCs w:val="18"/>
              </w:rPr>
            </w:pPr>
            <w:r>
              <w:rPr>
                <w:rFonts w:ascii="宋体" w:hAnsi="宋体" w:eastAsia="宋体" w:cs="Times New Roman"/>
                <w:kern w:val="0"/>
                <w:sz w:val="18"/>
                <w:szCs w:val="18"/>
              </w:rPr>
              <w:t>6100</w:t>
            </w:r>
          </w:p>
        </w:tc>
        <w:tc>
          <w:tcPr>
            <w:tcW w:w="3402" w:type="dxa"/>
            <w:shd w:val="clear" w:color="auto" w:fill="FFFFFF"/>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稳定塘</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shd w:val="clear" w:color="auto" w:fill="FFFFFF"/>
          <w:tblCellMar>
            <w:top w:w="0" w:type="dxa"/>
            <w:left w:w="108" w:type="dxa"/>
            <w:bottom w:w="0" w:type="dxa"/>
            <w:right w:w="108" w:type="dxa"/>
          </w:tblCellMar>
        </w:tblPrEx>
        <w:trPr>
          <w:trHeight w:val="284" w:hRule="atLeast"/>
        </w:trPr>
        <w:tc>
          <w:tcPr>
            <w:tcW w:w="718" w:type="dxa"/>
            <w:shd w:val="clear" w:color="auto" w:fill="FFFFFF"/>
            <w:vAlign w:val="center"/>
          </w:tcPr>
          <w:p>
            <w:pPr>
              <w:widowControl/>
              <w:rPr>
                <w:rFonts w:ascii="宋体" w:hAnsi="宋体" w:eastAsia="宋体" w:cs="Times New Roman"/>
                <w:kern w:val="0"/>
                <w:sz w:val="18"/>
                <w:szCs w:val="18"/>
              </w:rPr>
            </w:pPr>
            <w:r>
              <w:rPr>
                <w:rFonts w:ascii="宋体" w:hAnsi="宋体" w:eastAsia="宋体" w:cs="Times New Roman"/>
                <w:kern w:val="0"/>
                <w:sz w:val="18"/>
                <w:szCs w:val="18"/>
              </w:rPr>
              <w:t>1200</w:t>
            </w:r>
          </w:p>
        </w:tc>
        <w:tc>
          <w:tcPr>
            <w:tcW w:w="1701" w:type="dxa"/>
            <w:shd w:val="clear" w:color="auto" w:fill="FFFFFF"/>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膜分离</w:t>
            </w:r>
          </w:p>
        </w:tc>
        <w:tc>
          <w:tcPr>
            <w:tcW w:w="851" w:type="dxa"/>
            <w:shd w:val="clear" w:color="auto" w:fill="FFFFFF"/>
            <w:vAlign w:val="center"/>
          </w:tcPr>
          <w:p>
            <w:pPr>
              <w:widowControl/>
              <w:rPr>
                <w:rFonts w:ascii="宋体" w:hAnsi="宋体" w:eastAsia="宋体" w:cs="Times New Roman"/>
                <w:kern w:val="0"/>
                <w:sz w:val="18"/>
                <w:szCs w:val="18"/>
              </w:rPr>
            </w:pPr>
            <w:r>
              <w:rPr>
                <w:rFonts w:ascii="宋体" w:hAnsi="宋体" w:eastAsia="宋体" w:cs="Times New Roman"/>
                <w:kern w:val="0"/>
                <w:sz w:val="18"/>
                <w:szCs w:val="18"/>
              </w:rPr>
              <w:t>4110</w:t>
            </w:r>
          </w:p>
        </w:tc>
        <w:tc>
          <w:tcPr>
            <w:tcW w:w="1842" w:type="dxa"/>
            <w:shd w:val="clear" w:color="auto" w:fill="FFFFFF"/>
            <w:vAlign w:val="center"/>
          </w:tcPr>
          <w:p>
            <w:pPr>
              <w:widowControl/>
              <w:rPr>
                <w:rFonts w:ascii="宋体" w:hAnsi="宋体" w:eastAsia="宋体" w:cs="Times New Roman"/>
                <w:color w:val="000000"/>
                <w:kern w:val="0"/>
                <w:sz w:val="18"/>
                <w:szCs w:val="18"/>
              </w:rPr>
            </w:pPr>
            <w:r>
              <w:rPr>
                <w:rFonts w:ascii="宋体" w:hAnsi="宋体" w:eastAsia="宋体" w:cs="Times New Roman"/>
                <w:color w:val="000000"/>
                <w:kern w:val="0"/>
                <w:sz w:val="18"/>
                <w:szCs w:val="18"/>
              </w:rPr>
              <w:t>A/O</w:t>
            </w:r>
            <w:r>
              <w:rPr>
                <w:rFonts w:hint="eastAsia" w:ascii="宋体" w:hAnsi="宋体" w:eastAsia="宋体" w:cs="Times New Roman"/>
                <w:color w:val="000000"/>
                <w:kern w:val="0"/>
                <w:sz w:val="18"/>
                <w:szCs w:val="18"/>
              </w:rPr>
              <w:t>工艺</w:t>
            </w:r>
          </w:p>
        </w:tc>
        <w:tc>
          <w:tcPr>
            <w:tcW w:w="851" w:type="dxa"/>
            <w:shd w:val="clear" w:color="auto" w:fill="FFFFFF"/>
            <w:vAlign w:val="center"/>
          </w:tcPr>
          <w:p>
            <w:pPr>
              <w:widowControl/>
              <w:rPr>
                <w:rFonts w:ascii="宋体" w:hAnsi="宋体" w:eastAsia="宋体" w:cs="Times New Roman"/>
                <w:color w:val="000000"/>
                <w:kern w:val="0"/>
                <w:sz w:val="18"/>
                <w:szCs w:val="18"/>
              </w:rPr>
            </w:pPr>
            <w:r>
              <w:rPr>
                <w:rFonts w:ascii="宋体" w:hAnsi="宋体" w:eastAsia="宋体" w:cs="Times New Roman"/>
                <w:color w:val="000000"/>
                <w:kern w:val="0"/>
                <w:sz w:val="18"/>
                <w:szCs w:val="18"/>
              </w:rPr>
              <w:t>6110</w:t>
            </w:r>
          </w:p>
        </w:tc>
        <w:tc>
          <w:tcPr>
            <w:tcW w:w="3402" w:type="dxa"/>
            <w:shd w:val="clear" w:color="auto" w:fill="FFFFFF"/>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好氧化塘</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shd w:val="clear" w:color="auto" w:fill="FFFFFF"/>
          <w:tblCellMar>
            <w:top w:w="0" w:type="dxa"/>
            <w:left w:w="108" w:type="dxa"/>
            <w:bottom w:w="0" w:type="dxa"/>
            <w:right w:w="108" w:type="dxa"/>
          </w:tblCellMar>
        </w:tblPrEx>
        <w:trPr>
          <w:trHeight w:val="284" w:hRule="atLeast"/>
        </w:trPr>
        <w:tc>
          <w:tcPr>
            <w:tcW w:w="718" w:type="dxa"/>
            <w:shd w:val="clear" w:color="auto" w:fill="FFFFFF"/>
            <w:vAlign w:val="center"/>
          </w:tcPr>
          <w:p>
            <w:pPr>
              <w:widowControl/>
              <w:rPr>
                <w:rFonts w:ascii="宋体" w:hAnsi="宋体" w:eastAsia="宋体" w:cs="Times New Roman"/>
                <w:kern w:val="0"/>
                <w:sz w:val="18"/>
                <w:szCs w:val="18"/>
              </w:rPr>
            </w:pPr>
            <w:r>
              <w:rPr>
                <w:rFonts w:ascii="宋体" w:hAnsi="宋体" w:eastAsia="宋体" w:cs="Times New Roman"/>
                <w:kern w:val="0"/>
                <w:sz w:val="18"/>
                <w:szCs w:val="18"/>
              </w:rPr>
              <w:t>1300</w:t>
            </w:r>
          </w:p>
        </w:tc>
        <w:tc>
          <w:tcPr>
            <w:tcW w:w="1701" w:type="dxa"/>
            <w:shd w:val="clear" w:color="auto" w:fill="FFFFFF"/>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离心分离</w:t>
            </w:r>
          </w:p>
        </w:tc>
        <w:tc>
          <w:tcPr>
            <w:tcW w:w="851" w:type="dxa"/>
            <w:shd w:val="clear" w:color="auto" w:fill="FFFFFF"/>
            <w:vAlign w:val="center"/>
          </w:tcPr>
          <w:p>
            <w:pPr>
              <w:widowControl/>
              <w:rPr>
                <w:rFonts w:ascii="宋体" w:hAnsi="宋体" w:eastAsia="宋体" w:cs="Times New Roman"/>
                <w:color w:val="000000"/>
                <w:kern w:val="0"/>
                <w:sz w:val="18"/>
                <w:szCs w:val="18"/>
              </w:rPr>
            </w:pPr>
            <w:r>
              <w:rPr>
                <w:rFonts w:ascii="宋体" w:hAnsi="宋体" w:eastAsia="宋体" w:cs="Times New Roman"/>
                <w:color w:val="000000"/>
                <w:kern w:val="0"/>
                <w:sz w:val="18"/>
                <w:szCs w:val="18"/>
              </w:rPr>
              <w:t>4120</w:t>
            </w:r>
          </w:p>
        </w:tc>
        <w:tc>
          <w:tcPr>
            <w:tcW w:w="1842" w:type="dxa"/>
            <w:shd w:val="clear" w:color="auto" w:fill="FFFFFF"/>
            <w:vAlign w:val="center"/>
          </w:tcPr>
          <w:p>
            <w:pPr>
              <w:widowControl/>
              <w:rPr>
                <w:rFonts w:ascii="宋体" w:hAnsi="宋体" w:eastAsia="宋体" w:cs="Times New Roman"/>
                <w:color w:val="000000"/>
                <w:kern w:val="0"/>
                <w:sz w:val="18"/>
                <w:szCs w:val="18"/>
              </w:rPr>
            </w:pPr>
            <w:r>
              <w:rPr>
                <w:rFonts w:ascii="宋体" w:hAnsi="宋体" w:eastAsia="宋体" w:cs="Times New Roman"/>
                <w:color w:val="000000"/>
                <w:kern w:val="0"/>
                <w:sz w:val="18"/>
                <w:szCs w:val="18"/>
              </w:rPr>
              <w:t>A</w:t>
            </w:r>
            <w:r>
              <w:rPr>
                <w:rFonts w:ascii="宋体" w:hAnsi="宋体" w:eastAsia="宋体" w:cs="Times New Roman"/>
                <w:color w:val="000000"/>
                <w:kern w:val="0"/>
                <w:sz w:val="18"/>
                <w:szCs w:val="18"/>
                <w:vertAlign w:val="superscript"/>
              </w:rPr>
              <w:t>2</w:t>
            </w:r>
            <w:r>
              <w:rPr>
                <w:rFonts w:ascii="宋体" w:hAnsi="宋体" w:eastAsia="宋体" w:cs="Times New Roman"/>
                <w:color w:val="000000"/>
                <w:kern w:val="0"/>
                <w:sz w:val="18"/>
                <w:szCs w:val="18"/>
              </w:rPr>
              <w:t>/O</w:t>
            </w:r>
            <w:r>
              <w:rPr>
                <w:rFonts w:hint="eastAsia" w:ascii="宋体" w:hAnsi="宋体" w:eastAsia="宋体" w:cs="Times New Roman"/>
                <w:color w:val="000000"/>
                <w:kern w:val="0"/>
                <w:sz w:val="18"/>
                <w:szCs w:val="18"/>
              </w:rPr>
              <w:t>工艺</w:t>
            </w:r>
          </w:p>
        </w:tc>
        <w:tc>
          <w:tcPr>
            <w:tcW w:w="851" w:type="dxa"/>
            <w:shd w:val="clear" w:color="auto" w:fill="FFFFFF"/>
            <w:vAlign w:val="center"/>
          </w:tcPr>
          <w:p>
            <w:pPr>
              <w:widowControl/>
              <w:rPr>
                <w:rFonts w:ascii="宋体" w:hAnsi="宋体" w:eastAsia="宋体" w:cs="Times New Roman"/>
                <w:color w:val="000000"/>
                <w:kern w:val="0"/>
                <w:sz w:val="18"/>
                <w:szCs w:val="18"/>
              </w:rPr>
            </w:pPr>
            <w:r>
              <w:rPr>
                <w:rFonts w:ascii="宋体" w:hAnsi="宋体" w:eastAsia="宋体" w:cs="Times New Roman"/>
                <w:color w:val="000000"/>
                <w:kern w:val="0"/>
                <w:sz w:val="18"/>
                <w:szCs w:val="18"/>
              </w:rPr>
              <w:t>6120</w:t>
            </w:r>
          </w:p>
        </w:tc>
        <w:tc>
          <w:tcPr>
            <w:tcW w:w="3402" w:type="dxa"/>
            <w:shd w:val="clear" w:color="auto" w:fill="FFFFFF"/>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厌氧塘</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shd w:val="clear" w:color="auto" w:fill="FFFFFF"/>
          <w:tblCellMar>
            <w:top w:w="0" w:type="dxa"/>
            <w:left w:w="108" w:type="dxa"/>
            <w:bottom w:w="0" w:type="dxa"/>
            <w:right w:w="108" w:type="dxa"/>
          </w:tblCellMar>
        </w:tblPrEx>
        <w:trPr>
          <w:trHeight w:val="284" w:hRule="atLeast"/>
        </w:trPr>
        <w:tc>
          <w:tcPr>
            <w:tcW w:w="718" w:type="dxa"/>
            <w:shd w:val="clear" w:color="auto" w:fill="FFFFFF"/>
            <w:vAlign w:val="center"/>
          </w:tcPr>
          <w:p>
            <w:pPr>
              <w:widowControl/>
              <w:rPr>
                <w:rFonts w:ascii="宋体" w:hAnsi="宋体" w:eastAsia="宋体" w:cs="Times New Roman"/>
                <w:kern w:val="0"/>
                <w:sz w:val="18"/>
                <w:szCs w:val="18"/>
              </w:rPr>
            </w:pPr>
            <w:r>
              <w:rPr>
                <w:rFonts w:ascii="宋体" w:hAnsi="宋体" w:eastAsia="宋体" w:cs="Times New Roman"/>
                <w:kern w:val="0"/>
                <w:sz w:val="18"/>
                <w:szCs w:val="18"/>
              </w:rPr>
              <w:t>1400</w:t>
            </w:r>
          </w:p>
        </w:tc>
        <w:tc>
          <w:tcPr>
            <w:tcW w:w="1701" w:type="dxa"/>
            <w:shd w:val="clear" w:color="auto" w:fill="FFFFFF"/>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沉淀分离</w:t>
            </w:r>
          </w:p>
        </w:tc>
        <w:tc>
          <w:tcPr>
            <w:tcW w:w="851" w:type="dxa"/>
            <w:shd w:val="clear" w:color="auto" w:fill="FFFFFF"/>
            <w:vAlign w:val="center"/>
          </w:tcPr>
          <w:p>
            <w:pPr>
              <w:widowControl/>
              <w:rPr>
                <w:rFonts w:ascii="宋体" w:hAnsi="宋体" w:eastAsia="宋体" w:cs="Times New Roman"/>
                <w:color w:val="000000"/>
                <w:kern w:val="0"/>
                <w:sz w:val="18"/>
                <w:szCs w:val="18"/>
              </w:rPr>
            </w:pPr>
            <w:r>
              <w:rPr>
                <w:rFonts w:ascii="宋体" w:hAnsi="宋体" w:eastAsia="宋体" w:cs="Times New Roman"/>
                <w:color w:val="000000"/>
                <w:kern w:val="0"/>
                <w:sz w:val="18"/>
                <w:szCs w:val="18"/>
              </w:rPr>
              <w:t>4130</w:t>
            </w:r>
          </w:p>
        </w:tc>
        <w:tc>
          <w:tcPr>
            <w:tcW w:w="1842" w:type="dxa"/>
            <w:shd w:val="clear" w:color="auto" w:fill="FFFFFF"/>
            <w:vAlign w:val="center"/>
          </w:tcPr>
          <w:p>
            <w:pPr>
              <w:widowControl/>
              <w:rPr>
                <w:rFonts w:ascii="宋体" w:hAnsi="宋体" w:eastAsia="宋体" w:cs="Times New Roman"/>
                <w:color w:val="000000"/>
                <w:kern w:val="0"/>
                <w:sz w:val="18"/>
                <w:szCs w:val="18"/>
              </w:rPr>
            </w:pPr>
            <w:r>
              <w:rPr>
                <w:rFonts w:ascii="宋体" w:hAnsi="宋体" w:eastAsia="宋体" w:cs="Times New Roman"/>
                <w:color w:val="000000"/>
                <w:kern w:val="0"/>
                <w:sz w:val="18"/>
                <w:szCs w:val="18"/>
              </w:rPr>
              <w:t>A/O</w:t>
            </w:r>
            <w:r>
              <w:rPr>
                <w:rFonts w:ascii="宋体" w:hAnsi="宋体" w:eastAsia="宋体" w:cs="Times New Roman"/>
                <w:color w:val="000000"/>
                <w:kern w:val="0"/>
                <w:sz w:val="18"/>
                <w:szCs w:val="18"/>
                <w:vertAlign w:val="superscript"/>
              </w:rPr>
              <w:t>2</w:t>
            </w:r>
            <w:r>
              <w:rPr>
                <w:rFonts w:hint="eastAsia" w:ascii="宋体" w:hAnsi="宋体" w:eastAsia="宋体" w:cs="Times New Roman"/>
                <w:color w:val="000000"/>
                <w:kern w:val="0"/>
                <w:sz w:val="18"/>
                <w:szCs w:val="18"/>
              </w:rPr>
              <w:t>工艺</w:t>
            </w:r>
          </w:p>
        </w:tc>
        <w:tc>
          <w:tcPr>
            <w:tcW w:w="851" w:type="dxa"/>
            <w:shd w:val="clear" w:color="auto" w:fill="FFFFFF"/>
            <w:vAlign w:val="center"/>
          </w:tcPr>
          <w:p>
            <w:pPr>
              <w:widowControl/>
              <w:rPr>
                <w:rFonts w:ascii="宋体" w:hAnsi="宋体" w:eastAsia="宋体" w:cs="Times New Roman"/>
                <w:color w:val="000000"/>
                <w:kern w:val="0"/>
                <w:sz w:val="18"/>
                <w:szCs w:val="18"/>
              </w:rPr>
            </w:pPr>
            <w:r>
              <w:rPr>
                <w:rFonts w:ascii="宋体" w:hAnsi="宋体" w:eastAsia="宋体" w:cs="Times New Roman"/>
                <w:color w:val="000000"/>
                <w:kern w:val="0"/>
                <w:sz w:val="18"/>
                <w:szCs w:val="18"/>
              </w:rPr>
              <w:t>6130</w:t>
            </w:r>
          </w:p>
        </w:tc>
        <w:tc>
          <w:tcPr>
            <w:tcW w:w="3402" w:type="dxa"/>
            <w:shd w:val="clear" w:color="auto" w:fill="FFFFFF"/>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兼性塘</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shd w:val="clear" w:color="auto" w:fill="FFFFFF"/>
          <w:tblCellMar>
            <w:top w:w="0" w:type="dxa"/>
            <w:left w:w="108" w:type="dxa"/>
            <w:bottom w:w="0" w:type="dxa"/>
            <w:right w:w="108" w:type="dxa"/>
          </w:tblCellMar>
        </w:tblPrEx>
        <w:trPr>
          <w:trHeight w:val="284" w:hRule="atLeast"/>
        </w:trPr>
        <w:tc>
          <w:tcPr>
            <w:tcW w:w="718" w:type="dxa"/>
            <w:shd w:val="clear" w:color="auto" w:fill="FFFFFF"/>
            <w:vAlign w:val="center"/>
          </w:tcPr>
          <w:p>
            <w:pPr>
              <w:widowControl/>
              <w:rPr>
                <w:rFonts w:ascii="宋体" w:hAnsi="宋体" w:eastAsia="宋体" w:cs="Times New Roman"/>
                <w:kern w:val="0"/>
                <w:sz w:val="18"/>
                <w:szCs w:val="18"/>
              </w:rPr>
            </w:pPr>
            <w:r>
              <w:rPr>
                <w:rFonts w:ascii="宋体" w:hAnsi="宋体" w:eastAsia="宋体" w:cs="Times New Roman"/>
                <w:kern w:val="0"/>
                <w:sz w:val="18"/>
                <w:szCs w:val="18"/>
              </w:rPr>
              <w:t>1500</w:t>
            </w:r>
          </w:p>
        </w:tc>
        <w:tc>
          <w:tcPr>
            <w:tcW w:w="1701" w:type="dxa"/>
            <w:shd w:val="clear" w:color="auto" w:fill="FFFFFF"/>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上浮分离</w:t>
            </w:r>
          </w:p>
        </w:tc>
        <w:tc>
          <w:tcPr>
            <w:tcW w:w="851" w:type="dxa"/>
            <w:shd w:val="clear" w:color="auto" w:fill="FFFFFF"/>
            <w:vAlign w:val="center"/>
          </w:tcPr>
          <w:p>
            <w:pPr>
              <w:widowControl/>
              <w:rPr>
                <w:rFonts w:ascii="宋体" w:hAnsi="宋体" w:eastAsia="宋体" w:cs="Times New Roman"/>
                <w:color w:val="000000"/>
                <w:kern w:val="0"/>
                <w:sz w:val="18"/>
                <w:szCs w:val="18"/>
              </w:rPr>
            </w:pPr>
            <w:r>
              <w:rPr>
                <w:rFonts w:ascii="宋体" w:hAnsi="宋体" w:eastAsia="宋体" w:cs="Times New Roman"/>
                <w:color w:val="000000"/>
                <w:kern w:val="0"/>
                <w:sz w:val="18"/>
                <w:szCs w:val="18"/>
              </w:rPr>
              <w:t>4140</w:t>
            </w:r>
          </w:p>
        </w:tc>
        <w:tc>
          <w:tcPr>
            <w:tcW w:w="1842" w:type="dxa"/>
            <w:shd w:val="clear" w:color="auto" w:fill="FFFFFF"/>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氧化沟类</w:t>
            </w:r>
          </w:p>
        </w:tc>
        <w:tc>
          <w:tcPr>
            <w:tcW w:w="851" w:type="dxa"/>
            <w:shd w:val="clear" w:color="auto" w:fill="FFFFFF"/>
            <w:vAlign w:val="center"/>
          </w:tcPr>
          <w:p>
            <w:pPr>
              <w:widowControl/>
              <w:rPr>
                <w:rFonts w:ascii="宋体" w:hAnsi="宋体" w:eastAsia="宋体" w:cs="Times New Roman"/>
                <w:color w:val="000000"/>
                <w:kern w:val="0"/>
                <w:sz w:val="18"/>
                <w:szCs w:val="18"/>
              </w:rPr>
            </w:pPr>
            <w:r>
              <w:rPr>
                <w:rFonts w:ascii="宋体" w:hAnsi="宋体" w:eastAsia="宋体" w:cs="Times New Roman"/>
                <w:color w:val="000000"/>
                <w:kern w:val="0"/>
                <w:sz w:val="18"/>
                <w:szCs w:val="18"/>
              </w:rPr>
              <w:t>6140</w:t>
            </w:r>
          </w:p>
        </w:tc>
        <w:tc>
          <w:tcPr>
            <w:tcW w:w="3402" w:type="dxa"/>
            <w:shd w:val="clear" w:color="auto" w:fill="FFFFFF"/>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曝气塘</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shd w:val="clear" w:color="auto" w:fill="FFFFFF"/>
          <w:tblCellMar>
            <w:top w:w="0" w:type="dxa"/>
            <w:left w:w="108" w:type="dxa"/>
            <w:bottom w:w="0" w:type="dxa"/>
            <w:right w:w="108" w:type="dxa"/>
          </w:tblCellMar>
        </w:tblPrEx>
        <w:trPr>
          <w:trHeight w:val="284" w:hRule="atLeast"/>
        </w:trPr>
        <w:tc>
          <w:tcPr>
            <w:tcW w:w="718" w:type="dxa"/>
            <w:shd w:val="clear" w:color="auto" w:fill="FFFFFF"/>
            <w:vAlign w:val="center"/>
          </w:tcPr>
          <w:p>
            <w:pPr>
              <w:widowControl/>
              <w:rPr>
                <w:rFonts w:ascii="宋体" w:hAnsi="宋体" w:eastAsia="宋体" w:cs="Times New Roman"/>
                <w:kern w:val="0"/>
                <w:sz w:val="18"/>
                <w:szCs w:val="18"/>
              </w:rPr>
            </w:pPr>
            <w:r>
              <w:rPr>
                <w:rFonts w:ascii="宋体" w:hAnsi="宋体" w:eastAsia="宋体" w:cs="Times New Roman"/>
                <w:kern w:val="0"/>
                <w:sz w:val="18"/>
                <w:szCs w:val="18"/>
              </w:rPr>
              <w:t>1600</w:t>
            </w:r>
          </w:p>
        </w:tc>
        <w:tc>
          <w:tcPr>
            <w:tcW w:w="1701" w:type="dxa"/>
            <w:shd w:val="clear" w:color="auto" w:fill="FFFFFF"/>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蒸发结晶</w:t>
            </w:r>
          </w:p>
        </w:tc>
        <w:tc>
          <w:tcPr>
            <w:tcW w:w="851" w:type="dxa"/>
            <w:shd w:val="clear" w:color="auto" w:fill="FFFFFF"/>
            <w:vAlign w:val="center"/>
          </w:tcPr>
          <w:p>
            <w:pPr>
              <w:widowControl/>
              <w:rPr>
                <w:rFonts w:ascii="宋体" w:hAnsi="宋体" w:eastAsia="宋体" w:cs="Times New Roman"/>
                <w:color w:val="000000"/>
                <w:kern w:val="0"/>
                <w:sz w:val="18"/>
                <w:szCs w:val="18"/>
              </w:rPr>
            </w:pPr>
            <w:r>
              <w:rPr>
                <w:rFonts w:ascii="宋体" w:hAnsi="宋体" w:eastAsia="宋体" w:cs="Times New Roman"/>
                <w:color w:val="000000"/>
                <w:kern w:val="0"/>
                <w:sz w:val="18"/>
                <w:szCs w:val="18"/>
              </w:rPr>
              <w:t>4150</w:t>
            </w:r>
          </w:p>
        </w:tc>
        <w:tc>
          <w:tcPr>
            <w:tcW w:w="1842" w:type="dxa"/>
            <w:shd w:val="clear" w:color="auto" w:fill="FFFFFF"/>
            <w:vAlign w:val="center"/>
          </w:tcPr>
          <w:p>
            <w:pPr>
              <w:widowControl/>
              <w:rPr>
                <w:rFonts w:ascii="宋体" w:hAnsi="宋体" w:eastAsia="宋体" w:cs="Times New Roman"/>
                <w:color w:val="000000"/>
                <w:kern w:val="0"/>
                <w:sz w:val="18"/>
                <w:szCs w:val="18"/>
              </w:rPr>
            </w:pPr>
            <w:r>
              <w:rPr>
                <w:rFonts w:ascii="宋体" w:hAnsi="宋体" w:eastAsia="宋体" w:cs="Times New Roman"/>
                <w:color w:val="000000"/>
                <w:kern w:val="0"/>
                <w:sz w:val="18"/>
                <w:szCs w:val="18"/>
              </w:rPr>
              <w:t>SBR</w:t>
            </w:r>
            <w:r>
              <w:rPr>
                <w:rFonts w:hint="eastAsia" w:ascii="宋体" w:hAnsi="宋体" w:eastAsia="宋体" w:cs="Times New Roman"/>
                <w:color w:val="000000"/>
                <w:kern w:val="0"/>
                <w:sz w:val="18"/>
                <w:szCs w:val="18"/>
              </w:rPr>
              <w:t>类</w:t>
            </w:r>
          </w:p>
        </w:tc>
        <w:tc>
          <w:tcPr>
            <w:tcW w:w="851" w:type="dxa"/>
            <w:shd w:val="clear" w:color="auto" w:fill="FFFFFF"/>
            <w:vAlign w:val="center"/>
          </w:tcPr>
          <w:p>
            <w:pPr>
              <w:widowControl/>
              <w:rPr>
                <w:rFonts w:ascii="宋体" w:hAnsi="宋体" w:eastAsia="宋体" w:cs="Times New Roman"/>
                <w:kern w:val="0"/>
                <w:sz w:val="18"/>
                <w:szCs w:val="18"/>
              </w:rPr>
            </w:pPr>
            <w:r>
              <w:rPr>
                <w:rFonts w:ascii="宋体" w:hAnsi="宋体" w:eastAsia="宋体" w:cs="Times New Roman"/>
                <w:kern w:val="0"/>
                <w:sz w:val="18"/>
                <w:szCs w:val="18"/>
              </w:rPr>
              <w:t>6200</w:t>
            </w:r>
          </w:p>
        </w:tc>
        <w:tc>
          <w:tcPr>
            <w:tcW w:w="3402" w:type="dxa"/>
            <w:shd w:val="clear" w:color="auto" w:fill="FFFFFF"/>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人工湿地</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shd w:val="clear" w:color="auto" w:fill="FFFFFF"/>
          <w:tblCellMar>
            <w:top w:w="0" w:type="dxa"/>
            <w:left w:w="108" w:type="dxa"/>
            <w:bottom w:w="0" w:type="dxa"/>
            <w:right w:w="108" w:type="dxa"/>
          </w:tblCellMar>
        </w:tblPrEx>
        <w:trPr>
          <w:trHeight w:val="284" w:hRule="atLeast"/>
        </w:trPr>
        <w:tc>
          <w:tcPr>
            <w:tcW w:w="718" w:type="dxa"/>
            <w:shd w:val="clear" w:color="auto" w:fill="FFFFFF"/>
            <w:vAlign w:val="center"/>
          </w:tcPr>
          <w:p>
            <w:pPr>
              <w:widowControl/>
              <w:rPr>
                <w:rFonts w:ascii="宋体" w:hAnsi="宋体" w:eastAsia="宋体" w:cs="Times New Roman"/>
                <w:kern w:val="0"/>
                <w:sz w:val="18"/>
                <w:szCs w:val="18"/>
              </w:rPr>
            </w:pPr>
            <w:r>
              <w:rPr>
                <w:rFonts w:ascii="宋体" w:hAnsi="宋体" w:eastAsia="宋体" w:cs="Times New Roman"/>
                <w:kern w:val="0"/>
                <w:sz w:val="18"/>
                <w:szCs w:val="18"/>
              </w:rPr>
              <w:t>1700</w:t>
            </w:r>
          </w:p>
        </w:tc>
        <w:tc>
          <w:tcPr>
            <w:tcW w:w="1701" w:type="dxa"/>
            <w:shd w:val="clear" w:color="auto" w:fill="FFFFFF"/>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其他</w:t>
            </w:r>
          </w:p>
        </w:tc>
        <w:tc>
          <w:tcPr>
            <w:tcW w:w="851" w:type="dxa"/>
            <w:shd w:val="clear" w:color="auto" w:fill="FFFFFF"/>
            <w:vAlign w:val="center"/>
          </w:tcPr>
          <w:p>
            <w:pPr>
              <w:widowControl/>
              <w:rPr>
                <w:rFonts w:ascii="宋体" w:hAnsi="宋体" w:eastAsia="宋体" w:cs="Times New Roman"/>
                <w:color w:val="000000"/>
                <w:kern w:val="0"/>
                <w:sz w:val="18"/>
                <w:szCs w:val="18"/>
              </w:rPr>
            </w:pPr>
            <w:r>
              <w:rPr>
                <w:rFonts w:ascii="宋体" w:hAnsi="宋体" w:eastAsia="宋体" w:cs="Times New Roman"/>
                <w:color w:val="000000"/>
                <w:kern w:val="0"/>
                <w:sz w:val="18"/>
                <w:szCs w:val="18"/>
              </w:rPr>
              <w:t>4160</w:t>
            </w:r>
          </w:p>
        </w:tc>
        <w:tc>
          <w:tcPr>
            <w:tcW w:w="1842" w:type="dxa"/>
            <w:shd w:val="clear" w:color="auto" w:fill="FFFFFF"/>
            <w:vAlign w:val="center"/>
          </w:tcPr>
          <w:p>
            <w:pPr>
              <w:widowControl/>
              <w:rPr>
                <w:rFonts w:ascii="宋体" w:hAnsi="宋体" w:eastAsia="宋体" w:cs="宋体"/>
                <w:color w:val="000000"/>
                <w:kern w:val="0"/>
                <w:sz w:val="18"/>
                <w:szCs w:val="18"/>
              </w:rPr>
            </w:pPr>
            <w:r>
              <w:rPr>
                <w:rFonts w:ascii="宋体" w:hAnsi="宋体" w:eastAsia="宋体" w:cs="宋体"/>
                <w:color w:val="000000"/>
                <w:kern w:val="0"/>
                <w:sz w:val="18"/>
                <w:szCs w:val="18"/>
              </w:rPr>
              <w:t>MBR类</w:t>
            </w:r>
          </w:p>
        </w:tc>
        <w:tc>
          <w:tcPr>
            <w:tcW w:w="851" w:type="dxa"/>
            <w:shd w:val="clear" w:color="auto" w:fill="FFFFFF"/>
            <w:vAlign w:val="center"/>
          </w:tcPr>
          <w:p>
            <w:pPr>
              <w:widowControl/>
              <w:rPr>
                <w:rFonts w:ascii="宋体" w:hAnsi="宋体" w:eastAsia="宋体" w:cs="Times New Roman"/>
                <w:color w:val="000000"/>
                <w:kern w:val="0"/>
                <w:sz w:val="18"/>
                <w:szCs w:val="18"/>
              </w:rPr>
            </w:pPr>
            <w:r>
              <w:rPr>
                <w:rFonts w:ascii="宋体" w:hAnsi="宋体" w:eastAsia="宋体" w:cs="Times New Roman"/>
                <w:kern w:val="0"/>
                <w:sz w:val="18"/>
                <w:szCs w:val="18"/>
              </w:rPr>
              <w:t>6300</w:t>
            </w:r>
          </w:p>
        </w:tc>
        <w:tc>
          <w:tcPr>
            <w:tcW w:w="3402" w:type="dxa"/>
            <w:shd w:val="clear" w:color="auto" w:fill="FFFFFF"/>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土地渗滤</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shd w:val="clear" w:color="auto" w:fill="FFFFFF"/>
          <w:tblCellMar>
            <w:top w:w="0" w:type="dxa"/>
            <w:left w:w="108" w:type="dxa"/>
            <w:bottom w:w="0" w:type="dxa"/>
            <w:right w:w="108" w:type="dxa"/>
          </w:tblCellMar>
        </w:tblPrEx>
        <w:trPr>
          <w:trHeight w:val="284" w:hRule="atLeast"/>
        </w:trPr>
        <w:tc>
          <w:tcPr>
            <w:tcW w:w="718" w:type="dxa"/>
            <w:shd w:val="clear" w:color="auto" w:fill="FFFFFF"/>
            <w:vAlign w:val="center"/>
          </w:tcPr>
          <w:p>
            <w:pPr>
              <w:widowControl/>
              <w:rPr>
                <w:rFonts w:ascii="宋体" w:hAnsi="宋体" w:eastAsia="宋体" w:cs="Times New Roman"/>
                <w:b/>
                <w:bCs/>
                <w:color w:val="000000"/>
                <w:kern w:val="0"/>
                <w:sz w:val="18"/>
                <w:szCs w:val="18"/>
              </w:rPr>
            </w:pPr>
            <w:r>
              <w:rPr>
                <w:rFonts w:ascii="宋体" w:hAnsi="宋体" w:eastAsia="宋体" w:cs="Times New Roman"/>
                <w:b/>
                <w:bCs/>
                <w:color w:val="000000"/>
                <w:kern w:val="0"/>
                <w:sz w:val="18"/>
                <w:szCs w:val="18"/>
              </w:rPr>
              <w:t>2000</w:t>
            </w:r>
          </w:p>
        </w:tc>
        <w:tc>
          <w:tcPr>
            <w:tcW w:w="1701" w:type="dxa"/>
            <w:shd w:val="clear" w:color="auto" w:fill="FFFFFF"/>
            <w:vAlign w:val="center"/>
          </w:tcPr>
          <w:p>
            <w:pPr>
              <w:widowControl/>
              <w:rPr>
                <w:rFonts w:ascii="宋体" w:hAnsi="宋体" w:eastAsia="宋体" w:cs="Times New Roman"/>
                <w:b/>
                <w:bCs/>
                <w:color w:val="000000"/>
                <w:kern w:val="0"/>
                <w:sz w:val="18"/>
                <w:szCs w:val="18"/>
              </w:rPr>
            </w:pPr>
            <w:r>
              <w:rPr>
                <w:rFonts w:hint="eastAsia" w:ascii="宋体" w:hAnsi="宋体" w:eastAsia="宋体" w:cs="Times New Roman"/>
                <w:b/>
                <w:bCs/>
                <w:color w:val="000000"/>
                <w:kern w:val="0"/>
                <w:sz w:val="18"/>
                <w:szCs w:val="18"/>
              </w:rPr>
              <w:t>化学处理法</w:t>
            </w:r>
          </w:p>
        </w:tc>
        <w:tc>
          <w:tcPr>
            <w:tcW w:w="851" w:type="dxa"/>
            <w:shd w:val="clear" w:color="auto" w:fill="FFFFFF"/>
            <w:vAlign w:val="center"/>
          </w:tcPr>
          <w:p>
            <w:pPr>
              <w:widowControl/>
              <w:rPr>
                <w:rFonts w:ascii="宋体" w:hAnsi="宋体" w:eastAsia="宋体" w:cs="Times New Roman"/>
                <w:color w:val="000000"/>
                <w:kern w:val="0"/>
                <w:sz w:val="18"/>
                <w:szCs w:val="18"/>
              </w:rPr>
            </w:pPr>
            <w:r>
              <w:rPr>
                <w:rFonts w:ascii="宋体" w:hAnsi="宋体" w:eastAsia="宋体" w:cs="Times New Roman"/>
                <w:color w:val="000000"/>
                <w:kern w:val="0"/>
                <w:sz w:val="18"/>
                <w:szCs w:val="18"/>
              </w:rPr>
              <w:t>4170</w:t>
            </w:r>
          </w:p>
        </w:tc>
        <w:tc>
          <w:tcPr>
            <w:tcW w:w="1842" w:type="dxa"/>
            <w:shd w:val="clear" w:color="auto" w:fill="FFFFFF"/>
            <w:vAlign w:val="center"/>
          </w:tcPr>
          <w:p>
            <w:pPr>
              <w:widowControl/>
              <w:rPr>
                <w:rFonts w:ascii="宋体" w:hAnsi="宋体" w:eastAsia="宋体" w:cs="宋体"/>
                <w:color w:val="000000"/>
                <w:kern w:val="0"/>
                <w:sz w:val="18"/>
                <w:szCs w:val="18"/>
              </w:rPr>
            </w:pPr>
            <w:r>
              <w:rPr>
                <w:rFonts w:ascii="宋体" w:hAnsi="宋体" w:eastAsia="宋体" w:cs="宋体"/>
                <w:color w:val="000000"/>
                <w:kern w:val="0"/>
                <w:sz w:val="18"/>
                <w:szCs w:val="18"/>
              </w:rPr>
              <w:t>AB法</w:t>
            </w:r>
          </w:p>
        </w:tc>
        <w:tc>
          <w:tcPr>
            <w:tcW w:w="851" w:type="dxa"/>
            <w:shd w:val="clear" w:color="auto" w:fill="FFFFFF"/>
            <w:vAlign w:val="center"/>
          </w:tcPr>
          <w:p>
            <w:pPr>
              <w:widowControl/>
              <w:rPr>
                <w:rFonts w:ascii="宋体" w:hAnsi="宋体" w:eastAsia="宋体" w:cs="Times New Roman"/>
                <w:color w:val="000000"/>
                <w:kern w:val="0"/>
                <w:sz w:val="18"/>
                <w:szCs w:val="18"/>
              </w:rPr>
            </w:pPr>
          </w:p>
        </w:tc>
        <w:tc>
          <w:tcPr>
            <w:tcW w:w="3402" w:type="dxa"/>
            <w:shd w:val="clear" w:color="auto" w:fill="FFFFFF"/>
            <w:vAlign w:val="center"/>
          </w:tcPr>
          <w:p>
            <w:pPr>
              <w:widowControl/>
              <w:rPr>
                <w:rFonts w:ascii="宋体" w:hAnsi="宋体" w:eastAsia="宋体" w:cs="宋体"/>
                <w:color w:val="000000"/>
                <w:kern w:val="0"/>
                <w:sz w:val="18"/>
                <w:szCs w:val="18"/>
              </w:rPr>
            </w:pP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shd w:val="clear" w:color="auto" w:fill="FFFFFF"/>
          <w:tblCellMar>
            <w:top w:w="0" w:type="dxa"/>
            <w:left w:w="108" w:type="dxa"/>
            <w:bottom w:w="0" w:type="dxa"/>
            <w:right w:w="108" w:type="dxa"/>
          </w:tblCellMar>
        </w:tblPrEx>
        <w:trPr>
          <w:trHeight w:val="284" w:hRule="atLeast"/>
        </w:trPr>
        <w:tc>
          <w:tcPr>
            <w:tcW w:w="718" w:type="dxa"/>
            <w:shd w:val="clear" w:color="auto" w:fill="FFFFFF"/>
            <w:vAlign w:val="center"/>
          </w:tcPr>
          <w:p>
            <w:pPr>
              <w:widowControl/>
              <w:rPr>
                <w:rFonts w:ascii="宋体" w:hAnsi="宋体" w:eastAsia="宋体" w:cs="Times New Roman"/>
                <w:kern w:val="0"/>
                <w:sz w:val="18"/>
                <w:szCs w:val="18"/>
              </w:rPr>
            </w:pPr>
            <w:r>
              <w:rPr>
                <w:rFonts w:ascii="宋体" w:hAnsi="宋体" w:eastAsia="宋体" w:cs="Times New Roman"/>
                <w:kern w:val="0"/>
                <w:sz w:val="18"/>
                <w:szCs w:val="18"/>
              </w:rPr>
              <w:t>2100</w:t>
            </w:r>
          </w:p>
        </w:tc>
        <w:tc>
          <w:tcPr>
            <w:tcW w:w="1701" w:type="dxa"/>
            <w:shd w:val="clear" w:color="auto" w:fill="FFFFFF"/>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中和法</w:t>
            </w:r>
          </w:p>
        </w:tc>
        <w:tc>
          <w:tcPr>
            <w:tcW w:w="851" w:type="dxa"/>
            <w:shd w:val="clear" w:color="auto" w:fill="FFFFFF"/>
            <w:vAlign w:val="center"/>
          </w:tcPr>
          <w:p>
            <w:pPr>
              <w:widowControl/>
              <w:rPr>
                <w:rFonts w:ascii="宋体" w:hAnsi="宋体" w:eastAsia="宋体" w:cs="Times New Roman"/>
                <w:kern w:val="0"/>
                <w:sz w:val="18"/>
                <w:szCs w:val="18"/>
              </w:rPr>
            </w:pPr>
            <w:r>
              <w:rPr>
                <w:rFonts w:ascii="宋体" w:hAnsi="宋体" w:eastAsia="宋体" w:cs="Times New Roman"/>
                <w:kern w:val="0"/>
                <w:sz w:val="18"/>
                <w:szCs w:val="18"/>
              </w:rPr>
              <w:t>4200</w:t>
            </w:r>
          </w:p>
        </w:tc>
        <w:tc>
          <w:tcPr>
            <w:tcW w:w="1842" w:type="dxa"/>
            <w:shd w:val="clear" w:color="auto" w:fill="FFFFFF"/>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生物膜法</w:t>
            </w:r>
          </w:p>
        </w:tc>
        <w:tc>
          <w:tcPr>
            <w:tcW w:w="851" w:type="dxa"/>
            <w:shd w:val="clear" w:color="auto" w:fill="FFFFFF"/>
            <w:vAlign w:val="center"/>
          </w:tcPr>
          <w:p>
            <w:pPr>
              <w:widowControl/>
              <w:rPr>
                <w:rFonts w:ascii="宋体" w:hAnsi="宋体" w:eastAsia="宋体" w:cs="Times New Roman"/>
                <w:color w:val="000000"/>
                <w:kern w:val="0"/>
                <w:sz w:val="18"/>
                <w:szCs w:val="18"/>
              </w:rPr>
            </w:pPr>
          </w:p>
        </w:tc>
        <w:tc>
          <w:tcPr>
            <w:tcW w:w="3402" w:type="dxa"/>
            <w:shd w:val="clear" w:color="auto" w:fill="FFFFFF"/>
            <w:vAlign w:val="center"/>
          </w:tcPr>
          <w:p>
            <w:pPr>
              <w:widowControl/>
              <w:rPr>
                <w:rFonts w:ascii="宋体" w:hAnsi="宋体" w:eastAsia="宋体" w:cs="宋体"/>
                <w:color w:val="000000"/>
                <w:kern w:val="0"/>
                <w:sz w:val="18"/>
                <w:szCs w:val="18"/>
              </w:rPr>
            </w:pP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shd w:val="clear" w:color="auto" w:fill="FFFFFF"/>
          <w:tblCellMar>
            <w:top w:w="0" w:type="dxa"/>
            <w:left w:w="108" w:type="dxa"/>
            <w:bottom w:w="0" w:type="dxa"/>
            <w:right w:w="108" w:type="dxa"/>
          </w:tblCellMar>
        </w:tblPrEx>
        <w:trPr>
          <w:trHeight w:val="284" w:hRule="atLeast"/>
        </w:trPr>
        <w:tc>
          <w:tcPr>
            <w:tcW w:w="718" w:type="dxa"/>
            <w:shd w:val="clear" w:color="auto" w:fill="FFFFFF"/>
            <w:vAlign w:val="center"/>
          </w:tcPr>
          <w:p>
            <w:pPr>
              <w:widowControl/>
              <w:rPr>
                <w:rFonts w:ascii="宋体" w:hAnsi="宋体" w:eastAsia="宋体" w:cs="Times New Roman"/>
                <w:kern w:val="0"/>
                <w:sz w:val="18"/>
                <w:szCs w:val="18"/>
              </w:rPr>
            </w:pPr>
            <w:r>
              <w:rPr>
                <w:rFonts w:ascii="宋体" w:hAnsi="宋体" w:eastAsia="宋体" w:cs="Times New Roman"/>
                <w:kern w:val="0"/>
                <w:sz w:val="18"/>
                <w:szCs w:val="18"/>
              </w:rPr>
              <w:t>2200</w:t>
            </w:r>
          </w:p>
        </w:tc>
        <w:tc>
          <w:tcPr>
            <w:tcW w:w="1701" w:type="dxa"/>
            <w:shd w:val="clear" w:color="auto" w:fill="FFFFFF"/>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化学沉淀法</w:t>
            </w:r>
          </w:p>
        </w:tc>
        <w:tc>
          <w:tcPr>
            <w:tcW w:w="851" w:type="dxa"/>
            <w:shd w:val="clear" w:color="auto" w:fill="FFFFFF"/>
            <w:vAlign w:val="center"/>
          </w:tcPr>
          <w:p>
            <w:pPr>
              <w:widowControl/>
              <w:rPr>
                <w:rFonts w:ascii="宋体" w:hAnsi="宋体" w:eastAsia="宋体" w:cs="Times New Roman"/>
                <w:color w:val="000000"/>
                <w:kern w:val="0"/>
                <w:sz w:val="18"/>
                <w:szCs w:val="18"/>
              </w:rPr>
            </w:pPr>
            <w:r>
              <w:rPr>
                <w:rFonts w:ascii="宋体" w:hAnsi="宋体" w:eastAsia="宋体" w:cs="Times New Roman"/>
                <w:color w:val="000000"/>
                <w:kern w:val="0"/>
                <w:sz w:val="18"/>
                <w:szCs w:val="18"/>
              </w:rPr>
              <w:t>4210</w:t>
            </w:r>
          </w:p>
        </w:tc>
        <w:tc>
          <w:tcPr>
            <w:tcW w:w="1842" w:type="dxa"/>
            <w:shd w:val="clear" w:color="auto" w:fill="FFFFFF"/>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生物滤池</w:t>
            </w:r>
          </w:p>
        </w:tc>
        <w:tc>
          <w:tcPr>
            <w:tcW w:w="851" w:type="dxa"/>
            <w:shd w:val="clear" w:color="auto" w:fill="FFFFFF"/>
            <w:vAlign w:val="center"/>
          </w:tcPr>
          <w:p>
            <w:pPr>
              <w:widowControl/>
              <w:rPr>
                <w:rFonts w:ascii="宋体" w:hAnsi="宋体" w:eastAsia="宋体" w:cs="Times New Roman"/>
                <w:kern w:val="0"/>
                <w:sz w:val="18"/>
                <w:szCs w:val="18"/>
              </w:rPr>
            </w:pPr>
          </w:p>
        </w:tc>
        <w:tc>
          <w:tcPr>
            <w:tcW w:w="3402" w:type="dxa"/>
            <w:shd w:val="clear" w:color="auto" w:fill="FFFFFF"/>
            <w:vAlign w:val="center"/>
          </w:tcPr>
          <w:p>
            <w:pPr>
              <w:widowControl/>
              <w:rPr>
                <w:rFonts w:ascii="宋体" w:hAnsi="宋体" w:eastAsia="宋体" w:cs="宋体"/>
                <w:color w:val="000000"/>
                <w:kern w:val="0"/>
                <w:sz w:val="18"/>
                <w:szCs w:val="18"/>
              </w:rPr>
            </w:pP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409" w:hRule="atLeast"/>
        </w:trPr>
        <w:tc>
          <w:tcPr>
            <w:tcW w:w="718" w:type="dxa"/>
            <w:shd w:val="clear" w:color="auto" w:fill="FFFFFF"/>
            <w:vAlign w:val="center"/>
          </w:tcPr>
          <w:p>
            <w:pPr>
              <w:widowControl/>
              <w:rPr>
                <w:rFonts w:ascii="宋体" w:hAnsi="宋体" w:eastAsia="宋体" w:cs="Times New Roman"/>
                <w:kern w:val="0"/>
                <w:sz w:val="18"/>
                <w:szCs w:val="18"/>
              </w:rPr>
            </w:pPr>
            <w:r>
              <w:rPr>
                <w:rFonts w:ascii="宋体" w:hAnsi="宋体" w:eastAsia="宋体" w:cs="Times New Roman"/>
                <w:kern w:val="0"/>
                <w:sz w:val="18"/>
                <w:szCs w:val="18"/>
              </w:rPr>
              <w:t>2300</w:t>
            </w:r>
          </w:p>
        </w:tc>
        <w:tc>
          <w:tcPr>
            <w:tcW w:w="1701" w:type="dxa"/>
            <w:shd w:val="clear" w:color="auto" w:fill="FFFFFF"/>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氧化还原法</w:t>
            </w:r>
          </w:p>
        </w:tc>
        <w:tc>
          <w:tcPr>
            <w:tcW w:w="851" w:type="dxa"/>
            <w:shd w:val="clear" w:color="auto" w:fill="FFFFFF"/>
            <w:vAlign w:val="center"/>
          </w:tcPr>
          <w:p>
            <w:pPr>
              <w:widowControl/>
              <w:rPr>
                <w:rFonts w:ascii="宋体" w:hAnsi="宋体" w:eastAsia="宋体" w:cs="Times New Roman"/>
                <w:color w:val="000000"/>
                <w:kern w:val="0"/>
                <w:sz w:val="18"/>
                <w:szCs w:val="18"/>
              </w:rPr>
            </w:pPr>
            <w:r>
              <w:rPr>
                <w:rFonts w:ascii="宋体" w:hAnsi="宋体" w:eastAsia="宋体" w:cs="Times New Roman"/>
                <w:color w:val="000000"/>
                <w:kern w:val="0"/>
                <w:sz w:val="18"/>
                <w:szCs w:val="18"/>
              </w:rPr>
              <w:t>4220</w:t>
            </w:r>
          </w:p>
        </w:tc>
        <w:tc>
          <w:tcPr>
            <w:tcW w:w="1842" w:type="dxa"/>
            <w:shd w:val="clear" w:color="auto" w:fill="FFFFFF"/>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生物转盘</w:t>
            </w:r>
          </w:p>
        </w:tc>
        <w:tc>
          <w:tcPr>
            <w:tcW w:w="851" w:type="dxa"/>
            <w:shd w:val="clear" w:color="auto" w:fill="FFFFFF"/>
            <w:vAlign w:val="bottom"/>
          </w:tcPr>
          <w:p>
            <w:pPr>
              <w:widowControl/>
              <w:jc w:val="left"/>
              <w:rPr>
                <w:rFonts w:ascii="宋体" w:hAnsi="宋体" w:eastAsia="宋体" w:cs="宋体"/>
                <w:color w:val="000000"/>
                <w:kern w:val="0"/>
                <w:sz w:val="18"/>
                <w:szCs w:val="18"/>
              </w:rPr>
            </w:pPr>
          </w:p>
        </w:tc>
        <w:tc>
          <w:tcPr>
            <w:tcW w:w="3402" w:type="dxa"/>
            <w:shd w:val="clear" w:color="auto" w:fill="FFFFFF"/>
            <w:vAlign w:val="bottom"/>
          </w:tcPr>
          <w:p>
            <w:pPr>
              <w:widowControl/>
              <w:jc w:val="left"/>
              <w:rPr>
                <w:rFonts w:ascii="宋体" w:hAnsi="宋体" w:eastAsia="宋体" w:cs="宋体"/>
                <w:color w:val="000000"/>
                <w:kern w:val="0"/>
                <w:sz w:val="18"/>
                <w:szCs w:val="18"/>
              </w:rPr>
            </w:pP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284" w:hRule="atLeast"/>
        </w:trPr>
        <w:tc>
          <w:tcPr>
            <w:tcW w:w="718" w:type="dxa"/>
            <w:shd w:val="clear" w:color="auto" w:fill="FFFFFF"/>
            <w:vAlign w:val="center"/>
          </w:tcPr>
          <w:p>
            <w:pPr>
              <w:widowControl/>
              <w:rPr>
                <w:rFonts w:ascii="宋体" w:hAnsi="宋体" w:eastAsia="宋体" w:cs="Times New Roman"/>
                <w:kern w:val="0"/>
                <w:sz w:val="18"/>
                <w:szCs w:val="18"/>
              </w:rPr>
            </w:pPr>
            <w:r>
              <w:rPr>
                <w:rFonts w:ascii="宋体" w:hAnsi="宋体" w:eastAsia="宋体" w:cs="Times New Roman"/>
                <w:kern w:val="0"/>
                <w:sz w:val="18"/>
                <w:szCs w:val="18"/>
              </w:rPr>
              <w:t>2400</w:t>
            </w:r>
          </w:p>
        </w:tc>
        <w:tc>
          <w:tcPr>
            <w:tcW w:w="1701" w:type="dxa"/>
            <w:shd w:val="clear" w:color="auto" w:fill="FFFFFF"/>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电解法</w:t>
            </w:r>
          </w:p>
        </w:tc>
        <w:tc>
          <w:tcPr>
            <w:tcW w:w="851" w:type="dxa"/>
            <w:shd w:val="clear" w:color="auto" w:fill="FFFFFF"/>
            <w:vAlign w:val="center"/>
          </w:tcPr>
          <w:p>
            <w:pPr>
              <w:widowControl/>
              <w:rPr>
                <w:rFonts w:ascii="宋体" w:hAnsi="宋体" w:eastAsia="宋体" w:cs="Times New Roman"/>
                <w:color w:val="000000"/>
                <w:kern w:val="0"/>
                <w:sz w:val="18"/>
                <w:szCs w:val="18"/>
              </w:rPr>
            </w:pPr>
            <w:r>
              <w:rPr>
                <w:rFonts w:ascii="宋体" w:hAnsi="宋体" w:eastAsia="宋体" w:cs="Times New Roman"/>
                <w:color w:val="000000"/>
                <w:kern w:val="0"/>
                <w:sz w:val="18"/>
                <w:szCs w:val="18"/>
              </w:rPr>
              <w:t>4230</w:t>
            </w:r>
          </w:p>
        </w:tc>
        <w:tc>
          <w:tcPr>
            <w:tcW w:w="1842" w:type="dxa"/>
            <w:shd w:val="clear" w:color="auto" w:fill="FFFFFF"/>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生物接触氧化法</w:t>
            </w:r>
          </w:p>
        </w:tc>
        <w:tc>
          <w:tcPr>
            <w:tcW w:w="851" w:type="dxa"/>
            <w:shd w:val="clear" w:color="auto" w:fill="FFFFFF"/>
            <w:vAlign w:val="bottom"/>
          </w:tcPr>
          <w:p>
            <w:pPr>
              <w:widowControl/>
              <w:jc w:val="left"/>
              <w:rPr>
                <w:rFonts w:ascii="宋体" w:hAnsi="宋体" w:eastAsia="宋体" w:cs="宋体"/>
                <w:color w:val="000000"/>
                <w:kern w:val="0"/>
                <w:sz w:val="18"/>
                <w:szCs w:val="18"/>
              </w:rPr>
            </w:pPr>
          </w:p>
        </w:tc>
        <w:tc>
          <w:tcPr>
            <w:tcW w:w="3402" w:type="dxa"/>
            <w:shd w:val="clear" w:color="auto" w:fill="FFFFFF"/>
            <w:vAlign w:val="bottom"/>
          </w:tcPr>
          <w:p>
            <w:pPr>
              <w:widowControl/>
              <w:jc w:val="left"/>
              <w:rPr>
                <w:rFonts w:ascii="宋体" w:hAnsi="宋体" w:eastAsia="宋体" w:cs="宋体"/>
                <w:color w:val="000000"/>
                <w:kern w:val="0"/>
                <w:sz w:val="18"/>
                <w:szCs w:val="18"/>
              </w:rPr>
            </w:pP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shd w:val="clear" w:color="auto" w:fill="FFFFFF"/>
          <w:tblCellMar>
            <w:top w:w="0" w:type="dxa"/>
            <w:left w:w="108" w:type="dxa"/>
            <w:bottom w:w="0" w:type="dxa"/>
            <w:right w:w="108" w:type="dxa"/>
          </w:tblCellMar>
        </w:tblPrEx>
        <w:trPr>
          <w:trHeight w:val="284" w:hRule="atLeast"/>
        </w:trPr>
        <w:tc>
          <w:tcPr>
            <w:tcW w:w="718" w:type="dxa"/>
            <w:shd w:val="clear" w:color="auto" w:fill="FFFFFF"/>
            <w:vAlign w:val="center"/>
          </w:tcPr>
          <w:p>
            <w:pPr>
              <w:widowControl/>
              <w:rPr>
                <w:rFonts w:ascii="宋体" w:hAnsi="宋体" w:eastAsia="宋体" w:cs="Times New Roman"/>
                <w:kern w:val="0"/>
                <w:sz w:val="18"/>
                <w:szCs w:val="18"/>
              </w:rPr>
            </w:pPr>
            <w:r>
              <w:rPr>
                <w:rFonts w:ascii="宋体" w:hAnsi="宋体" w:eastAsia="宋体" w:cs="Times New Roman"/>
                <w:kern w:val="0"/>
                <w:sz w:val="18"/>
                <w:szCs w:val="18"/>
              </w:rPr>
              <w:t>2500</w:t>
            </w:r>
          </w:p>
        </w:tc>
        <w:tc>
          <w:tcPr>
            <w:tcW w:w="1701" w:type="dxa"/>
            <w:shd w:val="clear" w:color="auto" w:fill="FFFFFF"/>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其他</w:t>
            </w:r>
          </w:p>
        </w:tc>
        <w:tc>
          <w:tcPr>
            <w:tcW w:w="851" w:type="dxa"/>
            <w:shd w:val="clear" w:color="auto" w:fill="FFFFFF"/>
            <w:vAlign w:val="center"/>
          </w:tcPr>
          <w:p>
            <w:pPr>
              <w:widowControl/>
              <w:rPr>
                <w:rFonts w:ascii="宋体" w:hAnsi="宋体" w:eastAsia="宋体" w:cs="Times New Roman"/>
                <w:b/>
                <w:bCs/>
                <w:color w:val="000000"/>
                <w:kern w:val="0"/>
                <w:sz w:val="18"/>
                <w:szCs w:val="18"/>
              </w:rPr>
            </w:pPr>
            <w:r>
              <w:rPr>
                <w:rFonts w:ascii="宋体" w:hAnsi="宋体" w:eastAsia="宋体" w:cs="Times New Roman"/>
                <w:b/>
                <w:bCs/>
                <w:color w:val="000000"/>
                <w:kern w:val="0"/>
                <w:sz w:val="18"/>
                <w:szCs w:val="18"/>
              </w:rPr>
              <w:t>5000</w:t>
            </w:r>
          </w:p>
        </w:tc>
        <w:tc>
          <w:tcPr>
            <w:tcW w:w="1842" w:type="dxa"/>
            <w:shd w:val="clear" w:color="auto" w:fill="FFFFFF"/>
            <w:vAlign w:val="center"/>
          </w:tcPr>
          <w:p>
            <w:pPr>
              <w:widowControl/>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厌氧生物处理法</w:t>
            </w:r>
          </w:p>
        </w:tc>
        <w:tc>
          <w:tcPr>
            <w:tcW w:w="851" w:type="dxa"/>
            <w:shd w:val="clear" w:color="auto" w:fill="FFFFFF"/>
            <w:vAlign w:val="bottom"/>
          </w:tcPr>
          <w:p>
            <w:pPr>
              <w:widowControl/>
              <w:jc w:val="left"/>
              <w:rPr>
                <w:rFonts w:ascii="宋体" w:hAnsi="宋体" w:eastAsia="宋体" w:cs="宋体"/>
                <w:color w:val="000000"/>
                <w:kern w:val="0"/>
                <w:sz w:val="18"/>
                <w:szCs w:val="18"/>
              </w:rPr>
            </w:pPr>
          </w:p>
        </w:tc>
        <w:tc>
          <w:tcPr>
            <w:tcW w:w="3402" w:type="dxa"/>
            <w:shd w:val="clear" w:color="auto" w:fill="FFFFFF"/>
            <w:vAlign w:val="bottom"/>
          </w:tcPr>
          <w:p>
            <w:pPr>
              <w:widowControl/>
              <w:jc w:val="left"/>
              <w:rPr>
                <w:rFonts w:ascii="宋体" w:hAnsi="宋体" w:eastAsia="宋体" w:cs="宋体"/>
                <w:color w:val="000000"/>
                <w:kern w:val="0"/>
                <w:sz w:val="18"/>
                <w:szCs w:val="18"/>
              </w:rPr>
            </w:pP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284" w:hRule="atLeast"/>
        </w:trPr>
        <w:tc>
          <w:tcPr>
            <w:tcW w:w="718" w:type="dxa"/>
            <w:shd w:val="clear" w:color="auto" w:fill="FFFFFF"/>
            <w:vAlign w:val="center"/>
          </w:tcPr>
          <w:p>
            <w:pPr>
              <w:widowControl/>
              <w:rPr>
                <w:rFonts w:ascii="宋体" w:hAnsi="宋体" w:eastAsia="宋体" w:cs="Times New Roman"/>
                <w:b/>
                <w:bCs/>
                <w:color w:val="000000"/>
                <w:kern w:val="0"/>
                <w:sz w:val="18"/>
                <w:szCs w:val="18"/>
              </w:rPr>
            </w:pPr>
            <w:r>
              <w:rPr>
                <w:rFonts w:ascii="宋体" w:hAnsi="宋体" w:eastAsia="宋体" w:cs="Times New Roman"/>
                <w:b/>
                <w:bCs/>
                <w:color w:val="000000"/>
                <w:kern w:val="0"/>
                <w:sz w:val="18"/>
                <w:szCs w:val="18"/>
              </w:rPr>
              <w:t>3000</w:t>
            </w:r>
          </w:p>
        </w:tc>
        <w:tc>
          <w:tcPr>
            <w:tcW w:w="1701" w:type="dxa"/>
            <w:shd w:val="clear" w:color="auto" w:fill="FFFFFF"/>
            <w:vAlign w:val="center"/>
          </w:tcPr>
          <w:p>
            <w:pPr>
              <w:widowControl/>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物理化学处理法</w:t>
            </w:r>
          </w:p>
        </w:tc>
        <w:tc>
          <w:tcPr>
            <w:tcW w:w="851" w:type="dxa"/>
            <w:shd w:val="clear" w:color="auto" w:fill="FFFFFF"/>
            <w:vAlign w:val="center"/>
          </w:tcPr>
          <w:p>
            <w:pPr>
              <w:widowControl/>
              <w:rPr>
                <w:rFonts w:ascii="宋体" w:hAnsi="宋体" w:eastAsia="宋体" w:cs="Times New Roman"/>
                <w:kern w:val="0"/>
                <w:sz w:val="18"/>
                <w:szCs w:val="18"/>
              </w:rPr>
            </w:pPr>
            <w:r>
              <w:rPr>
                <w:rFonts w:ascii="宋体" w:hAnsi="宋体" w:eastAsia="宋体" w:cs="Times New Roman"/>
                <w:kern w:val="0"/>
                <w:sz w:val="18"/>
                <w:szCs w:val="18"/>
              </w:rPr>
              <w:t>5100</w:t>
            </w:r>
          </w:p>
        </w:tc>
        <w:tc>
          <w:tcPr>
            <w:tcW w:w="1842" w:type="dxa"/>
            <w:shd w:val="clear" w:color="auto" w:fill="FFFFFF"/>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厌氧水解类</w:t>
            </w:r>
          </w:p>
        </w:tc>
        <w:tc>
          <w:tcPr>
            <w:tcW w:w="851" w:type="dxa"/>
            <w:shd w:val="clear" w:color="auto" w:fill="FFFFFF"/>
            <w:vAlign w:val="bottom"/>
          </w:tcPr>
          <w:p>
            <w:pPr>
              <w:widowControl/>
              <w:jc w:val="left"/>
              <w:rPr>
                <w:rFonts w:ascii="宋体" w:hAnsi="宋体" w:eastAsia="宋体" w:cs="宋体"/>
                <w:color w:val="000000"/>
                <w:kern w:val="0"/>
                <w:sz w:val="18"/>
                <w:szCs w:val="18"/>
              </w:rPr>
            </w:pPr>
          </w:p>
        </w:tc>
        <w:tc>
          <w:tcPr>
            <w:tcW w:w="3402" w:type="dxa"/>
            <w:shd w:val="clear" w:color="auto" w:fill="FFFFFF"/>
            <w:vAlign w:val="bottom"/>
          </w:tcPr>
          <w:p>
            <w:pPr>
              <w:widowControl/>
              <w:jc w:val="left"/>
              <w:rPr>
                <w:rFonts w:ascii="宋体" w:hAnsi="宋体" w:eastAsia="宋体" w:cs="宋体"/>
                <w:color w:val="000000"/>
                <w:kern w:val="0"/>
                <w:sz w:val="18"/>
                <w:szCs w:val="18"/>
              </w:rPr>
            </w:pP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284" w:hRule="atLeast"/>
        </w:trPr>
        <w:tc>
          <w:tcPr>
            <w:tcW w:w="718" w:type="dxa"/>
            <w:shd w:val="clear" w:color="auto" w:fill="FFFFFF"/>
            <w:vAlign w:val="center"/>
          </w:tcPr>
          <w:p>
            <w:pPr>
              <w:widowControl/>
              <w:rPr>
                <w:rFonts w:ascii="宋体" w:hAnsi="宋体" w:eastAsia="宋体" w:cs="Times New Roman"/>
                <w:kern w:val="0"/>
                <w:sz w:val="18"/>
                <w:szCs w:val="18"/>
              </w:rPr>
            </w:pPr>
            <w:r>
              <w:rPr>
                <w:rFonts w:ascii="宋体" w:hAnsi="宋体" w:eastAsia="宋体" w:cs="Times New Roman"/>
                <w:kern w:val="0"/>
                <w:sz w:val="18"/>
                <w:szCs w:val="18"/>
              </w:rPr>
              <w:t>3100</w:t>
            </w:r>
          </w:p>
        </w:tc>
        <w:tc>
          <w:tcPr>
            <w:tcW w:w="1701" w:type="dxa"/>
            <w:shd w:val="clear" w:color="auto" w:fill="FFFFFF"/>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化学混凝法</w:t>
            </w:r>
          </w:p>
        </w:tc>
        <w:tc>
          <w:tcPr>
            <w:tcW w:w="851" w:type="dxa"/>
            <w:shd w:val="clear" w:color="auto" w:fill="FFFFFF"/>
            <w:vAlign w:val="center"/>
          </w:tcPr>
          <w:p>
            <w:pPr>
              <w:widowControl/>
              <w:rPr>
                <w:rFonts w:ascii="宋体" w:hAnsi="宋体" w:eastAsia="宋体" w:cs="Times New Roman"/>
                <w:kern w:val="0"/>
                <w:sz w:val="18"/>
                <w:szCs w:val="18"/>
              </w:rPr>
            </w:pPr>
            <w:r>
              <w:rPr>
                <w:rFonts w:ascii="宋体" w:hAnsi="宋体" w:eastAsia="宋体" w:cs="Times New Roman"/>
                <w:kern w:val="0"/>
                <w:sz w:val="18"/>
                <w:szCs w:val="18"/>
              </w:rPr>
              <w:t>5200</w:t>
            </w:r>
          </w:p>
        </w:tc>
        <w:tc>
          <w:tcPr>
            <w:tcW w:w="1842" w:type="dxa"/>
            <w:shd w:val="clear" w:color="auto" w:fill="FFFFFF"/>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定型厌氧反应器类</w:t>
            </w:r>
          </w:p>
        </w:tc>
        <w:tc>
          <w:tcPr>
            <w:tcW w:w="851" w:type="dxa"/>
            <w:shd w:val="clear" w:color="auto" w:fill="FFFFFF"/>
            <w:vAlign w:val="bottom"/>
          </w:tcPr>
          <w:p>
            <w:pPr>
              <w:widowControl/>
              <w:jc w:val="left"/>
              <w:rPr>
                <w:rFonts w:ascii="宋体" w:hAnsi="宋体" w:eastAsia="宋体" w:cs="宋体"/>
                <w:color w:val="000000"/>
                <w:kern w:val="0"/>
                <w:sz w:val="18"/>
                <w:szCs w:val="18"/>
              </w:rPr>
            </w:pPr>
          </w:p>
        </w:tc>
        <w:tc>
          <w:tcPr>
            <w:tcW w:w="3402" w:type="dxa"/>
            <w:shd w:val="clear" w:color="auto" w:fill="FFFFFF"/>
            <w:vAlign w:val="bottom"/>
          </w:tcPr>
          <w:p>
            <w:pPr>
              <w:widowControl/>
              <w:jc w:val="left"/>
              <w:rPr>
                <w:rFonts w:ascii="宋体" w:hAnsi="宋体" w:eastAsia="宋体" w:cs="宋体"/>
                <w:color w:val="000000"/>
                <w:kern w:val="0"/>
                <w:sz w:val="18"/>
                <w:szCs w:val="18"/>
              </w:rPr>
            </w:pP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284" w:hRule="atLeast"/>
        </w:trPr>
        <w:tc>
          <w:tcPr>
            <w:tcW w:w="718" w:type="dxa"/>
            <w:shd w:val="clear" w:color="auto" w:fill="FFFFFF"/>
            <w:vAlign w:val="center"/>
          </w:tcPr>
          <w:p>
            <w:pPr>
              <w:widowControl/>
              <w:rPr>
                <w:rFonts w:ascii="宋体" w:hAnsi="宋体" w:eastAsia="宋体" w:cs="Times New Roman"/>
                <w:kern w:val="0"/>
                <w:sz w:val="18"/>
                <w:szCs w:val="18"/>
              </w:rPr>
            </w:pPr>
            <w:r>
              <w:rPr>
                <w:rFonts w:ascii="宋体" w:hAnsi="宋体" w:eastAsia="宋体" w:cs="Times New Roman"/>
                <w:kern w:val="0"/>
                <w:sz w:val="18"/>
                <w:szCs w:val="18"/>
              </w:rPr>
              <w:t>3200</w:t>
            </w:r>
          </w:p>
        </w:tc>
        <w:tc>
          <w:tcPr>
            <w:tcW w:w="1701" w:type="dxa"/>
            <w:shd w:val="clear" w:color="auto" w:fill="FFFFFF"/>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吸附</w:t>
            </w:r>
          </w:p>
        </w:tc>
        <w:tc>
          <w:tcPr>
            <w:tcW w:w="851" w:type="dxa"/>
            <w:shd w:val="clear" w:color="auto" w:fill="FFFFFF"/>
            <w:vAlign w:val="center"/>
          </w:tcPr>
          <w:p>
            <w:pPr>
              <w:widowControl/>
              <w:rPr>
                <w:rFonts w:ascii="宋体" w:hAnsi="宋体" w:eastAsia="宋体" w:cs="Times New Roman"/>
                <w:kern w:val="0"/>
                <w:sz w:val="18"/>
                <w:szCs w:val="18"/>
              </w:rPr>
            </w:pPr>
            <w:r>
              <w:rPr>
                <w:rFonts w:ascii="宋体" w:hAnsi="宋体" w:eastAsia="宋体" w:cs="Times New Roman"/>
                <w:kern w:val="0"/>
                <w:sz w:val="18"/>
                <w:szCs w:val="18"/>
              </w:rPr>
              <w:t>5300</w:t>
            </w:r>
          </w:p>
        </w:tc>
        <w:tc>
          <w:tcPr>
            <w:tcW w:w="1842" w:type="dxa"/>
            <w:shd w:val="clear" w:color="auto" w:fill="FFFFFF"/>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厌氧生物滤池</w:t>
            </w:r>
          </w:p>
        </w:tc>
        <w:tc>
          <w:tcPr>
            <w:tcW w:w="851" w:type="dxa"/>
            <w:shd w:val="clear" w:color="auto" w:fill="FFFFFF"/>
            <w:vAlign w:val="center"/>
          </w:tcPr>
          <w:p>
            <w:pPr>
              <w:widowControl/>
              <w:jc w:val="left"/>
              <w:rPr>
                <w:rFonts w:ascii="宋体" w:hAnsi="宋体" w:eastAsia="宋体" w:cs="宋体"/>
                <w:color w:val="000000"/>
                <w:kern w:val="0"/>
                <w:sz w:val="18"/>
                <w:szCs w:val="18"/>
              </w:rPr>
            </w:pPr>
          </w:p>
        </w:tc>
        <w:tc>
          <w:tcPr>
            <w:tcW w:w="3402" w:type="dxa"/>
            <w:shd w:val="clear" w:color="auto" w:fill="FFFFFF"/>
            <w:vAlign w:val="center"/>
          </w:tcPr>
          <w:p>
            <w:pPr>
              <w:widowControl/>
              <w:jc w:val="left"/>
              <w:rPr>
                <w:rFonts w:ascii="宋体" w:hAnsi="宋体" w:eastAsia="宋体" w:cs="宋体"/>
                <w:color w:val="000000"/>
                <w:kern w:val="0"/>
                <w:sz w:val="18"/>
                <w:szCs w:val="18"/>
              </w:rPr>
            </w:pP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284" w:hRule="atLeast"/>
        </w:trPr>
        <w:tc>
          <w:tcPr>
            <w:tcW w:w="718" w:type="dxa"/>
            <w:shd w:val="clear" w:color="auto" w:fill="FFFFFF"/>
            <w:vAlign w:val="center"/>
          </w:tcPr>
          <w:p>
            <w:pPr>
              <w:widowControl/>
              <w:rPr>
                <w:rFonts w:ascii="宋体" w:hAnsi="宋体" w:eastAsia="宋体" w:cs="Times New Roman"/>
                <w:kern w:val="0"/>
                <w:sz w:val="18"/>
                <w:szCs w:val="18"/>
              </w:rPr>
            </w:pPr>
            <w:r>
              <w:rPr>
                <w:rFonts w:ascii="宋体" w:hAnsi="宋体" w:eastAsia="宋体" w:cs="Times New Roman"/>
                <w:kern w:val="0"/>
                <w:sz w:val="18"/>
                <w:szCs w:val="18"/>
              </w:rPr>
              <w:t>3300</w:t>
            </w:r>
          </w:p>
        </w:tc>
        <w:tc>
          <w:tcPr>
            <w:tcW w:w="1701" w:type="dxa"/>
            <w:shd w:val="clear" w:color="auto" w:fill="FFFFFF"/>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离子交换</w:t>
            </w:r>
            <w:r>
              <w:rPr>
                <w:rFonts w:ascii="宋体" w:hAnsi="宋体" w:eastAsia="宋体" w:cs="Times New Roman"/>
                <w:color w:val="000000"/>
                <w:kern w:val="0"/>
                <w:sz w:val="18"/>
                <w:szCs w:val="18"/>
              </w:rPr>
              <w:t> </w:t>
            </w:r>
          </w:p>
        </w:tc>
        <w:tc>
          <w:tcPr>
            <w:tcW w:w="851" w:type="dxa"/>
            <w:shd w:val="clear" w:color="auto" w:fill="FFFFFF"/>
            <w:vAlign w:val="center"/>
          </w:tcPr>
          <w:p>
            <w:pPr>
              <w:widowControl/>
              <w:rPr>
                <w:rFonts w:ascii="宋体" w:hAnsi="宋体" w:eastAsia="宋体" w:cs="Times New Roman"/>
                <w:kern w:val="0"/>
                <w:sz w:val="18"/>
                <w:szCs w:val="18"/>
              </w:rPr>
            </w:pPr>
            <w:r>
              <w:rPr>
                <w:rFonts w:ascii="宋体" w:hAnsi="宋体" w:eastAsia="宋体" w:cs="Times New Roman"/>
                <w:kern w:val="0"/>
                <w:sz w:val="18"/>
                <w:szCs w:val="18"/>
              </w:rPr>
              <w:t>5400</w:t>
            </w:r>
          </w:p>
        </w:tc>
        <w:tc>
          <w:tcPr>
            <w:tcW w:w="1842" w:type="dxa"/>
            <w:shd w:val="clear" w:color="auto" w:fill="FFFFFF"/>
            <w:vAlign w:val="bottom"/>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其他</w:t>
            </w:r>
          </w:p>
        </w:tc>
        <w:tc>
          <w:tcPr>
            <w:tcW w:w="851" w:type="dxa"/>
            <w:shd w:val="clear" w:color="auto" w:fill="FFFFFF"/>
            <w:vAlign w:val="center"/>
          </w:tcPr>
          <w:p>
            <w:pPr>
              <w:widowControl/>
              <w:jc w:val="left"/>
              <w:rPr>
                <w:rFonts w:ascii="宋体" w:hAnsi="宋体" w:eastAsia="宋体" w:cs="宋体"/>
                <w:color w:val="000000"/>
                <w:kern w:val="0"/>
                <w:sz w:val="18"/>
                <w:szCs w:val="18"/>
              </w:rPr>
            </w:pPr>
          </w:p>
        </w:tc>
        <w:tc>
          <w:tcPr>
            <w:tcW w:w="3402" w:type="dxa"/>
            <w:shd w:val="clear" w:color="auto" w:fill="FFFFFF"/>
            <w:vAlign w:val="center"/>
          </w:tcPr>
          <w:p>
            <w:pPr>
              <w:widowControl/>
              <w:jc w:val="left"/>
              <w:rPr>
                <w:rFonts w:ascii="宋体" w:hAnsi="宋体" w:eastAsia="宋体" w:cs="宋体"/>
                <w:color w:val="000000"/>
                <w:kern w:val="0"/>
                <w:sz w:val="18"/>
                <w:szCs w:val="18"/>
              </w:rPr>
            </w:pP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284" w:hRule="atLeast"/>
        </w:trPr>
        <w:tc>
          <w:tcPr>
            <w:tcW w:w="718" w:type="dxa"/>
            <w:shd w:val="clear" w:color="auto" w:fill="FFFFFF"/>
            <w:vAlign w:val="center"/>
          </w:tcPr>
          <w:p>
            <w:pPr>
              <w:widowControl/>
              <w:rPr>
                <w:rFonts w:ascii="宋体" w:hAnsi="宋体" w:eastAsia="宋体" w:cs="Times New Roman"/>
                <w:kern w:val="0"/>
                <w:sz w:val="18"/>
                <w:szCs w:val="18"/>
              </w:rPr>
            </w:pPr>
            <w:r>
              <w:rPr>
                <w:rFonts w:ascii="宋体" w:hAnsi="宋体" w:eastAsia="宋体" w:cs="Times New Roman"/>
                <w:kern w:val="0"/>
                <w:sz w:val="18"/>
                <w:szCs w:val="18"/>
              </w:rPr>
              <w:t>3400</w:t>
            </w:r>
          </w:p>
        </w:tc>
        <w:tc>
          <w:tcPr>
            <w:tcW w:w="1701" w:type="dxa"/>
            <w:shd w:val="clear" w:color="auto" w:fill="FFFFFF"/>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电渗析</w:t>
            </w:r>
          </w:p>
        </w:tc>
        <w:tc>
          <w:tcPr>
            <w:tcW w:w="851" w:type="dxa"/>
            <w:shd w:val="clear" w:color="auto" w:fill="FFFFFF"/>
            <w:vAlign w:val="bottom"/>
          </w:tcPr>
          <w:p>
            <w:pPr>
              <w:widowControl/>
              <w:jc w:val="left"/>
              <w:rPr>
                <w:rFonts w:ascii="宋体" w:hAnsi="宋体" w:eastAsia="宋体" w:cs="宋体"/>
                <w:color w:val="000000"/>
                <w:kern w:val="0"/>
                <w:sz w:val="18"/>
                <w:szCs w:val="18"/>
              </w:rPr>
            </w:pPr>
          </w:p>
        </w:tc>
        <w:tc>
          <w:tcPr>
            <w:tcW w:w="1842" w:type="dxa"/>
            <w:shd w:val="clear" w:color="auto" w:fill="FFFFFF"/>
            <w:vAlign w:val="bottom"/>
          </w:tcPr>
          <w:p>
            <w:pPr>
              <w:widowControl/>
              <w:jc w:val="left"/>
              <w:rPr>
                <w:rFonts w:ascii="宋体" w:hAnsi="宋体" w:eastAsia="宋体" w:cs="宋体"/>
                <w:color w:val="000000"/>
                <w:kern w:val="0"/>
                <w:sz w:val="18"/>
                <w:szCs w:val="18"/>
              </w:rPr>
            </w:pPr>
          </w:p>
        </w:tc>
        <w:tc>
          <w:tcPr>
            <w:tcW w:w="851" w:type="dxa"/>
            <w:shd w:val="clear" w:color="auto" w:fill="FFFFFF"/>
            <w:vAlign w:val="center"/>
          </w:tcPr>
          <w:p>
            <w:pPr>
              <w:widowControl/>
              <w:jc w:val="left"/>
              <w:rPr>
                <w:rFonts w:ascii="宋体" w:hAnsi="宋体" w:eastAsia="宋体" w:cs="宋体"/>
                <w:color w:val="000000"/>
                <w:kern w:val="0"/>
                <w:sz w:val="18"/>
                <w:szCs w:val="18"/>
              </w:rPr>
            </w:pPr>
          </w:p>
        </w:tc>
        <w:tc>
          <w:tcPr>
            <w:tcW w:w="3402" w:type="dxa"/>
            <w:shd w:val="clear" w:color="auto" w:fill="FFFFFF"/>
            <w:vAlign w:val="center"/>
          </w:tcPr>
          <w:p>
            <w:pPr>
              <w:widowControl/>
              <w:jc w:val="left"/>
              <w:rPr>
                <w:rFonts w:ascii="宋体" w:hAnsi="宋体" w:eastAsia="宋体" w:cs="宋体"/>
                <w:color w:val="000000"/>
                <w:kern w:val="0"/>
                <w:sz w:val="18"/>
                <w:szCs w:val="18"/>
              </w:rPr>
            </w:pP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284" w:hRule="atLeast"/>
        </w:trPr>
        <w:tc>
          <w:tcPr>
            <w:tcW w:w="718" w:type="dxa"/>
            <w:shd w:val="clear" w:color="auto" w:fill="FFFFFF"/>
            <w:vAlign w:val="center"/>
          </w:tcPr>
          <w:p>
            <w:pPr>
              <w:widowControl/>
              <w:rPr>
                <w:rFonts w:ascii="宋体" w:hAnsi="宋体" w:eastAsia="宋体" w:cs="Times New Roman"/>
                <w:kern w:val="0"/>
                <w:sz w:val="18"/>
                <w:szCs w:val="18"/>
              </w:rPr>
            </w:pPr>
            <w:r>
              <w:rPr>
                <w:rFonts w:ascii="宋体" w:hAnsi="宋体" w:eastAsia="宋体" w:cs="Times New Roman"/>
                <w:kern w:val="0"/>
                <w:sz w:val="18"/>
                <w:szCs w:val="18"/>
              </w:rPr>
              <w:t>3500</w:t>
            </w:r>
          </w:p>
        </w:tc>
        <w:tc>
          <w:tcPr>
            <w:tcW w:w="1701" w:type="dxa"/>
            <w:shd w:val="clear" w:color="auto" w:fill="FFFFFF"/>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其他</w:t>
            </w:r>
          </w:p>
        </w:tc>
        <w:tc>
          <w:tcPr>
            <w:tcW w:w="851" w:type="dxa"/>
            <w:shd w:val="clear" w:color="auto" w:fill="FFFFFF"/>
            <w:vAlign w:val="bottom"/>
          </w:tcPr>
          <w:p>
            <w:pPr>
              <w:widowControl/>
              <w:jc w:val="left"/>
              <w:rPr>
                <w:rFonts w:ascii="宋体" w:hAnsi="宋体" w:eastAsia="宋体" w:cs="宋体"/>
                <w:color w:val="000000"/>
                <w:kern w:val="0"/>
                <w:sz w:val="18"/>
                <w:szCs w:val="18"/>
              </w:rPr>
            </w:pPr>
          </w:p>
        </w:tc>
        <w:tc>
          <w:tcPr>
            <w:tcW w:w="1842" w:type="dxa"/>
            <w:shd w:val="clear" w:color="auto" w:fill="FFFFFF"/>
            <w:vAlign w:val="bottom"/>
          </w:tcPr>
          <w:p>
            <w:pPr>
              <w:widowControl/>
              <w:jc w:val="left"/>
              <w:rPr>
                <w:rFonts w:ascii="宋体" w:hAnsi="宋体" w:eastAsia="宋体" w:cs="宋体"/>
                <w:color w:val="000000"/>
                <w:kern w:val="0"/>
                <w:sz w:val="18"/>
                <w:szCs w:val="18"/>
              </w:rPr>
            </w:pPr>
          </w:p>
        </w:tc>
        <w:tc>
          <w:tcPr>
            <w:tcW w:w="851" w:type="dxa"/>
            <w:shd w:val="clear" w:color="auto" w:fill="FFFFFF"/>
            <w:vAlign w:val="center"/>
          </w:tcPr>
          <w:p>
            <w:pPr>
              <w:widowControl/>
              <w:jc w:val="left"/>
              <w:rPr>
                <w:rFonts w:ascii="宋体" w:hAnsi="宋体" w:eastAsia="宋体" w:cs="宋体"/>
                <w:color w:val="000000"/>
                <w:kern w:val="0"/>
                <w:sz w:val="18"/>
                <w:szCs w:val="18"/>
              </w:rPr>
            </w:pPr>
          </w:p>
        </w:tc>
        <w:tc>
          <w:tcPr>
            <w:tcW w:w="3402" w:type="dxa"/>
            <w:shd w:val="clear" w:color="auto" w:fill="FFFFFF"/>
            <w:vAlign w:val="center"/>
          </w:tcPr>
          <w:p>
            <w:pPr>
              <w:widowControl/>
              <w:jc w:val="left"/>
              <w:rPr>
                <w:rFonts w:ascii="宋体" w:hAnsi="宋体" w:eastAsia="宋体" w:cs="宋体"/>
                <w:color w:val="000000"/>
                <w:kern w:val="0"/>
                <w:sz w:val="18"/>
                <w:szCs w:val="18"/>
              </w:rPr>
            </w:pPr>
          </w:p>
        </w:tc>
      </w:tr>
    </w:tbl>
    <w:p>
      <w:pPr>
        <w:adjustRightInd w:val="0"/>
        <w:snapToGrid w:val="0"/>
        <w:spacing w:line="400" w:lineRule="exact"/>
        <w:ind w:firstLine="436" w:firstLineChars="200"/>
        <w:rPr>
          <w:rFonts w:ascii="宋体" w:hAnsi="Courier New" w:eastAsia="宋体" w:cs="Times New Roman"/>
          <w:spacing w:val="4"/>
          <w:kern w:val="0"/>
          <w:szCs w:val="21"/>
        </w:rPr>
      </w:pPr>
      <w:r>
        <w:rPr>
          <w:rFonts w:hint="eastAsia" w:ascii="黑体" w:hAnsi="黑体" w:eastAsia="黑体" w:cs="Times New Roman"/>
          <w:spacing w:val="4"/>
          <w:kern w:val="0"/>
          <w:szCs w:val="21"/>
        </w:rPr>
        <w:t>年</w:t>
      </w:r>
      <w:r>
        <w:rPr>
          <w:rFonts w:ascii="黑体" w:hAnsi="黑体" w:eastAsia="黑体" w:cs="Times New Roman"/>
          <w:spacing w:val="4"/>
          <w:kern w:val="0"/>
          <w:szCs w:val="21"/>
        </w:rPr>
        <w:t>运行小时</w:t>
      </w:r>
      <w:r>
        <w:rPr>
          <w:rFonts w:hint="eastAsia" w:ascii="宋体" w:hAnsi="Courier New" w:eastAsia="宋体" w:cs="Times New Roman"/>
          <w:spacing w:val="4"/>
          <w:kern w:val="0"/>
          <w:szCs w:val="21"/>
        </w:rPr>
        <w:t>指全年废水处理设施实际运行的小时数。保留整数。</w:t>
      </w:r>
    </w:p>
    <w:p>
      <w:pPr>
        <w:adjustRightInd w:val="0"/>
        <w:snapToGrid w:val="0"/>
        <w:spacing w:line="400" w:lineRule="exact"/>
        <w:ind w:firstLine="436" w:firstLineChars="200"/>
        <w:rPr>
          <w:rFonts w:ascii="宋体" w:hAnsi="宋体" w:eastAsia="宋体" w:cs="Times New Roman"/>
          <w:kern w:val="0"/>
          <w:szCs w:val="21"/>
        </w:rPr>
      </w:pPr>
      <w:r>
        <w:rPr>
          <w:rFonts w:hint="eastAsia" w:ascii="黑体" w:hAnsi="黑体" w:eastAsia="黑体" w:cs="Times New Roman"/>
          <w:spacing w:val="4"/>
          <w:kern w:val="0"/>
          <w:szCs w:val="21"/>
        </w:rPr>
        <w:t>年实际处理水</w:t>
      </w:r>
      <w:r>
        <w:rPr>
          <w:rFonts w:ascii="黑体" w:hAnsi="黑体" w:eastAsia="黑体" w:cs="Times New Roman"/>
          <w:spacing w:val="4"/>
          <w:kern w:val="0"/>
          <w:szCs w:val="21"/>
        </w:rPr>
        <w:t>量</w:t>
      </w:r>
      <w:r>
        <w:rPr>
          <w:rFonts w:ascii="Times New Roman" w:hAnsi="宋体" w:eastAsia="宋体" w:cs="Times New Roman"/>
          <w:kern w:val="0"/>
          <w:szCs w:val="21"/>
        </w:rPr>
        <w:t>指废水</w:t>
      </w:r>
      <w:r>
        <w:rPr>
          <w:rFonts w:hint="eastAsia" w:ascii="宋体" w:hAnsi="Courier New" w:eastAsia="宋体" w:cs="Times New Roman"/>
          <w:kern w:val="0"/>
          <w:szCs w:val="21"/>
        </w:rPr>
        <w:t>处理</w:t>
      </w:r>
      <w:r>
        <w:rPr>
          <w:rFonts w:ascii="Times New Roman" w:hAnsi="宋体" w:eastAsia="宋体" w:cs="Times New Roman"/>
          <w:kern w:val="0"/>
          <w:szCs w:val="21"/>
        </w:rPr>
        <w:t>设施在</w:t>
      </w:r>
      <w:r>
        <w:rPr>
          <w:rFonts w:hint="eastAsia" w:ascii="Times New Roman" w:hAnsi="Times New Roman" w:eastAsia="宋体" w:cs="Times New Roman"/>
          <w:kern w:val="0"/>
          <w:szCs w:val="21"/>
        </w:rPr>
        <w:t>调查年度实际处理的生产废水和厂区生活污水量，包括处理后外排的和处理后回用的废水量。虽经处理但未达到国家或地方排放标准的废水量也应计算在内。按处理本单位量和处理外单位量分别填报。</w:t>
      </w:r>
      <w:r>
        <w:rPr>
          <w:rFonts w:hint="eastAsia" w:ascii="宋体" w:hAnsi="Courier New" w:eastAsia="宋体" w:cs="Times New Roman"/>
          <w:kern w:val="0"/>
          <w:szCs w:val="21"/>
        </w:rPr>
        <w:t>计量</w:t>
      </w:r>
      <w:r>
        <w:rPr>
          <w:rFonts w:hint="eastAsia" w:ascii="宋体" w:hAnsi="Courier New" w:eastAsia="宋体" w:cs="Times New Roman"/>
          <w:spacing w:val="4"/>
          <w:kern w:val="0"/>
          <w:szCs w:val="21"/>
        </w:rPr>
        <w:t>单位为吨，</w:t>
      </w:r>
      <w:r>
        <w:rPr>
          <w:rFonts w:hint="eastAsia" w:ascii="宋体" w:hAnsi="宋体" w:eastAsia="宋体" w:cs="Times New Roman"/>
          <w:kern w:val="0"/>
          <w:szCs w:val="21"/>
        </w:rPr>
        <w:t>保留整数。</w:t>
      </w:r>
    </w:p>
    <w:p>
      <w:pPr>
        <w:adjustRightInd w:val="0"/>
        <w:snapToGrid w:val="0"/>
        <w:spacing w:line="400" w:lineRule="exact"/>
        <w:ind w:firstLine="436" w:firstLineChars="200"/>
        <w:jc w:val="left"/>
        <w:rPr>
          <w:rFonts w:ascii="Calibri" w:hAnsi="Calibri" w:eastAsia="宋体" w:cs="Times New Roman"/>
          <w:szCs w:val="21"/>
        </w:rPr>
      </w:pPr>
      <w:r>
        <w:rPr>
          <w:rFonts w:hint="eastAsia" w:ascii="黑体" w:hAnsi="黑体" w:eastAsia="黑体" w:cs="Times New Roman"/>
          <w:spacing w:val="4"/>
          <w:kern w:val="0"/>
          <w:szCs w:val="21"/>
        </w:rPr>
        <w:t xml:space="preserve">废水去向  </w:t>
      </w:r>
      <w:r>
        <w:rPr>
          <w:rFonts w:hint="eastAsia" w:ascii="Calibri" w:hAnsi="Calibri" w:eastAsia="宋体" w:cs="Times New Roman"/>
          <w:szCs w:val="21"/>
        </w:rPr>
        <w:t>指废水经处理设施处理后的去向，包括排入厂内其他废水处理设施、经排放口排出厂区、本厂回用。</w:t>
      </w:r>
    </w:p>
    <w:p>
      <w:pPr>
        <w:adjustRightInd w:val="0"/>
        <w:snapToGrid w:val="0"/>
        <w:spacing w:line="400" w:lineRule="exact"/>
        <w:ind w:firstLine="420" w:firstLineChars="200"/>
        <w:jc w:val="left"/>
        <w:rPr>
          <w:rFonts w:ascii="Calibri" w:hAnsi="Calibri" w:eastAsia="宋体" w:cs="Times New Roman"/>
          <w:szCs w:val="21"/>
        </w:rPr>
      </w:pPr>
      <w:r>
        <w:rPr>
          <w:rFonts w:ascii="黑体" w:hAnsi="黑体" w:eastAsia="黑体" w:cs="Times New Roman"/>
          <w:szCs w:val="21"/>
        </w:rPr>
        <w:t>废水</w:t>
      </w:r>
      <w:r>
        <w:rPr>
          <w:rFonts w:hint="eastAsia" w:ascii="黑体" w:hAnsi="黑体" w:eastAsia="黑体" w:cs="Times New Roman"/>
          <w:szCs w:val="21"/>
        </w:rPr>
        <w:t xml:space="preserve">总排放口  </w:t>
      </w:r>
      <w:r>
        <w:rPr>
          <w:rFonts w:hint="eastAsia" w:ascii="Calibri" w:hAnsi="Calibri" w:eastAsia="宋体" w:cs="Times New Roman"/>
          <w:szCs w:val="21"/>
        </w:rPr>
        <w:t>指废水经本厂污染治理设施处理或未经处理后，从厂区排出的排放口。</w:t>
      </w:r>
    </w:p>
    <w:p>
      <w:pPr>
        <w:adjustRightInd w:val="0"/>
        <w:snapToGrid w:val="0"/>
        <w:spacing w:line="400" w:lineRule="exact"/>
        <w:ind w:firstLine="420" w:firstLineChars="200"/>
        <w:jc w:val="left"/>
        <w:rPr>
          <w:rFonts w:ascii="黑体" w:hAnsi="黑体" w:eastAsia="黑体" w:cs="Times New Roman"/>
          <w:spacing w:val="4"/>
          <w:kern w:val="0"/>
          <w:szCs w:val="21"/>
        </w:rPr>
      </w:pPr>
      <w:r>
        <w:rPr>
          <w:rFonts w:ascii="黑体" w:hAnsi="黑体" w:eastAsia="黑体" w:cs="Times New Roman"/>
          <w:szCs w:val="21"/>
        </w:rPr>
        <w:t>废水</w:t>
      </w:r>
      <w:r>
        <w:rPr>
          <w:rFonts w:hint="eastAsia" w:ascii="黑体" w:hAnsi="黑体" w:eastAsia="黑体" w:cs="Times New Roman"/>
          <w:szCs w:val="21"/>
        </w:rPr>
        <w:t>总排放口</w:t>
      </w:r>
      <w:r>
        <w:rPr>
          <w:rFonts w:ascii="黑体" w:hAnsi="黑体" w:eastAsia="黑体" w:cs="Times New Roman"/>
          <w:szCs w:val="21"/>
        </w:rPr>
        <w:t>编号</w:t>
      </w:r>
      <w:r>
        <w:rPr>
          <w:rFonts w:hint="eastAsia" w:ascii="Calibri" w:hAnsi="Calibri" w:eastAsia="宋体" w:cs="Times New Roman"/>
          <w:spacing w:val="4"/>
          <w:szCs w:val="21"/>
        </w:rPr>
        <w:t>发放了排污许可证的企业，按照排污许可证载明的废水排放口编号填报，没有发放排污许可证的企业按照《排污单位编码规则》（</w:t>
      </w:r>
      <w:r>
        <w:rPr>
          <w:rFonts w:ascii="Calibri" w:hAnsi="Calibri" w:eastAsia="宋体" w:cs="Times New Roman"/>
          <w:spacing w:val="4"/>
          <w:szCs w:val="21"/>
        </w:rPr>
        <w:t>HJ 608-2017</w:t>
      </w:r>
      <w:r>
        <w:rPr>
          <w:rFonts w:hint="eastAsia" w:ascii="Calibri" w:hAnsi="Calibri" w:eastAsia="宋体" w:cs="Times New Roman"/>
          <w:spacing w:val="4"/>
          <w:szCs w:val="21"/>
        </w:rPr>
        <w:t>），对废水排放口进行编号，不同排放口编号不得重复。</w:t>
      </w:r>
    </w:p>
    <w:p>
      <w:pPr>
        <w:adjustRightInd w:val="0"/>
        <w:snapToGrid w:val="0"/>
        <w:spacing w:line="400" w:lineRule="exact"/>
        <w:ind w:firstLine="436" w:firstLineChars="200"/>
        <w:jc w:val="left"/>
        <w:rPr>
          <w:rFonts w:ascii="Calibri" w:hAnsi="Calibri" w:eastAsia="宋体" w:cs="Times New Roman"/>
          <w:szCs w:val="21"/>
        </w:rPr>
      </w:pPr>
      <w:r>
        <w:rPr>
          <w:rFonts w:hint="eastAsia" w:ascii="黑体" w:hAnsi="黑体" w:eastAsia="黑体" w:cs="Times New Roman"/>
          <w:spacing w:val="4"/>
          <w:kern w:val="0"/>
          <w:szCs w:val="21"/>
        </w:rPr>
        <w:t xml:space="preserve">废水排放去向  </w:t>
      </w:r>
      <w:r>
        <w:rPr>
          <w:rFonts w:hint="eastAsia" w:ascii="Calibri" w:hAnsi="Calibri" w:eastAsia="宋体" w:cs="Times New Roman"/>
          <w:szCs w:val="21"/>
        </w:rPr>
        <w:t>指</w:t>
      </w:r>
      <w:r>
        <w:rPr>
          <w:rFonts w:hint="eastAsia" w:ascii="Calibri" w:hAnsi="Calibri" w:eastAsia="宋体" w:cs="Times New Roman"/>
          <w:kern w:val="0"/>
          <w:szCs w:val="21"/>
        </w:rPr>
        <w:t>普查对象产生的</w:t>
      </w:r>
      <w:r>
        <w:rPr>
          <w:rFonts w:hint="eastAsia" w:ascii="Calibri" w:hAnsi="Calibri" w:eastAsia="宋体" w:cs="Times New Roman"/>
          <w:szCs w:val="21"/>
        </w:rPr>
        <w:t>废水直接排向江、河、湖、海等环境水体，还是排入市政管网、污水处理厂等，按下表填报。</w:t>
      </w:r>
    </w:p>
    <w:p>
      <w:pPr>
        <w:adjustRightInd w:val="0"/>
        <w:snapToGrid w:val="0"/>
        <w:spacing w:line="400" w:lineRule="exact"/>
        <w:jc w:val="center"/>
        <w:rPr>
          <w:rFonts w:ascii="黑体" w:hAnsi="Calibri" w:eastAsia="黑体" w:cs="Times New Roman"/>
          <w:szCs w:val="21"/>
        </w:rPr>
      </w:pPr>
      <w:r>
        <w:rPr>
          <w:rFonts w:hint="eastAsia" w:ascii="黑体" w:hAnsi="Calibri" w:eastAsia="黑体" w:cs="Times New Roman"/>
          <w:szCs w:val="21"/>
        </w:rPr>
        <w:t>废水排放去向类型代码表</w:t>
      </w:r>
    </w:p>
    <w:tbl>
      <w:tblPr>
        <w:tblStyle w:val="43"/>
        <w:tblW w:w="8287" w:type="dxa"/>
        <w:jc w:val="center"/>
        <w:tblBorders>
          <w:top w:val="single" w:color="auto" w:sz="4" w:space="0"/>
          <w:left w:val="none" w:color="auto" w:sz="0" w:space="0"/>
          <w:bottom w:val="single" w:color="auto" w:sz="4" w:space="0"/>
          <w:right w:val="none" w:color="auto" w:sz="0" w:space="0"/>
          <w:insideH w:val="single" w:color="auto" w:sz="6" w:space="0"/>
          <w:insideV w:val="single" w:color="auto" w:sz="4" w:space="0"/>
        </w:tblBorders>
        <w:tblLayout w:type="fixed"/>
        <w:tblCellMar>
          <w:top w:w="0" w:type="dxa"/>
          <w:left w:w="108" w:type="dxa"/>
          <w:bottom w:w="0" w:type="dxa"/>
          <w:right w:w="108" w:type="dxa"/>
        </w:tblCellMar>
      </w:tblPr>
      <w:tblGrid>
        <w:gridCol w:w="882"/>
        <w:gridCol w:w="3753"/>
        <w:gridCol w:w="779"/>
        <w:gridCol w:w="2873"/>
      </w:tblGrid>
      <w:tr>
        <w:tblPrEx>
          <w:tblBorders>
            <w:top w:val="single" w:color="auto" w:sz="4" w:space="0"/>
            <w:left w:val="none" w:color="auto" w:sz="0" w:space="0"/>
            <w:bottom w:val="single" w:color="auto" w:sz="4" w:space="0"/>
            <w:right w:val="none" w:color="auto" w:sz="0" w:space="0"/>
            <w:insideH w:val="single" w:color="auto" w:sz="6" w:space="0"/>
            <w:insideV w:val="single" w:color="auto" w:sz="4" w:space="0"/>
          </w:tblBorders>
          <w:tblCellMar>
            <w:top w:w="0" w:type="dxa"/>
            <w:left w:w="108" w:type="dxa"/>
            <w:bottom w:w="0" w:type="dxa"/>
            <w:right w:w="108" w:type="dxa"/>
          </w:tblCellMar>
        </w:tblPrEx>
        <w:trPr>
          <w:jc w:val="center"/>
        </w:trPr>
        <w:tc>
          <w:tcPr>
            <w:tcW w:w="882" w:type="dxa"/>
            <w:vAlign w:val="center"/>
          </w:tcPr>
          <w:p>
            <w:pPr>
              <w:spacing w:line="400" w:lineRule="exact"/>
              <w:jc w:val="center"/>
              <w:rPr>
                <w:rFonts w:ascii="Calibri" w:hAnsi="Calibri" w:eastAsia="宋体" w:cs="Times New Roman"/>
                <w:sz w:val="18"/>
                <w:szCs w:val="18"/>
              </w:rPr>
            </w:pPr>
            <w:r>
              <w:rPr>
                <w:rFonts w:hint="eastAsia" w:ascii="Calibri" w:hAnsi="Calibri" w:eastAsia="宋体" w:cs="Times New Roman"/>
                <w:sz w:val="18"/>
                <w:szCs w:val="18"/>
              </w:rPr>
              <w:t>代码</w:t>
            </w:r>
          </w:p>
        </w:tc>
        <w:tc>
          <w:tcPr>
            <w:tcW w:w="3753" w:type="dxa"/>
            <w:vAlign w:val="center"/>
          </w:tcPr>
          <w:p>
            <w:pPr>
              <w:spacing w:line="400" w:lineRule="exact"/>
              <w:jc w:val="center"/>
              <w:rPr>
                <w:rFonts w:ascii="Calibri" w:hAnsi="Calibri" w:eastAsia="宋体" w:cs="Times New Roman"/>
                <w:sz w:val="18"/>
                <w:szCs w:val="18"/>
              </w:rPr>
            </w:pPr>
            <w:r>
              <w:rPr>
                <w:rFonts w:hint="eastAsia" w:ascii="Calibri" w:hAnsi="Calibri" w:eastAsia="宋体" w:cs="Times New Roman"/>
                <w:sz w:val="18"/>
                <w:szCs w:val="18"/>
              </w:rPr>
              <w:t>排水去向类型</w:t>
            </w:r>
          </w:p>
        </w:tc>
        <w:tc>
          <w:tcPr>
            <w:tcW w:w="779" w:type="dxa"/>
            <w:vAlign w:val="center"/>
          </w:tcPr>
          <w:p>
            <w:pPr>
              <w:spacing w:line="400" w:lineRule="exact"/>
              <w:jc w:val="center"/>
              <w:rPr>
                <w:rFonts w:ascii="Calibri" w:hAnsi="Calibri" w:eastAsia="宋体" w:cs="Times New Roman"/>
                <w:sz w:val="18"/>
                <w:szCs w:val="18"/>
              </w:rPr>
            </w:pPr>
            <w:r>
              <w:rPr>
                <w:rFonts w:hint="eastAsia" w:ascii="Calibri" w:hAnsi="Calibri" w:eastAsia="宋体" w:cs="Times New Roman"/>
                <w:sz w:val="18"/>
                <w:szCs w:val="18"/>
              </w:rPr>
              <w:t>代码</w:t>
            </w:r>
          </w:p>
        </w:tc>
        <w:tc>
          <w:tcPr>
            <w:tcW w:w="2873" w:type="dxa"/>
            <w:vAlign w:val="center"/>
          </w:tcPr>
          <w:p>
            <w:pPr>
              <w:spacing w:line="400" w:lineRule="exact"/>
              <w:jc w:val="center"/>
              <w:rPr>
                <w:rFonts w:ascii="Calibri" w:hAnsi="Calibri" w:eastAsia="宋体" w:cs="Times New Roman"/>
                <w:sz w:val="18"/>
                <w:szCs w:val="18"/>
              </w:rPr>
            </w:pPr>
            <w:r>
              <w:rPr>
                <w:rFonts w:hint="eastAsia" w:ascii="Calibri" w:hAnsi="Calibri" w:eastAsia="宋体" w:cs="Times New Roman"/>
                <w:sz w:val="18"/>
                <w:szCs w:val="18"/>
              </w:rPr>
              <w:t>排水去向类型</w:t>
            </w:r>
          </w:p>
        </w:tc>
      </w:tr>
      <w:tr>
        <w:tblPrEx>
          <w:tblBorders>
            <w:top w:val="single" w:color="auto" w:sz="4" w:space="0"/>
            <w:left w:val="none" w:color="auto" w:sz="0" w:space="0"/>
            <w:bottom w:val="single" w:color="auto" w:sz="4" w:space="0"/>
            <w:right w:val="none" w:color="auto" w:sz="0" w:space="0"/>
            <w:insideH w:val="single" w:color="auto" w:sz="6" w:space="0"/>
            <w:insideV w:val="single" w:color="auto" w:sz="4" w:space="0"/>
          </w:tblBorders>
          <w:tblCellMar>
            <w:top w:w="0" w:type="dxa"/>
            <w:left w:w="108" w:type="dxa"/>
            <w:bottom w:w="0" w:type="dxa"/>
            <w:right w:w="108" w:type="dxa"/>
          </w:tblCellMar>
        </w:tblPrEx>
        <w:trPr>
          <w:jc w:val="center"/>
        </w:trPr>
        <w:tc>
          <w:tcPr>
            <w:tcW w:w="882" w:type="dxa"/>
            <w:vAlign w:val="center"/>
          </w:tcPr>
          <w:p>
            <w:pPr>
              <w:spacing w:line="400" w:lineRule="exact"/>
              <w:jc w:val="center"/>
              <w:rPr>
                <w:rFonts w:ascii="Calibri" w:hAnsi="Calibri" w:eastAsia="宋体" w:cs="Times New Roman"/>
                <w:sz w:val="18"/>
                <w:szCs w:val="18"/>
              </w:rPr>
            </w:pPr>
            <w:r>
              <w:rPr>
                <w:rFonts w:ascii="Calibri" w:hAnsi="Calibri" w:eastAsia="宋体" w:cs="Times New Roman"/>
                <w:sz w:val="18"/>
                <w:szCs w:val="18"/>
              </w:rPr>
              <w:t>A</w:t>
            </w:r>
          </w:p>
        </w:tc>
        <w:tc>
          <w:tcPr>
            <w:tcW w:w="3753" w:type="dxa"/>
            <w:vAlign w:val="center"/>
          </w:tcPr>
          <w:p>
            <w:pPr>
              <w:spacing w:line="400" w:lineRule="exact"/>
              <w:rPr>
                <w:rFonts w:ascii="Calibri" w:hAnsi="Calibri" w:eastAsia="宋体" w:cs="Times New Roman"/>
                <w:sz w:val="18"/>
                <w:szCs w:val="18"/>
              </w:rPr>
            </w:pPr>
            <w:r>
              <w:rPr>
                <w:rFonts w:hint="eastAsia" w:ascii="Calibri" w:hAnsi="Calibri" w:eastAsia="宋体" w:cs="Times New Roman"/>
                <w:sz w:val="18"/>
                <w:szCs w:val="18"/>
              </w:rPr>
              <w:t>直接进入海域</w:t>
            </w:r>
          </w:p>
        </w:tc>
        <w:tc>
          <w:tcPr>
            <w:tcW w:w="779" w:type="dxa"/>
            <w:vAlign w:val="center"/>
          </w:tcPr>
          <w:p>
            <w:pPr>
              <w:spacing w:line="400" w:lineRule="exact"/>
              <w:jc w:val="center"/>
              <w:rPr>
                <w:rFonts w:ascii="Calibri" w:hAnsi="Calibri" w:eastAsia="宋体" w:cs="Times New Roman"/>
                <w:sz w:val="18"/>
                <w:szCs w:val="18"/>
              </w:rPr>
            </w:pPr>
            <w:r>
              <w:rPr>
                <w:rFonts w:ascii="Calibri" w:hAnsi="Calibri" w:eastAsia="宋体" w:cs="Times New Roman"/>
                <w:sz w:val="18"/>
                <w:szCs w:val="18"/>
              </w:rPr>
              <w:t>F</w:t>
            </w:r>
          </w:p>
        </w:tc>
        <w:tc>
          <w:tcPr>
            <w:tcW w:w="2873" w:type="dxa"/>
            <w:vAlign w:val="center"/>
          </w:tcPr>
          <w:p>
            <w:pPr>
              <w:spacing w:line="400" w:lineRule="exact"/>
              <w:rPr>
                <w:rFonts w:ascii="Calibri" w:hAnsi="Calibri" w:eastAsia="宋体" w:cs="Times New Roman"/>
                <w:sz w:val="18"/>
                <w:szCs w:val="18"/>
              </w:rPr>
            </w:pPr>
            <w:r>
              <w:rPr>
                <w:rFonts w:hint="eastAsia" w:ascii="Calibri" w:hAnsi="Calibri" w:eastAsia="宋体" w:cs="Times New Roman"/>
                <w:sz w:val="18"/>
                <w:szCs w:val="18"/>
              </w:rPr>
              <w:t>直接进入污灌农田</w:t>
            </w:r>
          </w:p>
        </w:tc>
      </w:tr>
      <w:tr>
        <w:tblPrEx>
          <w:tblBorders>
            <w:top w:val="single" w:color="auto" w:sz="4" w:space="0"/>
            <w:left w:val="none" w:color="auto" w:sz="0" w:space="0"/>
            <w:bottom w:val="single" w:color="auto" w:sz="4" w:space="0"/>
            <w:right w:val="none" w:color="auto" w:sz="0" w:space="0"/>
            <w:insideH w:val="single" w:color="auto" w:sz="6" w:space="0"/>
            <w:insideV w:val="single" w:color="auto" w:sz="4" w:space="0"/>
          </w:tblBorders>
          <w:tblCellMar>
            <w:top w:w="0" w:type="dxa"/>
            <w:left w:w="108" w:type="dxa"/>
            <w:bottom w:w="0" w:type="dxa"/>
            <w:right w:w="108" w:type="dxa"/>
          </w:tblCellMar>
        </w:tblPrEx>
        <w:trPr>
          <w:jc w:val="center"/>
        </w:trPr>
        <w:tc>
          <w:tcPr>
            <w:tcW w:w="882" w:type="dxa"/>
            <w:vAlign w:val="center"/>
          </w:tcPr>
          <w:p>
            <w:pPr>
              <w:spacing w:line="400" w:lineRule="exact"/>
              <w:jc w:val="center"/>
              <w:rPr>
                <w:rFonts w:ascii="Calibri" w:hAnsi="Calibri" w:eastAsia="宋体" w:cs="Times New Roman"/>
                <w:sz w:val="18"/>
                <w:szCs w:val="18"/>
              </w:rPr>
            </w:pPr>
            <w:r>
              <w:rPr>
                <w:rFonts w:ascii="Calibri" w:hAnsi="Calibri" w:eastAsia="宋体" w:cs="Times New Roman"/>
                <w:sz w:val="18"/>
                <w:szCs w:val="18"/>
              </w:rPr>
              <w:t>B</w:t>
            </w:r>
          </w:p>
        </w:tc>
        <w:tc>
          <w:tcPr>
            <w:tcW w:w="3753" w:type="dxa"/>
            <w:vAlign w:val="center"/>
          </w:tcPr>
          <w:p>
            <w:pPr>
              <w:spacing w:line="400" w:lineRule="exact"/>
              <w:rPr>
                <w:rFonts w:ascii="Calibri" w:hAnsi="Calibri" w:eastAsia="宋体" w:cs="Times New Roman"/>
                <w:sz w:val="18"/>
                <w:szCs w:val="18"/>
              </w:rPr>
            </w:pPr>
            <w:r>
              <w:rPr>
                <w:rFonts w:hint="eastAsia" w:ascii="Calibri" w:hAnsi="Calibri" w:eastAsia="宋体" w:cs="Times New Roman"/>
                <w:sz w:val="18"/>
                <w:szCs w:val="18"/>
              </w:rPr>
              <w:t>直接进入江河湖、库等水环境</w:t>
            </w:r>
          </w:p>
        </w:tc>
        <w:tc>
          <w:tcPr>
            <w:tcW w:w="779" w:type="dxa"/>
            <w:vAlign w:val="center"/>
          </w:tcPr>
          <w:p>
            <w:pPr>
              <w:spacing w:line="400" w:lineRule="exact"/>
              <w:jc w:val="center"/>
              <w:rPr>
                <w:rFonts w:ascii="Calibri" w:hAnsi="Calibri" w:eastAsia="宋体" w:cs="Times New Roman"/>
                <w:sz w:val="18"/>
                <w:szCs w:val="18"/>
              </w:rPr>
            </w:pPr>
            <w:r>
              <w:rPr>
                <w:rFonts w:ascii="Calibri" w:hAnsi="Calibri" w:eastAsia="宋体" w:cs="Times New Roman"/>
                <w:sz w:val="18"/>
                <w:szCs w:val="18"/>
              </w:rPr>
              <w:t>G</w:t>
            </w:r>
          </w:p>
        </w:tc>
        <w:tc>
          <w:tcPr>
            <w:tcW w:w="2873" w:type="dxa"/>
            <w:vAlign w:val="center"/>
          </w:tcPr>
          <w:p>
            <w:pPr>
              <w:spacing w:line="400" w:lineRule="exact"/>
              <w:rPr>
                <w:rFonts w:ascii="Calibri" w:hAnsi="Calibri" w:eastAsia="宋体" w:cs="Times New Roman"/>
                <w:sz w:val="18"/>
                <w:szCs w:val="18"/>
              </w:rPr>
            </w:pPr>
            <w:r>
              <w:rPr>
                <w:rFonts w:hint="eastAsia" w:ascii="Calibri" w:hAnsi="Calibri" w:eastAsia="宋体" w:cs="Times New Roman"/>
                <w:sz w:val="18"/>
                <w:szCs w:val="18"/>
              </w:rPr>
              <w:t>进入地渗或蒸发地</w:t>
            </w:r>
          </w:p>
        </w:tc>
      </w:tr>
      <w:tr>
        <w:tblPrEx>
          <w:tblBorders>
            <w:top w:val="single" w:color="auto" w:sz="4" w:space="0"/>
            <w:left w:val="none" w:color="auto" w:sz="0" w:space="0"/>
            <w:bottom w:val="single" w:color="auto" w:sz="4" w:space="0"/>
            <w:right w:val="none" w:color="auto" w:sz="0" w:space="0"/>
            <w:insideH w:val="single" w:color="auto" w:sz="6" w:space="0"/>
            <w:insideV w:val="single" w:color="auto" w:sz="4" w:space="0"/>
          </w:tblBorders>
          <w:tblCellMar>
            <w:top w:w="0" w:type="dxa"/>
            <w:left w:w="108" w:type="dxa"/>
            <w:bottom w:w="0" w:type="dxa"/>
            <w:right w:w="108" w:type="dxa"/>
          </w:tblCellMar>
        </w:tblPrEx>
        <w:trPr>
          <w:jc w:val="center"/>
        </w:trPr>
        <w:tc>
          <w:tcPr>
            <w:tcW w:w="882" w:type="dxa"/>
            <w:vAlign w:val="center"/>
          </w:tcPr>
          <w:p>
            <w:pPr>
              <w:spacing w:line="400" w:lineRule="exact"/>
              <w:jc w:val="center"/>
              <w:rPr>
                <w:rFonts w:ascii="Calibri" w:hAnsi="Calibri" w:eastAsia="宋体" w:cs="Times New Roman"/>
                <w:sz w:val="18"/>
                <w:szCs w:val="18"/>
              </w:rPr>
            </w:pPr>
            <w:r>
              <w:rPr>
                <w:rFonts w:ascii="Calibri" w:hAnsi="Calibri" w:eastAsia="宋体" w:cs="Times New Roman"/>
                <w:sz w:val="18"/>
                <w:szCs w:val="18"/>
              </w:rPr>
              <w:t>C</w:t>
            </w:r>
          </w:p>
        </w:tc>
        <w:tc>
          <w:tcPr>
            <w:tcW w:w="3753" w:type="dxa"/>
            <w:vAlign w:val="center"/>
          </w:tcPr>
          <w:p>
            <w:pPr>
              <w:spacing w:line="400" w:lineRule="exact"/>
              <w:rPr>
                <w:rFonts w:ascii="Calibri" w:hAnsi="Calibri" w:eastAsia="宋体" w:cs="Times New Roman"/>
                <w:sz w:val="18"/>
                <w:szCs w:val="18"/>
              </w:rPr>
            </w:pPr>
            <w:r>
              <w:rPr>
                <w:rFonts w:hint="eastAsia" w:ascii="Calibri" w:hAnsi="Calibri" w:eastAsia="宋体" w:cs="Times New Roman"/>
                <w:sz w:val="18"/>
                <w:szCs w:val="18"/>
              </w:rPr>
              <w:t>进入城市下水道（再入江河、湖、库）</w:t>
            </w:r>
          </w:p>
        </w:tc>
        <w:tc>
          <w:tcPr>
            <w:tcW w:w="779" w:type="dxa"/>
            <w:vAlign w:val="center"/>
          </w:tcPr>
          <w:p>
            <w:pPr>
              <w:spacing w:line="400" w:lineRule="exact"/>
              <w:jc w:val="center"/>
              <w:rPr>
                <w:rFonts w:ascii="Calibri" w:hAnsi="Calibri" w:eastAsia="宋体" w:cs="Times New Roman"/>
                <w:sz w:val="18"/>
                <w:szCs w:val="18"/>
              </w:rPr>
            </w:pPr>
            <w:r>
              <w:rPr>
                <w:rFonts w:ascii="Calibri" w:hAnsi="Calibri" w:eastAsia="宋体" w:cs="Times New Roman"/>
                <w:sz w:val="18"/>
                <w:szCs w:val="18"/>
              </w:rPr>
              <w:t>H</w:t>
            </w:r>
          </w:p>
        </w:tc>
        <w:tc>
          <w:tcPr>
            <w:tcW w:w="2873" w:type="dxa"/>
            <w:vAlign w:val="center"/>
          </w:tcPr>
          <w:p>
            <w:pPr>
              <w:spacing w:line="400" w:lineRule="exact"/>
              <w:rPr>
                <w:rFonts w:ascii="Calibri" w:hAnsi="Calibri" w:eastAsia="宋体" w:cs="Times New Roman"/>
                <w:sz w:val="18"/>
                <w:szCs w:val="18"/>
              </w:rPr>
            </w:pPr>
            <w:r>
              <w:rPr>
                <w:rFonts w:hint="eastAsia" w:ascii="Calibri" w:hAnsi="Calibri" w:eastAsia="宋体" w:cs="Times New Roman"/>
                <w:sz w:val="18"/>
                <w:szCs w:val="18"/>
              </w:rPr>
              <w:t>进入其它单位</w:t>
            </w:r>
          </w:p>
        </w:tc>
      </w:tr>
      <w:tr>
        <w:tblPrEx>
          <w:tblBorders>
            <w:top w:val="single" w:color="auto" w:sz="4" w:space="0"/>
            <w:left w:val="none" w:color="auto" w:sz="0" w:space="0"/>
            <w:bottom w:val="single" w:color="auto" w:sz="4" w:space="0"/>
            <w:right w:val="none" w:color="auto" w:sz="0" w:space="0"/>
            <w:insideH w:val="single" w:color="auto" w:sz="6" w:space="0"/>
            <w:insideV w:val="single" w:color="auto" w:sz="4" w:space="0"/>
          </w:tblBorders>
          <w:tblCellMar>
            <w:top w:w="0" w:type="dxa"/>
            <w:left w:w="108" w:type="dxa"/>
            <w:bottom w:w="0" w:type="dxa"/>
            <w:right w:w="108" w:type="dxa"/>
          </w:tblCellMar>
        </w:tblPrEx>
        <w:trPr>
          <w:jc w:val="center"/>
        </w:trPr>
        <w:tc>
          <w:tcPr>
            <w:tcW w:w="882" w:type="dxa"/>
            <w:vAlign w:val="center"/>
          </w:tcPr>
          <w:p>
            <w:pPr>
              <w:spacing w:line="400" w:lineRule="exact"/>
              <w:jc w:val="center"/>
              <w:rPr>
                <w:rFonts w:ascii="Calibri" w:hAnsi="Calibri" w:eastAsia="宋体" w:cs="Times New Roman"/>
                <w:sz w:val="18"/>
                <w:szCs w:val="18"/>
              </w:rPr>
            </w:pPr>
            <w:r>
              <w:rPr>
                <w:rFonts w:ascii="Calibri" w:hAnsi="Calibri" w:eastAsia="宋体" w:cs="Times New Roman"/>
                <w:sz w:val="18"/>
                <w:szCs w:val="18"/>
              </w:rPr>
              <w:t>D</w:t>
            </w:r>
          </w:p>
        </w:tc>
        <w:tc>
          <w:tcPr>
            <w:tcW w:w="3753" w:type="dxa"/>
            <w:vAlign w:val="center"/>
          </w:tcPr>
          <w:p>
            <w:pPr>
              <w:spacing w:line="400" w:lineRule="exact"/>
              <w:rPr>
                <w:rFonts w:ascii="Calibri" w:hAnsi="Calibri" w:eastAsia="宋体" w:cs="Times New Roman"/>
                <w:sz w:val="18"/>
                <w:szCs w:val="18"/>
              </w:rPr>
            </w:pPr>
            <w:r>
              <w:rPr>
                <w:rFonts w:hint="eastAsia" w:ascii="Calibri" w:hAnsi="Calibri" w:eastAsia="宋体" w:cs="Times New Roman"/>
                <w:sz w:val="18"/>
                <w:szCs w:val="18"/>
              </w:rPr>
              <w:t>进入城市下水道（再入沿海海域）</w:t>
            </w:r>
          </w:p>
        </w:tc>
        <w:tc>
          <w:tcPr>
            <w:tcW w:w="779" w:type="dxa"/>
            <w:vAlign w:val="center"/>
          </w:tcPr>
          <w:p>
            <w:pPr>
              <w:spacing w:line="400" w:lineRule="exact"/>
              <w:jc w:val="center"/>
              <w:rPr>
                <w:rFonts w:ascii="Calibri" w:hAnsi="Calibri" w:eastAsia="宋体" w:cs="Times New Roman"/>
                <w:sz w:val="18"/>
                <w:szCs w:val="18"/>
              </w:rPr>
            </w:pPr>
            <w:r>
              <w:rPr>
                <w:rFonts w:ascii="Calibri" w:hAnsi="Calibri" w:eastAsia="宋体" w:cs="Times New Roman"/>
                <w:sz w:val="18"/>
                <w:szCs w:val="18"/>
              </w:rPr>
              <w:t>L</w:t>
            </w:r>
          </w:p>
        </w:tc>
        <w:tc>
          <w:tcPr>
            <w:tcW w:w="2873" w:type="dxa"/>
            <w:vAlign w:val="center"/>
          </w:tcPr>
          <w:p>
            <w:pPr>
              <w:spacing w:line="400" w:lineRule="exact"/>
              <w:rPr>
                <w:rFonts w:ascii="Calibri" w:hAnsi="Calibri" w:eastAsia="宋体" w:cs="Times New Roman"/>
                <w:sz w:val="18"/>
                <w:szCs w:val="18"/>
              </w:rPr>
            </w:pPr>
            <w:r>
              <w:rPr>
                <w:rFonts w:hint="eastAsia" w:ascii="Calibri" w:hAnsi="Calibri" w:eastAsia="宋体" w:cs="Times New Roman"/>
                <w:sz w:val="18"/>
                <w:szCs w:val="18"/>
              </w:rPr>
              <w:t>工业废水集中处理厂</w:t>
            </w:r>
          </w:p>
        </w:tc>
      </w:tr>
      <w:tr>
        <w:tblPrEx>
          <w:tblBorders>
            <w:top w:val="single" w:color="auto" w:sz="4" w:space="0"/>
            <w:left w:val="none" w:color="auto" w:sz="0" w:space="0"/>
            <w:bottom w:val="single" w:color="auto" w:sz="4" w:space="0"/>
            <w:right w:val="none" w:color="auto" w:sz="0" w:space="0"/>
            <w:insideH w:val="single" w:color="auto" w:sz="6" w:space="0"/>
            <w:insideV w:val="single" w:color="auto" w:sz="4" w:space="0"/>
          </w:tblBorders>
          <w:tblCellMar>
            <w:top w:w="0" w:type="dxa"/>
            <w:left w:w="108" w:type="dxa"/>
            <w:bottom w:w="0" w:type="dxa"/>
            <w:right w:w="108" w:type="dxa"/>
          </w:tblCellMar>
        </w:tblPrEx>
        <w:trPr>
          <w:jc w:val="center"/>
        </w:trPr>
        <w:tc>
          <w:tcPr>
            <w:tcW w:w="882" w:type="dxa"/>
            <w:vAlign w:val="center"/>
          </w:tcPr>
          <w:p>
            <w:pPr>
              <w:spacing w:line="400" w:lineRule="exact"/>
              <w:jc w:val="center"/>
              <w:rPr>
                <w:rFonts w:ascii="Calibri" w:hAnsi="Calibri" w:eastAsia="宋体" w:cs="Times New Roman"/>
                <w:sz w:val="18"/>
                <w:szCs w:val="18"/>
              </w:rPr>
            </w:pPr>
            <w:r>
              <w:rPr>
                <w:rFonts w:ascii="Calibri" w:hAnsi="Calibri" w:eastAsia="宋体" w:cs="Times New Roman"/>
                <w:sz w:val="18"/>
                <w:szCs w:val="18"/>
              </w:rPr>
              <w:t>E</w:t>
            </w:r>
          </w:p>
        </w:tc>
        <w:tc>
          <w:tcPr>
            <w:tcW w:w="3753" w:type="dxa"/>
            <w:vAlign w:val="center"/>
          </w:tcPr>
          <w:p>
            <w:pPr>
              <w:spacing w:line="400" w:lineRule="exact"/>
              <w:rPr>
                <w:rFonts w:ascii="Calibri" w:hAnsi="Calibri" w:eastAsia="宋体" w:cs="Times New Roman"/>
                <w:sz w:val="18"/>
                <w:szCs w:val="18"/>
              </w:rPr>
            </w:pPr>
            <w:r>
              <w:rPr>
                <w:rFonts w:hint="eastAsia" w:ascii="Calibri" w:hAnsi="Calibri" w:eastAsia="宋体" w:cs="Times New Roman"/>
                <w:sz w:val="18"/>
                <w:szCs w:val="18"/>
              </w:rPr>
              <w:t>进入城市污水处理厂</w:t>
            </w:r>
          </w:p>
        </w:tc>
        <w:tc>
          <w:tcPr>
            <w:tcW w:w="779" w:type="dxa"/>
            <w:vAlign w:val="center"/>
          </w:tcPr>
          <w:p>
            <w:pPr>
              <w:spacing w:line="400" w:lineRule="exact"/>
              <w:jc w:val="center"/>
              <w:rPr>
                <w:rFonts w:ascii="Calibri" w:hAnsi="Calibri" w:eastAsia="宋体" w:cs="Times New Roman"/>
                <w:sz w:val="18"/>
                <w:szCs w:val="18"/>
              </w:rPr>
            </w:pPr>
            <w:r>
              <w:rPr>
                <w:rFonts w:ascii="Calibri" w:hAnsi="Calibri" w:eastAsia="宋体" w:cs="Times New Roman"/>
                <w:sz w:val="18"/>
                <w:szCs w:val="18"/>
              </w:rPr>
              <w:t>K</w:t>
            </w:r>
          </w:p>
        </w:tc>
        <w:tc>
          <w:tcPr>
            <w:tcW w:w="2873" w:type="dxa"/>
            <w:vAlign w:val="center"/>
          </w:tcPr>
          <w:p>
            <w:pPr>
              <w:spacing w:line="400" w:lineRule="exact"/>
              <w:rPr>
                <w:rFonts w:ascii="Calibri" w:hAnsi="Calibri" w:eastAsia="宋体" w:cs="Times New Roman"/>
                <w:sz w:val="18"/>
                <w:szCs w:val="18"/>
              </w:rPr>
            </w:pPr>
            <w:r>
              <w:rPr>
                <w:rFonts w:hint="eastAsia" w:ascii="Calibri" w:hAnsi="Calibri" w:eastAsia="宋体" w:cs="Times New Roman"/>
                <w:sz w:val="18"/>
                <w:szCs w:val="18"/>
              </w:rPr>
              <w:t>其他</w:t>
            </w:r>
          </w:p>
        </w:tc>
      </w:tr>
    </w:tbl>
    <w:p>
      <w:pPr>
        <w:adjustRightInd w:val="0"/>
        <w:snapToGrid w:val="0"/>
        <w:spacing w:line="400" w:lineRule="exact"/>
        <w:ind w:firstLine="436" w:firstLineChars="200"/>
        <w:jc w:val="left"/>
        <w:rPr>
          <w:rFonts w:ascii="Calibri" w:hAnsi="Calibri" w:eastAsia="宋体" w:cs="Times New Roman"/>
          <w:szCs w:val="21"/>
        </w:rPr>
      </w:pPr>
      <w:r>
        <w:rPr>
          <w:rFonts w:hint="eastAsia" w:ascii="黑体" w:hAnsi="黑体" w:eastAsia="黑体" w:cs="Times New Roman"/>
          <w:spacing w:val="4"/>
          <w:szCs w:val="21"/>
        </w:rPr>
        <w:t xml:space="preserve">排放口经纬度  </w:t>
      </w:r>
      <w:r>
        <w:rPr>
          <w:rFonts w:hint="eastAsia" w:ascii="Calibri" w:hAnsi="Calibri" w:eastAsia="宋体" w:cs="Times New Roman"/>
          <w:spacing w:val="4"/>
          <w:szCs w:val="21"/>
        </w:rPr>
        <w:t>指普查单位废水排放口地理位置的经、纬度。</w:t>
      </w:r>
    </w:p>
    <w:p>
      <w:pPr>
        <w:adjustRightInd w:val="0"/>
        <w:snapToGrid w:val="0"/>
        <w:spacing w:line="400" w:lineRule="exact"/>
        <w:ind w:firstLine="420" w:firstLineChars="200"/>
        <w:jc w:val="left"/>
        <w:rPr>
          <w:rFonts w:ascii="Calibri" w:hAnsi="Calibri" w:eastAsia="宋体" w:cs="Times New Roman"/>
          <w:szCs w:val="21"/>
        </w:rPr>
      </w:pPr>
      <w:r>
        <w:rPr>
          <w:rFonts w:ascii="黑体" w:hAnsi="黑体" w:eastAsia="黑体" w:cs="Times New Roman"/>
          <w:szCs w:val="21"/>
        </w:rPr>
        <w:t>废水排放量</w:t>
      </w:r>
      <w:r>
        <w:rPr>
          <w:rFonts w:hint="eastAsia" w:ascii="Calibri" w:hAnsi="Calibri" w:eastAsia="宋体" w:cs="Times New Roman"/>
          <w:szCs w:val="21"/>
        </w:rPr>
        <w:t>指调查年度所有排放口排到企业外部的工业废水量。包括生产废水、外排的直接冷却水、废气治理设施废水、超标排放的矿井地下水和与工业废水混排的厂区生活污水，不包括独立外排的间接冷却水（清浊不分流的间接冷却水应计算在内）。计量单位为吨，保留整数。</w:t>
      </w:r>
    </w:p>
    <w:p>
      <w:pPr>
        <w:adjustRightInd w:val="0"/>
        <w:snapToGrid w:val="0"/>
        <w:spacing w:line="400" w:lineRule="exact"/>
        <w:ind w:firstLine="420" w:firstLineChars="200"/>
        <w:jc w:val="left"/>
        <w:rPr>
          <w:rFonts w:ascii="Calibri" w:hAnsi="Calibri" w:eastAsia="宋体" w:cs="Times New Roman"/>
          <w:szCs w:val="21"/>
        </w:rPr>
      </w:pPr>
      <w:r>
        <w:rPr>
          <w:rFonts w:hint="eastAsia" w:ascii="Calibri" w:hAnsi="Calibri" w:eastAsia="宋体" w:cs="Times New Roman"/>
          <w:szCs w:val="21"/>
        </w:rPr>
        <w:t>直接冷却水：在生产过程中，为满足工艺过程需要，使产品或半成品冷却所用与之直接接触的冷却水（包括调温、调湿使用的直流喷雾水）。</w:t>
      </w:r>
    </w:p>
    <w:p>
      <w:pPr>
        <w:adjustRightInd w:val="0"/>
        <w:snapToGrid w:val="0"/>
        <w:spacing w:line="400" w:lineRule="exact"/>
        <w:ind w:firstLine="420" w:firstLineChars="200"/>
        <w:jc w:val="left"/>
        <w:rPr>
          <w:rFonts w:ascii="Calibri" w:hAnsi="Calibri" w:eastAsia="宋体" w:cs="Times New Roman"/>
          <w:szCs w:val="21"/>
        </w:rPr>
      </w:pPr>
      <w:r>
        <w:rPr>
          <w:rFonts w:hint="eastAsia" w:ascii="Calibri" w:hAnsi="Calibri" w:eastAsia="宋体" w:cs="Times New Roman"/>
          <w:szCs w:val="21"/>
        </w:rPr>
        <w:t>间接冷却水：在工业生产过程中，为保证生产设备能在正常温度下工作，用来吸收或转移生产设备的多余热量，所使用的冷却水（此冷却用水与被冷却介质之间由热交换器壁或设备隔开）。</w:t>
      </w:r>
    </w:p>
    <w:p>
      <w:pPr>
        <w:adjustRightInd w:val="0"/>
        <w:snapToGrid w:val="0"/>
        <w:spacing w:line="400" w:lineRule="exact"/>
        <w:ind w:firstLine="436" w:firstLineChars="200"/>
        <w:rPr>
          <w:rFonts w:ascii="宋体" w:hAnsi="Courier New" w:eastAsia="宋体" w:cs="Times New Roman"/>
          <w:spacing w:val="4"/>
          <w:kern w:val="0"/>
          <w:szCs w:val="21"/>
        </w:rPr>
      </w:pPr>
      <w:r>
        <w:rPr>
          <w:rFonts w:hint="eastAsia" w:ascii="黑体" w:hAnsi="黑体" w:eastAsia="黑体" w:cs="Times New Roman"/>
          <w:spacing w:val="4"/>
          <w:kern w:val="0"/>
          <w:szCs w:val="21"/>
        </w:rPr>
        <w:t>工业废水中污染物</w:t>
      </w:r>
      <w:r>
        <w:rPr>
          <w:rFonts w:ascii="黑体" w:hAnsi="黑体" w:eastAsia="黑体" w:cs="Times New Roman"/>
          <w:spacing w:val="4"/>
          <w:kern w:val="0"/>
          <w:szCs w:val="21"/>
        </w:rPr>
        <w:t>产生量</w:t>
      </w:r>
      <w:r>
        <w:rPr>
          <w:rFonts w:hint="eastAsia" w:ascii="宋体" w:hAnsi="Courier New" w:eastAsia="宋体" w:cs="Times New Roman"/>
          <w:spacing w:val="4"/>
          <w:kern w:val="0"/>
          <w:szCs w:val="21"/>
        </w:rPr>
        <w:t>指生产过程中产生的未经过处理的废水中所含的化学需氧量、氨氮、总氮、总磷、石油类、挥发酚、氰化物等污染物和砷、铅、镉、汞、总铬、六价铬等重金属本身的纯质量。它可采用产排污系数根据生产的产品产量或原辅料用量计算求得，也可以通过工业废水产生量和其中污染物的浓度相乘求得，计算公式是：</w:t>
      </w:r>
    </w:p>
    <w:p>
      <w:pPr>
        <w:adjustRightInd w:val="0"/>
        <w:snapToGrid w:val="0"/>
        <w:spacing w:line="400" w:lineRule="exact"/>
        <w:ind w:firstLine="436" w:firstLineChars="200"/>
        <w:rPr>
          <w:rFonts w:ascii="宋体" w:hAnsi="Courier New" w:eastAsia="宋体" w:cs="Times New Roman"/>
          <w:spacing w:val="4"/>
          <w:kern w:val="0"/>
          <w:szCs w:val="21"/>
        </w:rPr>
      </w:pPr>
      <w:r>
        <w:rPr>
          <w:rFonts w:hint="eastAsia" w:ascii="宋体" w:hAnsi="Courier New" w:eastAsia="宋体" w:cs="Times New Roman"/>
          <w:spacing w:val="4"/>
          <w:kern w:val="0"/>
          <w:szCs w:val="21"/>
        </w:rPr>
        <w:t>污染物产生量(纯质量)=工业废水产生量×废水处理设施入口污染物的平均浓度（无处理设施可使用排口浓度）</w:t>
      </w:r>
    </w:p>
    <w:p>
      <w:pPr>
        <w:adjustRightInd w:val="0"/>
        <w:snapToGrid w:val="0"/>
        <w:spacing w:line="400" w:lineRule="exact"/>
        <w:ind w:firstLine="436" w:firstLineChars="200"/>
        <w:rPr>
          <w:rFonts w:ascii="宋体" w:hAnsi="Courier New" w:eastAsia="宋体" w:cs="Times New Roman"/>
          <w:spacing w:val="4"/>
          <w:kern w:val="0"/>
          <w:szCs w:val="21"/>
        </w:rPr>
      </w:pPr>
      <w:r>
        <w:rPr>
          <w:rFonts w:hint="eastAsia" w:ascii="宋体" w:hAnsi="Courier New" w:eastAsia="宋体" w:cs="Times New Roman"/>
          <w:spacing w:val="4"/>
          <w:kern w:val="0"/>
          <w:szCs w:val="21"/>
        </w:rPr>
        <w:t>计算砷、铅、汞、镉、六价铬、总铬等重金属污染物时，上述计算公式中“工业废水产生量”为产生重金属废水的车间年实际产生的废水量，“废水处理设施入口污染物的平均浓度”为该车间废水处理设施入口的年实际加权平均浓度，如没有设施则为车间排口的年实际加权平均浓度。</w:t>
      </w:r>
    </w:p>
    <w:p>
      <w:pPr>
        <w:adjustRightInd w:val="0"/>
        <w:snapToGrid w:val="0"/>
        <w:spacing w:line="400" w:lineRule="exact"/>
        <w:ind w:firstLine="436" w:firstLineChars="200"/>
        <w:rPr>
          <w:rFonts w:ascii="宋体" w:hAnsi="Courier New" w:eastAsia="宋体" w:cs="Times New Roman"/>
          <w:spacing w:val="4"/>
          <w:kern w:val="0"/>
          <w:szCs w:val="21"/>
        </w:rPr>
      </w:pPr>
      <w:r>
        <w:rPr>
          <w:rFonts w:hint="eastAsia" w:ascii="黑体" w:hAnsi="黑体" w:eastAsia="黑体" w:cs="Times New Roman"/>
          <w:spacing w:val="4"/>
          <w:kern w:val="0"/>
          <w:szCs w:val="21"/>
        </w:rPr>
        <w:t xml:space="preserve">工业废水中污染物排放量  </w:t>
      </w:r>
      <w:r>
        <w:rPr>
          <w:rFonts w:hint="eastAsia" w:ascii="宋体" w:hAnsi="Courier New" w:eastAsia="宋体" w:cs="Times New Roman"/>
          <w:spacing w:val="4"/>
          <w:kern w:val="0"/>
          <w:szCs w:val="21"/>
        </w:rPr>
        <w:t>指调查年度企业排放的工业废水中所含化学需氧量、氨氮、总氮、总磷、石油类、挥发酚、氰化物等污染物和砷、铅、镉、汞、总铬、六价铬等重金属本身的纯质量。它可采用产排污系数根据生产的产品产量或原辅料用量计算求得，也可以通过工业废水排放量和其中污染物的浓度相乘求得，计算公式是：</w:t>
      </w:r>
    </w:p>
    <w:p>
      <w:pPr>
        <w:adjustRightInd w:val="0"/>
        <w:snapToGrid w:val="0"/>
        <w:spacing w:line="400" w:lineRule="exact"/>
        <w:ind w:firstLine="436" w:firstLineChars="200"/>
        <w:rPr>
          <w:rFonts w:ascii="宋体" w:hAnsi="Courier New" w:eastAsia="宋体" w:cs="Times New Roman"/>
          <w:spacing w:val="4"/>
          <w:kern w:val="0"/>
          <w:szCs w:val="21"/>
        </w:rPr>
      </w:pPr>
      <w:r>
        <w:rPr>
          <w:rFonts w:hint="eastAsia" w:ascii="宋体" w:hAnsi="Courier New" w:eastAsia="宋体" w:cs="Times New Roman"/>
          <w:spacing w:val="4"/>
          <w:kern w:val="0"/>
          <w:szCs w:val="21"/>
        </w:rPr>
        <w:t>污染物排放量(纯质量)=工业废水排放量×排放口污染物的平均浓度</w:t>
      </w:r>
    </w:p>
    <w:p>
      <w:pPr>
        <w:adjustRightInd w:val="0"/>
        <w:snapToGrid w:val="0"/>
        <w:spacing w:line="400" w:lineRule="exact"/>
        <w:ind w:firstLine="436" w:firstLineChars="200"/>
        <w:rPr>
          <w:rFonts w:ascii="宋体" w:hAnsi="Courier New" w:eastAsia="宋体" w:cs="Times New Roman"/>
          <w:spacing w:val="4"/>
          <w:kern w:val="0"/>
          <w:szCs w:val="21"/>
        </w:rPr>
      </w:pPr>
      <w:r>
        <w:rPr>
          <w:rFonts w:hint="eastAsia" w:ascii="宋体" w:hAnsi="Courier New" w:eastAsia="宋体" w:cs="Times New Roman"/>
          <w:spacing w:val="4"/>
          <w:kern w:val="0"/>
          <w:szCs w:val="21"/>
        </w:rPr>
        <w:t>1：如企业排出的工业废水经城镇污水处理厂或工业废水处理厂集中处理的，计算化学需氧量、氨氮、总氮、总磷、石油类、挥发酚、氰化物等污染物时，上述计算公式中“排放口污染物的平均浓度”即为该企业排放期间污水处理厂排放口的污染物加权平均浓度。如果厂界排放浓度低于污水处理厂的排放浓度，以污水处理厂的排放浓度为准。</w:t>
      </w:r>
    </w:p>
    <w:p>
      <w:pPr>
        <w:adjustRightInd w:val="0"/>
        <w:snapToGrid w:val="0"/>
        <w:spacing w:line="400" w:lineRule="exact"/>
        <w:ind w:firstLine="436" w:firstLineChars="200"/>
        <w:rPr>
          <w:rFonts w:ascii="宋体" w:hAnsi="Courier New" w:eastAsia="宋体" w:cs="Times New Roman"/>
          <w:spacing w:val="4"/>
          <w:kern w:val="0"/>
          <w:szCs w:val="21"/>
        </w:rPr>
      </w:pPr>
      <w:r>
        <w:rPr>
          <w:rFonts w:hint="eastAsia" w:ascii="宋体" w:hAnsi="Courier New" w:eastAsia="宋体" w:cs="Times New Roman"/>
          <w:spacing w:val="4"/>
          <w:kern w:val="0"/>
          <w:szCs w:val="21"/>
        </w:rPr>
        <w:t>2：计算砷、铅、汞、镉、六价铬等重金属污染物时，上述计算公式中“工业废水排放量”为车间排放口的年实际废水量，“排放口污染物的平均浓度”为车间排放口的年实际加权平均浓度。</w:t>
      </w:r>
    </w:p>
    <w:p>
      <w:pPr>
        <w:autoSpaceDE w:val="0"/>
        <w:autoSpaceDN w:val="0"/>
        <w:adjustRightInd w:val="0"/>
        <w:spacing w:line="400" w:lineRule="exact"/>
        <w:ind w:firstLine="436" w:firstLineChars="200"/>
        <w:rPr>
          <w:rFonts w:ascii="Calibri" w:hAnsi="宋体" w:eastAsia="宋体" w:cs="Times New Roman"/>
          <w:spacing w:val="4"/>
          <w:szCs w:val="21"/>
        </w:rPr>
      </w:pPr>
      <w:r>
        <w:rPr>
          <w:rFonts w:hint="eastAsia" w:ascii="Calibri" w:hAnsi="宋体" w:eastAsia="宋体" w:cs="Times New Roman"/>
          <w:spacing w:val="4"/>
          <w:szCs w:val="21"/>
        </w:rPr>
        <w:t>注意：表中各种污染物的产生、排放量按废水实际含有的污染物种类填报，确定不存在的可不填报。</w:t>
      </w:r>
    </w:p>
    <w:p>
      <w:pPr>
        <w:adjustRightInd w:val="0"/>
        <w:snapToGrid w:val="0"/>
        <w:spacing w:line="400" w:lineRule="exact"/>
        <w:ind w:firstLine="420" w:firstLineChars="200"/>
        <w:rPr>
          <w:rFonts w:ascii="黑体" w:hAnsi="宋体" w:eastAsia="黑体" w:cs="Times New Roman"/>
          <w:spacing w:val="4"/>
          <w:kern w:val="0"/>
          <w:szCs w:val="21"/>
        </w:rPr>
      </w:pPr>
      <w:r>
        <w:rPr>
          <w:rFonts w:hint="eastAsia" w:ascii="黑体" w:hAnsi="Courier New" w:eastAsia="黑体" w:cs="Times New Roman"/>
          <w:kern w:val="0"/>
          <w:szCs w:val="21"/>
        </w:rPr>
        <w:t>注意！</w:t>
      </w:r>
      <w:r>
        <w:rPr>
          <w:rFonts w:hint="eastAsia" w:ascii="黑体" w:hAnsi="宋体" w:eastAsia="黑体" w:cs="Times New Roman"/>
          <w:spacing w:val="4"/>
          <w:kern w:val="0"/>
          <w:szCs w:val="21"/>
        </w:rPr>
        <w:t>化学需氧量、氨氮、总氮、总磷、石油类等污染物的排放量计量单位为吨，保留两位小数；挥发酚、氰化物、砷、铅、镉、汞、总铬、六价铬等污染物的排放量计量单位为千克，保留两位小数。</w:t>
      </w:r>
    </w:p>
    <w:p>
      <w:pPr>
        <w:pStyle w:val="88"/>
        <w:outlineLvl w:val="1"/>
      </w:pPr>
      <w:bookmarkStart w:id="132" w:name="_Toc513815254"/>
      <w:bookmarkStart w:id="133" w:name="_Toc512582007"/>
      <w:r>
        <w:rPr>
          <w:rFonts w:hint="eastAsia"/>
          <w:lang w:val="zh-CN"/>
        </w:rPr>
        <w:t>《</w:t>
      </w:r>
      <w:r>
        <w:rPr>
          <w:rFonts w:hint="eastAsia"/>
        </w:rPr>
        <w:t>工业企业</w:t>
      </w:r>
      <w:r>
        <w:rPr>
          <w:rFonts w:hint="eastAsia"/>
          <w:lang w:val="zh-CN"/>
        </w:rPr>
        <w:t>废水污染物产排污系数核算信息普查表》（G102-3表）</w:t>
      </w:r>
      <w:bookmarkEnd w:id="132"/>
      <w:bookmarkEnd w:id="133"/>
    </w:p>
    <w:p>
      <w:pPr>
        <w:adjustRightInd w:val="0"/>
        <w:snapToGrid w:val="0"/>
        <w:spacing w:line="400" w:lineRule="exact"/>
        <w:ind w:firstLine="420" w:firstLineChars="200"/>
        <w:rPr>
          <w:rFonts w:ascii="宋体" w:hAnsi="宋体" w:eastAsia="宋体" w:cs="Times New Roman"/>
          <w:szCs w:val="21"/>
        </w:rPr>
      </w:pPr>
      <w:r>
        <w:rPr>
          <w:rFonts w:hint="eastAsia" w:ascii="黑体" w:hAnsi="黑体" w:eastAsia="黑体" w:cs="Times New Roman"/>
          <w:szCs w:val="21"/>
        </w:rPr>
        <w:t xml:space="preserve">污染物名称  </w:t>
      </w:r>
      <w:r>
        <w:rPr>
          <w:rFonts w:hint="eastAsia" w:ascii="宋体" w:hAnsi="宋体" w:eastAsia="宋体" w:cs="Times New Roman"/>
          <w:szCs w:val="21"/>
        </w:rPr>
        <w:t>指采用产污系数核算产生量或者排放量的污染物名称。</w:t>
      </w:r>
    </w:p>
    <w:p>
      <w:pPr>
        <w:adjustRightInd w:val="0"/>
        <w:snapToGrid w:val="0"/>
        <w:spacing w:line="400" w:lineRule="exact"/>
        <w:ind w:firstLine="420" w:firstLineChars="200"/>
        <w:rPr>
          <w:rFonts w:ascii="黑体" w:hAnsi="黑体" w:eastAsia="黑体" w:cs="Times New Roman"/>
          <w:szCs w:val="21"/>
        </w:rPr>
      </w:pPr>
      <w:r>
        <w:rPr>
          <w:rFonts w:hint="eastAsia" w:ascii="黑体" w:hAnsi="黑体" w:eastAsia="黑体" w:cs="Times New Roman"/>
          <w:szCs w:val="21"/>
        </w:rPr>
        <w:t xml:space="preserve">废水总排放口名称及编号  </w:t>
      </w:r>
      <w:r>
        <w:rPr>
          <w:rFonts w:hint="eastAsia" w:ascii="宋体" w:hAnsi="宋体" w:eastAsia="宋体" w:cs="Times New Roman"/>
          <w:szCs w:val="21"/>
        </w:rPr>
        <w:t>指采用产排污系数核算的污染物产生或排放量所对应的废水总排放口名称及编号，名称和编号与《工业企业废水治理与排放情况普查表》（G102-1表）中的名称和编号要对应。</w:t>
      </w:r>
    </w:p>
    <w:p>
      <w:pPr>
        <w:adjustRightInd w:val="0"/>
        <w:snapToGrid w:val="0"/>
        <w:spacing w:line="400" w:lineRule="exact"/>
        <w:ind w:firstLine="420" w:firstLineChars="200"/>
        <w:rPr>
          <w:rFonts w:ascii="Calibri" w:hAnsi="宋体" w:eastAsia="宋体" w:cs="Times New Roman"/>
          <w:b/>
          <w:szCs w:val="21"/>
        </w:rPr>
      </w:pPr>
      <w:r>
        <w:rPr>
          <w:rFonts w:hint="eastAsia" w:ascii="黑体" w:hAnsi="黑体" w:eastAsia="黑体" w:cs="Times New Roman"/>
          <w:szCs w:val="21"/>
        </w:rPr>
        <w:t xml:space="preserve">核算环节  </w:t>
      </w:r>
      <w:r>
        <w:rPr>
          <w:rFonts w:hint="eastAsia" w:ascii="宋体" w:hAnsi="宋体" w:eastAsia="宋体" w:cs="Times New Roman"/>
          <w:szCs w:val="21"/>
        </w:rPr>
        <w:t>指核算经由相应排放口排放，但需要独立核算的污染物产生或排放的生产工艺环节。</w:t>
      </w:r>
    </w:p>
    <w:p>
      <w:pPr>
        <w:adjustRightInd w:val="0"/>
        <w:snapToGrid w:val="0"/>
        <w:spacing w:line="400" w:lineRule="exact"/>
        <w:ind w:firstLine="420" w:firstLineChars="200"/>
        <w:rPr>
          <w:rFonts w:ascii="Calibri" w:hAnsi="Calibri" w:eastAsia="宋体" w:cs="Times New Roman"/>
          <w:szCs w:val="21"/>
        </w:rPr>
      </w:pPr>
      <w:r>
        <w:rPr>
          <w:rFonts w:hint="eastAsia" w:ascii="黑体" w:hAnsi="黑体" w:eastAsia="黑体" w:cs="Times New Roman"/>
          <w:szCs w:val="21"/>
        </w:rPr>
        <w:t xml:space="preserve">生产工艺名称  </w:t>
      </w:r>
      <w:r>
        <w:rPr>
          <w:rFonts w:hint="eastAsia" w:ascii="Calibri" w:hAnsi="Calibri" w:eastAsia="宋体" w:cs="Times New Roman"/>
          <w:szCs w:val="21"/>
        </w:rPr>
        <w:t>指核算环节对应的生产工艺名称，按《第二次全国污染源普查产排污系数手册》中所列的生产工艺填报。</w:t>
      </w:r>
    </w:p>
    <w:p>
      <w:pPr>
        <w:adjustRightInd w:val="0"/>
        <w:snapToGrid w:val="0"/>
        <w:spacing w:line="400" w:lineRule="exact"/>
        <w:ind w:firstLine="420" w:firstLineChars="200"/>
        <w:rPr>
          <w:rFonts w:ascii="Calibri" w:hAnsi="Calibri" w:eastAsia="宋体" w:cs="Times New Roman"/>
          <w:b/>
          <w:color w:val="FF0000"/>
          <w:szCs w:val="21"/>
        </w:rPr>
      </w:pPr>
      <w:r>
        <w:rPr>
          <w:rFonts w:hint="eastAsia" w:ascii="黑体" w:hAnsi="黑体" w:eastAsia="黑体" w:cs="Times New Roman"/>
          <w:szCs w:val="21"/>
        </w:rPr>
        <w:t xml:space="preserve">生产规模  </w:t>
      </w:r>
      <w:r>
        <w:rPr>
          <w:rFonts w:hint="eastAsia" w:ascii="Calibri" w:hAnsi="宋体" w:eastAsia="宋体" w:cs="Times New Roman"/>
          <w:szCs w:val="21"/>
        </w:rPr>
        <w:t>指</w:t>
      </w:r>
      <w:r>
        <w:rPr>
          <w:rFonts w:hint="eastAsia" w:ascii="Calibri" w:hAnsi="Calibri" w:eastAsia="宋体" w:cs="Times New Roman"/>
          <w:kern w:val="0"/>
          <w:szCs w:val="21"/>
        </w:rPr>
        <w:t>核算环节的生产规模，按照</w:t>
      </w:r>
      <w:r>
        <w:rPr>
          <w:rFonts w:hint="eastAsia" w:ascii="Calibri" w:hAnsi="Calibri" w:eastAsia="宋体" w:cs="Times New Roman"/>
          <w:szCs w:val="21"/>
        </w:rPr>
        <w:t>《第二次全国污染源普查产排污系数手册》中的规模划分选取</w:t>
      </w:r>
      <w:r>
        <w:rPr>
          <w:rFonts w:hint="eastAsia" w:ascii="宋体" w:hAnsi="宋体" w:eastAsia="宋体" w:cs="宋体"/>
          <w:kern w:val="0"/>
          <w:szCs w:val="21"/>
        </w:rPr>
        <w:t>。</w:t>
      </w:r>
    </w:p>
    <w:p>
      <w:pPr>
        <w:adjustRightInd w:val="0"/>
        <w:snapToGrid w:val="0"/>
        <w:spacing w:line="400" w:lineRule="exact"/>
        <w:ind w:firstLine="420" w:firstLineChars="200"/>
        <w:rPr>
          <w:rFonts w:ascii="Calibri" w:hAnsi="Calibri" w:eastAsia="宋体" w:cs="Times New Roman"/>
          <w:b/>
          <w:szCs w:val="21"/>
        </w:rPr>
      </w:pPr>
      <w:r>
        <w:rPr>
          <w:rFonts w:hint="eastAsia" w:ascii="黑体" w:hAnsi="黑体" w:eastAsia="黑体" w:cs="Times New Roman"/>
          <w:szCs w:val="21"/>
        </w:rPr>
        <w:t xml:space="preserve">生产规模计量单位  </w:t>
      </w:r>
      <w:r>
        <w:rPr>
          <w:rFonts w:hint="eastAsia" w:ascii="Calibri" w:hAnsi="宋体" w:eastAsia="宋体" w:cs="Times New Roman"/>
          <w:szCs w:val="21"/>
        </w:rPr>
        <w:t>须与</w:t>
      </w:r>
      <w:r>
        <w:rPr>
          <w:rFonts w:hint="eastAsia" w:ascii="Calibri" w:hAnsi="Calibri" w:eastAsia="宋体" w:cs="Times New Roman"/>
          <w:szCs w:val="21"/>
        </w:rPr>
        <w:t>《第二次全国污染源普查产排污系数手册》中对应生产规模的计量单位一致</w:t>
      </w:r>
      <w:r>
        <w:rPr>
          <w:rFonts w:hint="eastAsia" w:ascii="Calibri" w:hAnsi="宋体" w:eastAsia="宋体" w:cs="Times New Roman"/>
          <w:szCs w:val="21"/>
        </w:rPr>
        <w:t>。</w:t>
      </w:r>
    </w:p>
    <w:p>
      <w:pPr>
        <w:adjustRightInd w:val="0"/>
        <w:snapToGrid w:val="0"/>
        <w:spacing w:line="400" w:lineRule="exact"/>
        <w:ind w:firstLine="420" w:firstLineChars="200"/>
        <w:rPr>
          <w:rFonts w:ascii="宋体" w:hAnsi="宋体" w:eastAsia="宋体" w:cs="宋体"/>
          <w:kern w:val="0"/>
          <w:szCs w:val="21"/>
        </w:rPr>
      </w:pPr>
      <w:r>
        <w:rPr>
          <w:rFonts w:hint="eastAsia" w:ascii="黑体" w:hAnsi="黑体" w:eastAsia="黑体" w:cs="Times New Roman"/>
          <w:szCs w:val="21"/>
        </w:rPr>
        <w:t>产品产量</w:t>
      </w:r>
      <w:r>
        <w:rPr>
          <w:rFonts w:ascii="黑体" w:hAnsi="黑体" w:eastAsia="黑体" w:cs="Times New Roman"/>
          <w:szCs w:val="21"/>
        </w:rPr>
        <w:t>/原料用量</w:t>
      </w:r>
      <w:r>
        <w:rPr>
          <w:rFonts w:hint="eastAsia" w:ascii="宋体" w:hAnsi="宋体" w:eastAsia="宋体" w:cs="宋体"/>
          <w:kern w:val="0"/>
          <w:szCs w:val="21"/>
        </w:rPr>
        <w:t>指核算环节对应产品的年生产量或对应原料的年使用量。如果使用产、排污系数核算污染物产生、排放量所需参数为产品，则填报产品年生产量；如果使用产、排污系数核算污染物产生、排放量所需参数为原料，则填报原料使用量。</w:t>
      </w:r>
    </w:p>
    <w:p>
      <w:pPr>
        <w:adjustRightInd w:val="0"/>
        <w:snapToGrid w:val="0"/>
        <w:spacing w:line="400" w:lineRule="exact"/>
        <w:ind w:firstLine="420" w:firstLineChars="200"/>
        <w:rPr>
          <w:rFonts w:ascii="Calibri" w:hAnsi="Calibri" w:eastAsia="宋体" w:cs="Times New Roman"/>
          <w:b/>
          <w:szCs w:val="21"/>
        </w:rPr>
      </w:pPr>
      <w:r>
        <w:rPr>
          <w:rFonts w:hint="eastAsia" w:ascii="黑体" w:hAnsi="黑体" w:eastAsia="黑体" w:cs="宋体"/>
          <w:kern w:val="0"/>
          <w:szCs w:val="21"/>
        </w:rPr>
        <w:t>产品产量</w:t>
      </w:r>
      <w:r>
        <w:rPr>
          <w:rFonts w:ascii="黑体" w:hAnsi="黑体" w:eastAsia="黑体" w:cs="宋体"/>
          <w:kern w:val="0"/>
          <w:szCs w:val="21"/>
        </w:rPr>
        <w:t>/原料用量计量单位</w:t>
      </w:r>
      <w:r>
        <w:rPr>
          <w:rFonts w:hint="eastAsia" w:ascii="黑体" w:hAnsi="黑体" w:eastAsia="黑体" w:cs="宋体"/>
          <w:kern w:val="0"/>
          <w:szCs w:val="21"/>
        </w:rPr>
        <w:t xml:space="preserve">  指</w:t>
      </w:r>
      <w:r>
        <w:rPr>
          <w:rFonts w:hint="eastAsia" w:ascii="Calibri" w:hAnsi="宋体" w:eastAsia="宋体" w:cs="Times New Roman"/>
          <w:szCs w:val="21"/>
        </w:rPr>
        <w:t>与</w:t>
      </w:r>
      <w:r>
        <w:rPr>
          <w:rFonts w:hint="eastAsia" w:ascii="Calibri" w:hAnsi="Calibri" w:eastAsia="宋体" w:cs="Times New Roman"/>
          <w:szCs w:val="21"/>
        </w:rPr>
        <w:t>《第二次全国污染源普查产排污系数手册》中对应产品产量</w:t>
      </w:r>
      <w:r>
        <w:rPr>
          <w:rFonts w:ascii="Calibri" w:hAnsi="Calibri" w:eastAsia="宋体" w:cs="Times New Roman"/>
          <w:szCs w:val="21"/>
        </w:rPr>
        <w:t>/</w:t>
      </w:r>
      <w:r>
        <w:rPr>
          <w:rFonts w:hint="eastAsia" w:ascii="Calibri" w:hAnsi="Calibri" w:eastAsia="宋体" w:cs="Times New Roman"/>
          <w:szCs w:val="21"/>
        </w:rPr>
        <w:t>原料用量的计量单位</w:t>
      </w:r>
      <w:r>
        <w:rPr>
          <w:rFonts w:hint="eastAsia" w:ascii="Calibri" w:hAnsi="宋体" w:eastAsia="宋体" w:cs="Times New Roman"/>
          <w:szCs w:val="21"/>
        </w:rPr>
        <w:t>。</w:t>
      </w:r>
    </w:p>
    <w:p>
      <w:pPr>
        <w:adjustRightInd w:val="0"/>
        <w:snapToGrid w:val="0"/>
        <w:spacing w:line="400" w:lineRule="exact"/>
        <w:ind w:firstLine="420" w:firstLineChars="200"/>
        <w:rPr>
          <w:rFonts w:ascii="Calibri" w:hAnsi="Calibri" w:eastAsia="宋体" w:cs="Times New Roman"/>
          <w:b/>
          <w:szCs w:val="21"/>
        </w:rPr>
      </w:pPr>
      <w:r>
        <w:rPr>
          <w:rFonts w:hint="eastAsia" w:ascii="黑体" w:hAnsi="黑体" w:eastAsia="黑体" w:cs="Times New Roman"/>
          <w:szCs w:val="21"/>
        </w:rPr>
        <w:t xml:space="preserve">产污系数  </w:t>
      </w:r>
      <w:r>
        <w:rPr>
          <w:rFonts w:hint="eastAsia" w:ascii="宋体" w:hAnsi="宋体" w:eastAsia="宋体" w:cs="宋体"/>
          <w:kern w:val="0"/>
          <w:szCs w:val="21"/>
        </w:rPr>
        <w:t>指核算环节该污染物产生量核算所对应的</w:t>
      </w:r>
      <w:r>
        <w:rPr>
          <w:rFonts w:hint="eastAsia" w:ascii="Calibri" w:hAnsi="Calibri" w:eastAsia="宋体" w:cs="Times New Roman"/>
          <w:szCs w:val="21"/>
        </w:rPr>
        <w:t>《第二次全国污染源普查产排污系数手册》</w:t>
      </w:r>
      <w:r>
        <w:rPr>
          <w:rFonts w:hint="eastAsia" w:ascii="宋体" w:hAnsi="宋体" w:eastAsia="宋体" w:cs="宋体"/>
          <w:kern w:val="0"/>
          <w:szCs w:val="21"/>
        </w:rPr>
        <w:t>中的产污系数。</w:t>
      </w:r>
    </w:p>
    <w:p>
      <w:pPr>
        <w:adjustRightInd w:val="0"/>
        <w:snapToGrid w:val="0"/>
        <w:spacing w:line="400" w:lineRule="exact"/>
        <w:ind w:firstLine="420" w:firstLineChars="200"/>
        <w:rPr>
          <w:rFonts w:ascii="Calibri" w:hAnsi="Calibri" w:eastAsia="宋体" w:cs="Times New Roman"/>
          <w:b/>
          <w:szCs w:val="21"/>
        </w:rPr>
      </w:pPr>
      <w:r>
        <w:rPr>
          <w:rFonts w:hint="eastAsia" w:ascii="黑体" w:hAnsi="黑体" w:eastAsia="黑体" w:cs="Times New Roman"/>
          <w:szCs w:val="21"/>
        </w:rPr>
        <w:t xml:space="preserve">污染物产生量  </w:t>
      </w:r>
      <w:r>
        <w:rPr>
          <w:rFonts w:hint="eastAsia" w:ascii="Calibri" w:hAnsi="宋体" w:eastAsia="宋体" w:cs="Times New Roman"/>
          <w:spacing w:val="4"/>
          <w:szCs w:val="21"/>
        </w:rPr>
        <w:t>指</w:t>
      </w:r>
      <w:r>
        <w:rPr>
          <w:rFonts w:hint="eastAsia" w:ascii="Calibri" w:hAnsi="Calibri" w:eastAsia="宋体" w:cs="Times New Roman"/>
          <w:szCs w:val="21"/>
        </w:rPr>
        <w:t>核算环节采用《第二次全国污染源普查产排污系数手册》</w:t>
      </w:r>
      <w:r>
        <w:rPr>
          <w:rFonts w:hint="eastAsia" w:ascii="宋体" w:hAnsi="宋体" w:eastAsia="宋体" w:cs="宋体"/>
          <w:kern w:val="0"/>
          <w:szCs w:val="21"/>
        </w:rPr>
        <w:t>中</w:t>
      </w:r>
      <w:r>
        <w:rPr>
          <w:rFonts w:hint="eastAsia" w:ascii="Calibri" w:hAnsi="Calibri" w:eastAsia="宋体" w:cs="Times New Roman"/>
          <w:szCs w:val="21"/>
        </w:rPr>
        <w:t>产污系数核算所得的污染物产生量</w:t>
      </w:r>
      <w:r>
        <w:rPr>
          <w:rFonts w:hint="eastAsia" w:ascii="Calibri" w:hAnsi="宋体" w:eastAsia="宋体" w:cs="Times New Roman"/>
          <w:spacing w:val="4"/>
          <w:szCs w:val="21"/>
        </w:rPr>
        <w:t>。</w:t>
      </w:r>
    </w:p>
    <w:p>
      <w:pPr>
        <w:adjustRightInd w:val="0"/>
        <w:snapToGrid w:val="0"/>
        <w:spacing w:line="400" w:lineRule="exact"/>
        <w:ind w:firstLine="420" w:firstLineChars="200"/>
        <w:rPr>
          <w:rFonts w:ascii="Calibri" w:hAnsi="Calibri" w:eastAsia="宋体" w:cs="Times New Roman"/>
          <w:b/>
          <w:szCs w:val="21"/>
        </w:rPr>
      </w:pPr>
      <w:r>
        <w:rPr>
          <w:rFonts w:hint="eastAsia" w:ascii="黑体" w:hAnsi="黑体" w:eastAsia="黑体" w:cs="Times New Roman"/>
          <w:szCs w:val="21"/>
        </w:rPr>
        <w:t xml:space="preserve">处理工艺名称  </w:t>
      </w:r>
      <w:r>
        <w:rPr>
          <w:rFonts w:hint="eastAsia" w:ascii="宋体" w:hAnsi="宋体" w:eastAsia="宋体" w:cs="宋体"/>
          <w:kern w:val="0"/>
          <w:szCs w:val="21"/>
        </w:rPr>
        <w:t>核算环节对应的相应污染物的污染处理工艺名称，按</w:t>
      </w:r>
      <w:r>
        <w:rPr>
          <w:rFonts w:hint="eastAsia" w:ascii="Calibri" w:hAnsi="Calibri" w:eastAsia="宋体" w:cs="Times New Roman"/>
          <w:szCs w:val="21"/>
        </w:rPr>
        <w:t>《第二次全国污染源普查产排污系数手册》</w:t>
      </w:r>
      <w:r>
        <w:rPr>
          <w:rFonts w:hint="eastAsia" w:ascii="宋体" w:hAnsi="宋体" w:eastAsia="宋体" w:cs="宋体"/>
          <w:kern w:val="0"/>
          <w:szCs w:val="21"/>
        </w:rPr>
        <w:t>中的处理工艺名称选取。</w:t>
      </w:r>
    </w:p>
    <w:p>
      <w:pPr>
        <w:adjustRightInd w:val="0"/>
        <w:snapToGrid w:val="0"/>
        <w:spacing w:line="400" w:lineRule="exact"/>
        <w:ind w:firstLine="420" w:firstLineChars="200"/>
        <w:rPr>
          <w:rFonts w:ascii="Calibri" w:hAnsi="Calibri" w:eastAsia="宋体" w:cs="Times New Roman"/>
          <w:b/>
          <w:szCs w:val="21"/>
        </w:rPr>
      </w:pPr>
      <w:r>
        <w:rPr>
          <w:rFonts w:hint="eastAsia" w:ascii="黑体" w:hAnsi="黑体" w:eastAsia="黑体" w:cs="Times New Roman"/>
          <w:szCs w:val="21"/>
        </w:rPr>
        <w:t xml:space="preserve">排污系数  </w:t>
      </w:r>
      <w:r>
        <w:rPr>
          <w:rFonts w:hint="eastAsia" w:ascii="宋体" w:hAnsi="宋体" w:eastAsia="宋体" w:cs="宋体"/>
          <w:kern w:val="0"/>
          <w:szCs w:val="21"/>
        </w:rPr>
        <w:t>指核算环节该污染物排放量核算所对应的</w:t>
      </w:r>
      <w:r>
        <w:rPr>
          <w:rFonts w:hint="eastAsia" w:ascii="Calibri" w:hAnsi="Calibri" w:eastAsia="宋体" w:cs="Times New Roman"/>
          <w:szCs w:val="21"/>
        </w:rPr>
        <w:t>《第二次全国污染源普查产排污系数手册》中的排污系数</w:t>
      </w:r>
      <w:r>
        <w:rPr>
          <w:rFonts w:hint="eastAsia" w:ascii="宋体" w:hAnsi="宋体" w:eastAsia="宋体" w:cs="宋体"/>
          <w:kern w:val="0"/>
          <w:szCs w:val="21"/>
        </w:rPr>
        <w:t>。</w:t>
      </w:r>
    </w:p>
    <w:p>
      <w:pPr>
        <w:adjustRightInd w:val="0"/>
        <w:snapToGrid w:val="0"/>
        <w:spacing w:line="400" w:lineRule="exact"/>
        <w:ind w:firstLine="420" w:firstLineChars="200"/>
        <w:rPr>
          <w:rFonts w:ascii="Calibri" w:hAnsi="Calibri" w:eastAsia="宋体" w:cs="Times New Roman"/>
          <w:b/>
          <w:szCs w:val="21"/>
        </w:rPr>
      </w:pPr>
      <w:r>
        <w:rPr>
          <w:rFonts w:hint="eastAsia" w:ascii="黑体" w:hAnsi="黑体" w:eastAsia="黑体" w:cs="Times New Roman"/>
          <w:szCs w:val="21"/>
        </w:rPr>
        <w:t xml:space="preserve">去除效率  </w:t>
      </w:r>
      <w:r>
        <w:rPr>
          <w:rFonts w:hint="eastAsia" w:ascii="Calibri" w:hAnsi="Calibri" w:eastAsia="宋体" w:cs="Times New Roman"/>
          <w:szCs w:val="21"/>
        </w:rPr>
        <w:t>指</w:t>
      </w:r>
      <w:r>
        <w:rPr>
          <w:rFonts w:hint="eastAsia" w:ascii="宋体" w:hAnsi="宋体" w:eastAsia="宋体" w:cs="宋体"/>
          <w:kern w:val="0"/>
          <w:szCs w:val="21"/>
        </w:rPr>
        <w:t>核算环节该污染物排放量核算所应对应的</w:t>
      </w:r>
      <w:r>
        <w:rPr>
          <w:rFonts w:hint="eastAsia" w:ascii="Calibri" w:hAnsi="Calibri" w:eastAsia="宋体" w:cs="Times New Roman"/>
          <w:szCs w:val="21"/>
        </w:rPr>
        <w:t>《第二次全国污染源普查产排污系数手册》中的去除效率。</w:t>
      </w:r>
    </w:p>
    <w:p>
      <w:pPr>
        <w:adjustRightInd w:val="0"/>
        <w:snapToGrid w:val="0"/>
        <w:spacing w:line="400" w:lineRule="exact"/>
        <w:ind w:firstLine="420" w:firstLineChars="200"/>
        <w:rPr>
          <w:rFonts w:ascii="Calibri" w:hAnsi="宋体" w:eastAsia="宋体" w:cs="Times New Roman"/>
          <w:spacing w:val="4"/>
          <w:szCs w:val="21"/>
        </w:rPr>
      </w:pPr>
      <w:r>
        <w:rPr>
          <w:rFonts w:hint="eastAsia" w:ascii="黑体" w:hAnsi="黑体" w:eastAsia="黑体" w:cs="Times New Roman"/>
          <w:szCs w:val="21"/>
        </w:rPr>
        <w:t xml:space="preserve">污染物排放量  </w:t>
      </w:r>
      <w:r>
        <w:rPr>
          <w:rFonts w:hint="eastAsia" w:ascii="Calibri" w:hAnsi="宋体" w:eastAsia="宋体" w:cs="Times New Roman"/>
          <w:spacing w:val="4"/>
          <w:szCs w:val="21"/>
        </w:rPr>
        <w:t>指</w:t>
      </w:r>
      <w:r>
        <w:rPr>
          <w:rFonts w:hint="eastAsia" w:ascii="Calibri" w:hAnsi="Calibri" w:eastAsia="宋体" w:cs="Times New Roman"/>
          <w:szCs w:val="21"/>
        </w:rPr>
        <w:t>核算环节采用《第二次全国污染源普查产排污系数手册》中系数核算所得的污染物排放量。</w:t>
      </w:r>
    </w:p>
    <w:p>
      <w:pPr>
        <w:pStyle w:val="88"/>
        <w:outlineLvl w:val="1"/>
      </w:pPr>
      <w:bookmarkStart w:id="134" w:name="_Toc513815255"/>
      <w:bookmarkStart w:id="135" w:name="_Toc512582008"/>
      <w:r>
        <w:rPr>
          <w:rFonts w:hint="eastAsia"/>
        </w:rPr>
        <w:t>《工业企业生产工艺废气治理与排放情况普查表》（G103-1表）</w:t>
      </w:r>
      <w:bookmarkEnd w:id="134"/>
      <w:bookmarkEnd w:id="135"/>
    </w:p>
    <w:p>
      <w:pPr>
        <w:adjustRightInd w:val="0"/>
        <w:snapToGrid w:val="0"/>
        <w:spacing w:line="400" w:lineRule="exact"/>
        <w:ind w:firstLine="420" w:firstLineChars="200"/>
        <w:rPr>
          <w:rFonts w:ascii="黑体" w:hAnsi="黑体" w:eastAsia="黑体" w:cs="Times New Roman"/>
          <w:szCs w:val="21"/>
        </w:rPr>
      </w:pPr>
      <w:r>
        <w:rPr>
          <w:rFonts w:hint="eastAsia" w:ascii="黑体" w:hAnsi="黑体" w:eastAsia="黑体" w:cs="Times New Roman"/>
          <w:szCs w:val="21"/>
        </w:rPr>
        <w:t xml:space="preserve">生产工艺废气  </w:t>
      </w:r>
      <w:r>
        <w:rPr>
          <w:rFonts w:hint="eastAsia" w:ascii="Calibri" w:hAnsi="Calibri" w:eastAsia="宋体" w:cs="Times New Roman"/>
          <w:szCs w:val="21"/>
        </w:rPr>
        <w:t>指生产过程中除炉窑、锅炉、溶剂使用挥发、有机液体储罐、有机液体装载、有机废气泄露等，其他物理或化学反应产生的的废气，包含有组织和无组织废气。</w:t>
      </w:r>
    </w:p>
    <w:p>
      <w:pPr>
        <w:adjustRightInd w:val="0"/>
        <w:snapToGrid w:val="0"/>
        <w:spacing w:line="400" w:lineRule="exact"/>
        <w:ind w:firstLine="420" w:firstLineChars="200"/>
        <w:rPr>
          <w:rFonts w:ascii="Calibri" w:hAnsi="Calibri" w:eastAsia="宋体" w:cs="Times New Roman"/>
          <w:szCs w:val="21"/>
        </w:rPr>
      </w:pPr>
      <w:r>
        <w:rPr>
          <w:rFonts w:hint="eastAsia" w:ascii="黑体" w:hAnsi="黑体" w:eastAsia="黑体" w:cs="Times New Roman"/>
          <w:szCs w:val="21"/>
        </w:rPr>
        <w:t xml:space="preserve">用于核算污染物产排量的产品/原料名称  </w:t>
      </w:r>
      <w:r>
        <w:rPr>
          <w:rFonts w:hint="eastAsia" w:ascii="Calibri" w:hAnsi="Calibri" w:eastAsia="宋体" w:cs="Times New Roman"/>
          <w:szCs w:val="21"/>
        </w:rPr>
        <w:t>指根据第二次全国污染源普查确定的污染物产排量核算方法和《第二次全国污染源普查产排污系数手册》，与核算方法或系数相匹配的用于核算污染物产排量的产品或原料名称。</w:t>
      </w:r>
    </w:p>
    <w:p>
      <w:pPr>
        <w:adjustRightInd w:val="0"/>
        <w:snapToGrid w:val="0"/>
        <w:spacing w:line="400" w:lineRule="exact"/>
        <w:ind w:firstLine="420" w:firstLineChars="200"/>
        <w:rPr>
          <w:rFonts w:ascii="Calibri" w:hAnsi="Calibri" w:eastAsia="宋体" w:cs="Times New Roman"/>
          <w:szCs w:val="21"/>
        </w:rPr>
      </w:pPr>
      <w:r>
        <w:rPr>
          <w:rFonts w:hint="eastAsia" w:ascii="黑体" w:hAnsi="黑体" w:eastAsia="黑体" w:cs="Times New Roman"/>
          <w:szCs w:val="21"/>
        </w:rPr>
        <w:t xml:space="preserve">设计规模  </w:t>
      </w:r>
      <w:r>
        <w:rPr>
          <w:rFonts w:hint="eastAsia" w:ascii="Calibri" w:hAnsi="Calibri" w:eastAsia="宋体" w:cs="Times New Roman"/>
          <w:szCs w:val="21"/>
        </w:rPr>
        <w:t>指普查对象</w:t>
      </w:r>
      <w:r>
        <w:rPr>
          <w:rFonts w:ascii="Calibri" w:hAnsi="Calibri" w:eastAsia="宋体" w:cs="Times New Roman"/>
          <w:szCs w:val="21"/>
        </w:rPr>
        <w:t>2017</w:t>
      </w:r>
      <w:r>
        <w:rPr>
          <w:rFonts w:hint="eastAsia" w:ascii="Calibri" w:hAnsi="Calibri" w:eastAsia="宋体" w:cs="Times New Roman"/>
          <w:szCs w:val="21"/>
        </w:rPr>
        <w:t>年度相应产品的生产能力或</w:t>
      </w:r>
      <w:r>
        <w:rPr>
          <w:rFonts w:hint="eastAsia" w:ascii="宋体" w:hAnsi="宋体" w:eastAsia="宋体" w:cs="Times New Roman"/>
          <w:szCs w:val="21"/>
        </w:rPr>
        <w:t>在原材料、燃料动力供应充分，劳动力配备合理，设备正常运转的条件下，可能达到的某种产品年产量或原料的年消耗量</w:t>
      </w:r>
      <w:r>
        <w:rPr>
          <w:rFonts w:hint="eastAsia" w:ascii="Calibri" w:hAnsi="Calibri" w:eastAsia="宋体" w:cs="Times New Roman"/>
          <w:szCs w:val="21"/>
        </w:rPr>
        <w:t>。</w:t>
      </w:r>
    </w:p>
    <w:p>
      <w:pPr>
        <w:adjustRightInd w:val="0"/>
        <w:snapToGrid w:val="0"/>
        <w:spacing w:line="400" w:lineRule="exact"/>
        <w:ind w:firstLine="420" w:firstLineChars="200"/>
        <w:rPr>
          <w:rFonts w:ascii="Calibri" w:hAnsi="Calibri" w:eastAsia="宋体" w:cs="Times New Roman"/>
          <w:szCs w:val="21"/>
        </w:rPr>
      </w:pPr>
      <w:r>
        <w:rPr>
          <w:rFonts w:hint="eastAsia" w:ascii="黑体" w:hAnsi="黑体" w:eastAsia="黑体" w:cs="Times New Roman"/>
          <w:szCs w:val="21"/>
        </w:rPr>
        <w:t xml:space="preserve">年生产时间  </w:t>
      </w:r>
      <w:r>
        <w:rPr>
          <w:rFonts w:hint="eastAsia" w:ascii="Calibri" w:hAnsi="Calibri" w:eastAsia="宋体" w:cs="Times New Roman"/>
          <w:szCs w:val="21"/>
        </w:rPr>
        <w:t>指普查对象</w:t>
      </w:r>
      <w:r>
        <w:rPr>
          <w:rFonts w:ascii="Calibri" w:hAnsi="Calibri" w:eastAsia="宋体" w:cs="Times New Roman"/>
          <w:szCs w:val="21"/>
        </w:rPr>
        <w:t>2017</w:t>
      </w:r>
      <w:r>
        <w:rPr>
          <w:rFonts w:hint="eastAsia" w:ascii="Calibri" w:hAnsi="Calibri" w:eastAsia="宋体" w:cs="Times New Roman"/>
          <w:szCs w:val="21"/>
        </w:rPr>
        <w:t>年度相应产品的实际正常生产小时数。</w:t>
      </w:r>
    </w:p>
    <w:p>
      <w:pPr>
        <w:adjustRightInd w:val="0"/>
        <w:snapToGrid w:val="0"/>
        <w:spacing w:line="400" w:lineRule="exact"/>
        <w:ind w:firstLine="420" w:firstLineChars="200"/>
        <w:rPr>
          <w:rFonts w:ascii="宋体" w:hAnsi="宋体" w:eastAsia="宋体" w:cs="Times New Roman"/>
          <w:szCs w:val="21"/>
        </w:rPr>
      </w:pPr>
      <w:r>
        <w:rPr>
          <w:rFonts w:hint="eastAsia" w:ascii="黑体" w:hAnsi="黑体" w:eastAsia="黑体" w:cs="Times New Roman"/>
          <w:szCs w:val="21"/>
        </w:rPr>
        <w:t xml:space="preserve">产品名称、单位、产量  </w:t>
      </w:r>
      <w:r>
        <w:rPr>
          <w:rFonts w:hint="eastAsia" w:ascii="宋体" w:hAnsi="宋体" w:eastAsia="宋体" w:cs="Times New Roman"/>
          <w:szCs w:val="21"/>
        </w:rPr>
        <w:t>指普查对象在本表指标1中已填报过的产品的名称、计量单位、2017年实际产量，或对应本表指标1中所填原料的产品名称，有多种产品的，选择最具代表性的产品填报，优先选取全国第二次污染源普查办公室提供的产品名称清单中有的产品。产品名称、单位按照全国第二次污染源普查办公室提供的清单选取填报。</w:t>
      </w:r>
    </w:p>
    <w:p>
      <w:pPr>
        <w:adjustRightInd w:val="0"/>
        <w:snapToGrid w:val="0"/>
        <w:spacing w:line="400" w:lineRule="exact"/>
        <w:ind w:firstLine="420" w:firstLineChars="200"/>
        <w:rPr>
          <w:rFonts w:ascii="黑体" w:hAnsi="黑体" w:eastAsia="黑体" w:cs="Times New Roman"/>
          <w:szCs w:val="21"/>
        </w:rPr>
      </w:pPr>
      <w:r>
        <w:rPr>
          <w:rFonts w:hint="eastAsia" w:ascii="黑体" w:hAnsi="黑体" w:eastAsia="黑体" w:cs="Times New Roman"/>
          <w:szCs w:val="21"/>
        </w:rPr>
        <w:t xml:space="preserve">原料名称、单位、用量  </w:t>
      </w:r>
      <w:r>
        <w:rPr>
          <w:rFonts w:hint="eastAsia" w:ascii="宋体" w:hAnsi="宋体" w:eastAsia="宋体" w:cs="Times New Roman"/>
          <w:szCs w:val="21"/>
        </w:rPr>
        <w:t>指普查对象在本表指标1中已填报过的原料的名称、计量单位、2017年实际用量，或对应本表指标1中所填产品的原料名称，有多种原料的，选择最具代表性的原料填报，优先选取全国第二次污染源普查办公室提供的产品名称清单中有的原料。原料名称、单位按照全国第二次污染源普查办公室提供的清单选取填报。</w:t>
      </w:r>
    </w:p>
    <w:p>
      <w:pPr>
        <w:adjustRightInd w:val="0"/>
        <w:snapToGrid w:val="0"/>
        <w:spacing w:line="400" w:lineRule="exact"/>
        <w:ind w:firstLine="420" w:firstLineChars="200"/>
        <w:rPr>
          <w:rFonts w:ascii="黑体" w:hAnsi="黑体" w:eastAsia="黑体" w:cs="Times New Roman"/>
          <w:szCs w:val="21"/>
        </w:rPr>
      </w:pPr>
      <w:r>
        <w:rPr>
          <w:rFonts w:hint="eastAsia" w:ascii="黑体" w:hAnsi="黑体" w:eastAsia="黑体" w:cs="Times New Roman"/>
          <w:szCs w:val="21"/>
        </w:rPr>
        <w:t>脱硫、脱硝、除尘、挥发性有机物（</w:t>
      </w:r>
      <w:r>
        <w:rPr>
          <w:rFonts w:ascii="黑体" w:hAnsi="黑体" w:eastAsia="黑体" w:cs="Times New Roman"/>
          <w:szCs w:val="21"/>
        </w:rPr>
        <w:t>VOCs</w:t>
      </w:r>
      <w:r>
        <w:rPr>
          <w:rFonts w:hint="eastAsia" w:ascii="黑体" w:hAnsi="黑体" w:eastAsia="黑体" w:cs="Times New Roman"/>
          <w:szCs w:val="21"/>
        </w:rPr>
        <w:t xml:space="preserve">）处理设施编号  </w:t>
      </w:r>
      <w:r>
        <w:rPr>
          <w:rFonts w:hint="eastAsia" w:ascii="Calibri" w:hAnsi="Calibri" w:eastAsia="宋体" w:cs="Times New Roman"/>
          <w:spacing w:val="4"/>
          <w:szCs w:val="21"/>
        </w:rPr>
        <w:t>发放了排污许可证的企业，按照排污许可证载明的脱硫、脱硝、除尘、挥发性有机物（VOCs）处理设施编号填报，没有发放排污许可证的企业按照《排污单位编码规则》（</w:t>
      </w:r>
      <w:r>
        <w:rPr>
          <w:rFonts w:ascii="Calibri" w:hAnsi="Calibri" w:eastAsia="宋体" w:cs="Times New Roman"/>
          <w:spacing w:val="4"/>
          <w:szCs w:val="21"/>
        </w:rPr>
        <w:t>HJ 608-2017</w:t>
      </w:r>
      <w:r>
        <w:rPr>
          <w:rFonts w:hint="eastAsia" w:ascii="Calibri" w:hAnsi="Calibri" w:eastAsia="宋体" w:cs="Times New Roman"/>
          <w:spacing w:val="4"/>
          <w:szCs w:val="21"/>
        </w:rPr>
        <w:t>），对脱硫、脱硝、除尘、挥发性有机物（VOCs）处理设施进行编号，不同设施编号不得重复。在用和闲置的设施一并编号。</w:t>
      </w:r>
    </w:p>
    <w:p>
      <w:pPr>
        <w:adjustRightInd w:val="0"/>
        <w:snapToGrid w:val="0"/>
        <w:spacing w:line="400" w:lineRule="exact"/>
        <w:ind w:firstLine="420" w:firstLineChars="200"/>
        <w:rPr>
          <w:rFonts w:ascii="Calibri" w:hAnsi="Calibri" w:eastAsia="宋体" w:cs="Times New Roman"/>
          <w:szCs w:val="21"/>
        </w:rPr>
      </w:pPr>
      <w:r>
        <w:rPr>
          <w:rFonts w:hint="eastAsia" w:ascii="黑体" w:hAnsi="黑体" w:eastAsia="黑体" w:cs="Times New Roman"/>
          <w:szCs w:val="21"/>
        </w:rPr>
        <w:t>脱硫、脱硝、除尘、挥发性有机物（</w:t>
      </w:r>
      <w:r>
        <w:rPr>
          <w:rFonts w:ascii="黑体" w:hAnsi="黑体" w:eastAsia="黑体" w:cs="Times New Roman"/>
          <w:szCs w:val="21"/>
        </w:rPr>
        <w:t>VOCs</w:t>
      </w:r>
      <w:r>
        <w:rPr>
          <w:rFonts w:hint="eastAsia" w:ascii="黑体" w:hAnsi="黑体" w:eastAsia="黑体" w:cs="Times New Roman"/>
          <w:szCs w:val="21"/>
        </w:rPr>
        <w:t xml:space="preserve">）处理工艺名称  </w:t>
      </w:r>
      <w:r>
        <w:rPr>
          <w:rFonts w:hint="eastAsia" w:ascii="Calibri" w:hAnsi="Calibri" w:eastAsia="宋体" w:cs="Times New Roman"/>
          <w:szCs w:val="21"/>
        </w:rPr>
        <w:t>指相应的脱硫、脱硝、除尘、挥发性有机物（</w:t>
      </w:r>
      <w:r>
        <w:rPr>
          <w:rFonts w:ascii="Calibri" w:hAnsi="Calibri" w:eastAsia="宋体" w:cs="Times New Roman"/>
          <w:szCs w:val="21"/>
        </w:rPr>
        <w:t>VOCs</w:t>
      </w:r>
      <w:r>
        <w:rPr>
          <w:rFonts w:hint="eastAsia" w:ascii="Calibri" w:hAnsi="Calibri" w:eastAsia="宋体" w:cs="Times New Roman"/>
          <w:szCs w:val="21"/>
        </w:rPr>
        <w:t>）处理设施所采用的工艺名称。两种及以上处理工艺组合使用的，每种工艺均需填报，按照处理设施的先后次序填报。工艺名称和代码按下表填写。</w:t>
      </w:r>
    </w:p>
    <w:p>
      <w:pPr>
        <w:widowControl/>
        <w:jc w:val="center"/>
        <w:textAlignment w:val="center"/>
        <w:rPr>
          <w:rFonts w:ascii="Calibri" w:hAnsi="Calibri" w:eastAsia="宋体" w:cs="Times New Roman"/>
          <w:szCs w:val="21"/>
        </w:rPr>
      </w:pPr>
      <w:r>
        <w:rPr>
          <w:rFonts w:hint="eastAsia" w:ascii="黑体" w:hAnsi="宋体" w:eastAsia="黑体" w:cs="黑体"/>
          <w:color w:val="000000"/>
          <w:kern w:val="0"/>
          <w:szCs w:val="21"/>
        </w:rPr>
        <w:t>脱硫、脱硝、除尘、挥发性有机物（</w:t>
      </w:r>
      <w:r>
        <w:rPr>
          <w:rFonts w:ascii="黑体" w:hAnsi="宋体" w:eastAsia="黑体" w:cs="黑体"/>
          <w:color w:val="000000"/>
          <w:kern w:val="0"/>
          <w:szCs w:val="21"/>
        </w:rPr>
        <w:t>VOC</w:t>
      </w:r>
      <w:r>
        <w:rPr>
          <w:rFonts w:hint="eastAsia" w:ascii="黑体" w:hAnsi="宋体" w:eastAsia="黑体" w:cs="黑体"/>
          <w:color w:val="000000"/>
          <w:kern w:val="0"/>
          <w:szCs w:val="21"/>
        </w:rPr>
        <w:t>s）处理</w:t>
      </w:r>
      <w:r>
        <w:rPr>
          <w:rFonts w:ascii="黑体" w:hAnsi="宋体" w:eastAsia="黑体" w:cs="黑体"/>
          <w:color w:val="000000"/>
          <w:kern w:val="0"/>
          <w:szCs w:val="21"/>
        </w:rPr>
        <w:t>工艺</w:t>
      </w:r>
      <w:r>
        <w:rPr>
          <w:rFonts w:hint="eastAsia" w:ascii="黑体" w:hAnsi="宋体" w:eastAsia="黑体" w:cs="黑体"/>
          <w:color w:val="000000"/>
          <w:kern w:val="0"/>
          <w:szCs w:val="21"/>
        </w:rPr>
        <w:t>代码、名称</w:t>
      </w:r>
    </w:p>
    <w:tbl>
      <w:tblPr>
        <w:tblStyle w:val="43"/>
        <w:tblW w:w="8864" w:type="dxa"/>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519"/>
        <w:gridCol w:w="1780"/>
        <w:gridCol w:w="467"/>
        <w:gridCol w:w="1740"/>
        <w:gridCol w:w="489"/>
        <w:gridCol w:w="1600"/>
        <w:gridCol w:w="489"/>
        <w:gridCol w:w="1780"/>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519" w:type="dxa"/>
            <w:shd w:val="clear" w:color="auto" w:fill="auto"/>
            <w:vAlign w:val="center"/>
          </w:tcPr>
          <w:p>
            <w:pPr>
              <w:widowControl/>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代码</w:t>
            </w:r>
          </w:p>
        </w:tc>
        <w:tc>
          <w:tcPr>
            <w:tcW w:w="1780" w:type="dxa"/>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脱硫方法</w:t>
            </w:r>
          </w:p>
        </w:tc>
        <w:tc>
          <w:tcPr>
            <w:tcW w:w="467" w:type="dxa"/>
            <w:shd w:val="clear" w:color="auto" w:fill="auto"/>
            <w:vAlign w:val="center"/>
          </w:tcPr>
          <w:p>
            <w:pPr>
              <w:widowControl/>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代码</w:t>
            </w:r>
          </w:p>
        </w:tc>
        <w:tc>
          <w:tcPr>
            <w:tcW w:w="1740" w:type="dxa"/>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脱硝方法</w:t>
            </w:r>
          </w:p>
        </w:tc>
        <w:tc>
          <w:tcPr>
            <w:tcW w:w="489" w:type="dxa"/>
            <w:shd w:val="clear" w:color="auto" w:fill="auto"/>
            <w:vAlign w:val="center"/>
          </w:tcPr>
          <w:p>
            <w:pPr>
              <w:widowControl/>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代码</w:t>
            </w:r>
          </w:p>
        </w:tc>
        <w:tc>
          <w:tcPr>
            <w:tcW w:w="1600" w:type="dxa"/>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除尘方法</w:t>
            </w:r>
          </w:p>
        </w:tc>
        <w:tc>
          <w:tcPr>
            <w:tcW w:w="489" w:type="dxa"/>
            <w:shd w:val="clear" w:color="auto" w:fill="auto"/>
            <w:vAlign w:val="center"/>
          </w:tcPr>
          <w:p>
            <w:pPr>
              <w:widowControl/>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代码</w:t>
            </w:r>
          </w:p>
        </w:tc>
        <w:tc>
          <w:tcPr>
            <w:tcW w:w="1780" w:type="dxa"/>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脱</w:t>
            </w:r>
            <w:r>
              <w:rPr>
                <w:rFonts w:ascii="宋体" w:hAnsi="宋体" w:eastAsia="宋体" w:cs="宋体"/>
                <w:b/>
                <w:bCs/>
                <w:color w:val="000000"/>
                <w:kern w:val="0"/>
                <w:sz w:val="18"/>
                <w:szCs w:val="18"/>
              </w:rPr>
              <w:t>VOCs方法</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519" w:type="dxa"/>
            <w:shd w:val="clear" w:color="auto" w:fill="auto"/>
            <w:vAlign w:val="center"/>
          </w:tcPr>
          <w:p>
            <w:pPr>
              <w:widowControl/>
              <w:rPr>
                <w:rFonts w:ascii="宋体" w:hAnsi="宋体" w:eastAsia="宋体" w:cs="宋体"/>
                <w:b/>
                <w:bCs/>
                <w:color w:val="000000"/>
                <w:kern w:val="0"/>
                <w:sz w:val="18"/>
                <w:szCs w:val="18"/>
              </w:rPr>
            </w:pPr>
            <w:r>
              <w:rPr>
                <w:rFonts w:ascii="宋体" w:hAnsi="宋体" w:eastAsia="宋体" w:cs="宋体"/>
                <w:b/>
                <w:bCs/>
                <w:color w:val="000000"/>
                <w:kern w:val="0"/>
                <w:sz w:val="18"/>
                <w:szCs w:val="18"/>
              </w:rPr>
              <w:t>-</w:t>
            </w:r>
          </w:p>
        </w:tc>
        <w:tc>
          <w:tcPr>
            <w:tcW w:w="1780" w:type="dxa"/>
            <w:shd w:val="clear" w:color="auto" w:fill="auto"/>
            <w:vAlign w:val="center"/>
          </w:tcPr>
          <w:p>
            <w:pPr>
              <w:widowControl/>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炉内脱硫</w:t>
            </w:r>
          </w:p>
        </w:tc>
        <w:tc>
          <w:tcPr>
            <w:tcW w:w="467" w:type="dxa"/>
            <w:shd w:val="clear" w:color="auto" w:fill="auto"/>
            <w:vAlign w:val="center"/>
          </w:tcPr>
          <w:p>
            <w:pPr>
              <w:widowControl/>
              <w:rPr>
                <w:rFonts w:ascii="宋体" w:hAnsi="宋体" w:eastAsia="宋体" w:cs="宋体"/>
                <w:b/>
                <w:bCs/>
                <w:color w:val="000000"/>
                <w:kern w:val="0"/>
                <w:sz w:val="18"/>
                <w:szCs w:val="18"/>
              </w:rPr>
            </w:pPr>
            <w:r>
              <w:rPr>
                <w:rFonts w:ascii="宋体" w:hAnsi="宋体" w:eastAsia="宋体" w:cs="宋体"/>
                <w:b/>
                <w:bCs/>
                <w:color w:val="000000"/>
                <w:kern w:val="0"/>
                <w:sz w:val="18"/>
                <w:szCs w:val="18"/>
              </w:rPr>
              <w:t>-</w:t>
            </w:r>
          </w:p>
        </w:tc>
        <w:tc>
          <w:tcPr>
            <w:tcW w:w="1740" w:type="dxa"/>
            <w:shd w:val="clear" w:color="auto" w:fill="auto"/>
            <w:vAlign w:val="center"/>
          </w:tcPr>
          <w:p>
            <w:pPr>
              <w:widowControl/>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炉内低氮技术</w:t>
            </w:r>
          </w:p>
        </w:tc>
        <w:tc>
          <w:tcPr>
            <w:tcW w:w="489" w:type="dxa"/>
            <w:shd w:val="clear" w:color="auto" w:fill="auto"/>
            <w:vAlign w:val="center"/>
          </w:tcPr>
          <w:p>
            <w:pPr>
              <w:widowControl/>
              <w:rPr>
                <w:rFonts w:ascii="宋体" w:hAnsi="宋体" w:eastAsia="宋体" w:cs="宋体"/>
                <w:b/>
                <w:bCs/>
                <w:color w:val="000000"/>
                <w:kern w:val="0"/>
                <w:sz w:val="18"/>
                <w:szCs w:val="18"/>
              </w:rPr>
            </w:pPr>
            <w:r>
              <w:rPr>
                <w:rFonts w:ascii="宋体" w:hAnsi="宋体" w:eastAsia="宋体" w:cs="宋体"/>
                <w:b/>
                <w:bCs/>
                <w:color w:val="000000"/>
                <w:kern w:val="0"/>
                <w:sz w:val="18"/>
                <w:szCs w:val="18"/>
              </w:rPr>
              <w:t>-</w:t>
            </w:r>
          </w:p>
        </w:tc>
        <w:tc>
          <w:tcPr>
            <w:tcW w:w="1600" w:type="dxa"/>
            <w:shd w:val="clear" w:color="auto" w:fill="auto"/>
            <w:vAlign w:val="center"/>
          </w:tcPr>
          <w:p>
            <w:pPr>
              <w:widowControl/>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过滤式除尘</w:t>
            </w:r>
          </w:p>
        </w:tc>
        <w:tc>
          <w:tcPr>
            <w:tcW w:w="489" w:type="dxa"/>
            <w:shd w:val="clear" w:color="auto" w:fill="auto"/>
            <w:vAlign w:val="center"/>
          </w:tcPr>
          <w:p>
            <w:pPr>
              <w:widowControl/>
              <w:rPr>
                <w:rFonts w:ascii="宋体" w:hAnsi="宋体" w:eastAsia="宋体" w:cs="宋体"/>
                <w:b/>
                <w:bCs/>
                <w:color w:val="000000"/>
                <w:kern w:val="0"/>
                <w:sz w:val="18"/>
                <w:szCs w:val="18"/>
              </w:rPr>
            </w:pPr>
            <w:r>
              <w:rPr>
                <w:rFonts w:ascii="宋体" w:hAnsi="宋体" w:eastAsia="宋体" w:cs="宋体"/>
                <w:b/>
                <w:bCs/>
                <w:color w:val="000000"/>
                <w:kern w:val="0"/>
                <w:sz w:val="18"/>
                <w:szCs w:val="18"/>
              </w:rPr>
              <w:t>-</w:t>
            </w:r>
          </w:p>
        </w:tc>
        <w:tc>
          <w:tcPr>
            <w:tcW w:w="1780" w:type="dxa"/>
            <w:shd w:val="clear" w:color="auto" w:fill="auto"/>
            <w:vAlign w:val="center"/>
          </w:tcPr>
          <w:p>
            <w:pPr>
              <w:widowControl/>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直接回收法</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519" w:type="dxa"/>
            <w:shd w:val="clear" w:color="auto" w:fill="auto"/>
            <w:vAlign w:val="center"/>
          </w:tcPr>
          <w:p>
            <w:pPr>
              <w:widowControl/>
              <w:rPr>
                <w:rFonts w:ascii="宋体" w:hAnsi="宋体" w:eastAsia="宋体" w:cs="宋体"/>
                <w:b/>
                <w:bCs/>
                <w:color w:val="000000"/>
                <w:kern w:val="0"/>
                <w:sz w:val="18"/>
                <w:szCs w:val="18"/>
              </w:rPr>
            </w:pPr>
            <w:r>
              <w:rPr>
                <w:rFonts w:ascii="宋体" w:hAnsi="宋体" w:eastAsia="宋体" w:cs="宋体"/>
                <w:b/>
                <w:bCs/>
                <w:color w:val="000000"/>
                <w:kern w:val="0"/>
                <w:sz w:val="18"/>
                <w:szCs w:val="18"/>
              </w:rPr>
              <w:t>S1</w:t>
            </w:r>
          </w:p>
        </w:tc>
        <w:tc>
          <w:tcPr>
            <w:tcW w:w="1780"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炉内喷钙</w:t>
            </w:r>
          </w:p>
        </w:tc>
        <w:tc>
          <w:tcPr>
            <w:tcW w:w="467" w:type="dxa"/>
            <w:shd w:val="clear" w:color="auto" w:fill="auto"/>
            <w:vAlign w:val="center"/>
          </w:tcPr>
          <w:p>
            <w:pPr>
              <w:widowControl/>
              <w:rPr>
                <w:rFonts w:ascii="宋体" w:hAnsi="宋体" w:eastAsia="宋体" w:cs="宋体"/>
                <w:b/>
                <w:bCs/>
                <w:color w:val="000000"/>
                <w:kern w:val="0"/>
                <w:sz w:val="18"/>
                <w:szCs w:val="18"/>
              </w:rPr>
            </w:pPr>
            <w:r>
              <w:rPr>
                <w:rFonts w:ascii="宋体" w:hAnsi="宋体" w:eastAsia="宋体" w:cs="宋体"/>
                <w:b/>
                <w:bCs/>
                <w:color w:val="000000"/>
                <w:kern w:val="0"/>
                <w:sz w:val="18"/>
                <w:szCs w:val="18"/>
              </w:rPr>
              <w:t>N1</w:t>
            </w:r>
          </w:p>
        </w:tc>
        <w:tc>
          <w:tcPr>
            <w:tcW w:w="1740"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低氮燃烧法</w:t>
            </w:r>
          </w:p>
        </w:tc>
        <w:tc>
          <w:tcPr>
            <w:tcW w:w="489" w:type="dxa"/>
            <w:shd w:val="clear" w:color="auto" w:fill="auto"/>
            <w:vAlign w:val="center"/>
          </w:tcPr>
          <w:p>
            <w:pPr>
              <w:widowControl/>
              <w:rPr>
                <w:rFonts w:ascii="宋体" w:hAnsi="宋体" w:eastAsia="宋体" w:cs="宋体"/>
                <w:b/>
                <w:bCs/>
                <w:color w:val="000000"/>
                <w:kern w:val="0"/>
                <w:sz w:val="18"/>
                <w:szCs w:val="18"/>
              </w:rPr>
            </w:pPr>
            <w:r>
              <w:rPr>
                <w:rFonts w:ascii="宋体" w:hAnsi="宋体" w:eastAsia="宋体" w:cs="宋体"/>
                <w:b/>
                <w:bCs/>
                <w:color w:val="000000"/>
                <w:kern w:val="0"/>
                <w:sz w:val="18"/>
                <w:szCs w:val="18"/>
              </w:rPr>
              <w:t>P1</w:t>
            </w:r>
          </w:p>
        </w:tc>
        <w:tc>
          <w:tcPr>
            <w:tcW w:w="1600"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袋式除尘</w:t>
            </w:r>
          </w:p>
        </w:tc>
        <w:tc>
          <w:tcPr>
            <w:tcW w:w="489" w:type="dxa"/>
            <w:shd w:val="clear" w:color="auto" w:fill="auto"/>
            <w:vAlign w:val="center"/>
          </w:tcPr>
          <w:p>
            <w:pPr>
              <w:widowControl/>
              <w:rPr>
                <w:rFonts w:ascii="宋体" w:hAnsi="宋体" w:eastAsia="宋体" w:cs="宋体"/>
                <w:b/>
                <w:bCs/>
                <w:color w:val="000000"/>
                <w:kern w:val="0"/>
                <w:sz w:val="18"/>
                <w:szCs w:val="18"/>
              </w:rPr>
            </w:pPr>
            <w:r>
              <w:rPr>
                <w:rFonts w:ascii="宋体" w:hAnsi="宋体" w:eastAsia="宋体" w:cs="宋体"/>
                <w:b/>
                <w:bCs/>
                <w:color w:val="000000"/>
                <w:kern w:val="0"/>
                <w:sz w:val="18"/>
                <w:szCs w:val="18"/>
              </w:rPr>
              <w:t>V1</w:t>
            </w:r>
          </w:p>
        </w:tc>
        <w:tc>
          <w:tcPr>
            <w:tcW w:w="1780"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冷凝法</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519" w:type="dxa"/>
            <w:shd w:val="clear" w:color="auto" w:fill="auto"/>
            <w:vAlign w:val="center"/>
          </w:tcPr>
          <w:p>
            <w:pPr>
              <w:widowControl/>
              <w:rPr>
                <w:rFonts w:ascii="Calibri" w:hAnsi="Calibri" w:eastAsia="宋体" w:cs="Calibri"/>
                <w:b/>
                <w:bCs/>
                <w:color w:val="000000"/>
                <w:kern w:val="0"/>
                <w:sz w:val="18"/>
                <w:szCs w:val="18"/>
              </w:rPr>
            </w:pPr>
            <w:r>
              <w:rPr>
                <w:rFonts w:ascii="Calibri" w:hAnsi="Calibri" w:eastAsia="宋体" w:cs="Calibri"/>
                <w:b/>
                <w:bCs/>
                <w:color w:val="000000"/>
                <w:kern w:val="0"/>
                <w:sz w:val="18"/>
                <w:szCs w:val="18"/>
              </w:rPr>
              <w:t>S2</w:t>
            </w:r>
          </w:p>
        </w:tc>
        <w:tc>
          <w:tcPr>
            <w:tcW w:w="1780"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型煤固硫</w:t>
            </w:r>
          </w:p>
        </w:tc>
        <w:tc>
          <w:tcPr>
            <w:tcW w:w="467" w:type="dxa"/>
            <w:shd w:val="clear" w:color="auto" w:fill="auto"/>
            <w:vAlign w:val="center"/>
          </w:tcPr>
          <w:p>
            <w:pPr>
              <w:widowControl/>
              <w:rPr>
                <w:rFonts w:ascii="宋体" w:hAnsi="宋体" w:eastAsia="宋体" w:cs="宋体"/>
                <w:b/>
                <w:bCs/>
                <w:color w:val="000000"/>
                <w:kern w:val="0"/>
                <w:sz w:val="18"/>
                <w:szCs w:val="18"/>
              </w:rPr>
            </w:pPr>
            <w:r>
              <w:rPr>
                <w:rFonts w:ascii="宋体" w:hAnsi="宋体" w:eastAsia="宋体" w:cs="宋体"/>
                <w:b/>
                <w:bCs/>
                <w:color w:val="000000"/>
                <w:kern w:val="0"/>
                <w:sz w:val="18"/>
                <w:szCs w:val="18"/>
              </w:rPr>
              <w:t>N2</w:t>
            </w:r>
          </w:p>
        </w:tc>
        <w:tc>
          <w:tcPr>
            <w:tcW w:w="1740"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循环流化床锅炉</w:t>
            </w:r>
          </w:p>
        </w:tc>
        <w:tc>
          <w:tcPr>
            <w:tcW w:w="489" w:type="dxa"/>
            <w:shd w:val="clear" w:color="auto" w:fill="auto"/>
            <w:vAlign w:val="center"/>
          </w:tcPr>
          <w:p>
            <w:pPr>
              <w:widowControl/>
              <w:rPr>
                <w:rFonts w:ascii="宋体" w:hAnsi="宋体" w:eastAsia="宋体" w:cs="宋体"/>
                <w:b/>
                <w:bCs/>
                <w:color w:val="000000"/>
                <w:kern w:val="0"/>
                <w:sz w:val="18"/>
                <w:szCs w:val="18"/>
              </w:rPr>
            </w:pPr>
            <w:r>
              <w:rPr>
                <w:rFonts w:ascii="宋体" w:hAnsi="宋体" w:eastAsia="宋体" w:cs="宋体"/>
                <w:b/>
                <w:bCs/>
                <w:color w:val="000000"/>
                <w:kern w:val="0"/>
                <w:sz w:val="18"/>
                <w:szCs w:val="18"/>
              </w:rPr>
              <w:t>P2</w:t>
            </w:r>
          </w:p>
        </w:tc>
        <w:tc>
          <w:tcPr>
            <w:tcW w:w="1600"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颗粒床除尘</w:t>
            </w:r>
          </w:p>
        </w:tc>
        <w:tc>
          <w:tcPr>
            <w:tcW w:w="489" w:type="dxa"/>
            <w:shd w:val="clear" w:color="auto" w:fill="auto"/>
            <w:vAlign w:val="center"/>
          </w:tcPr>
          <w:p>
            <w:pPr>
              <w:widowControl/>
              <w:rPr>
                <w:rFonts w:ascii="宋体" w:hAnsi="宋体" w:eastAsia="宋体" w:cs="宋体"/>
                <w:b/>
                <w:bCs/>
                <w:color w:val="000000"/>
                <w:kern w:val="0"/>
                <w:sz w:val="18"/>
                <w:szCs w:val="18"/>
              </w:rPr>
            </w:pPr>
            <w:r>
              <w:rPr>
                <w:rFonts w:ascii="宋体" w:hAnsi="宋体" w:eastAsia="宋体" w:cs="宋体"/>
                <w:b/>
                <w:bCs/>
                <w:color w:val="000000"/>
                <w:kern w:val="0"/>
                <w:sz w:val="18"/>
                <w:szCs w:val="18"/>
              </w:rPr>
              <w:t>V2</w:t>
            </w:r>
          </w:p>
        </w:tc>
        <w:tc>
          <w:tcPr>
            <w:tcW w:w="1780"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膜分离法</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519" w:type="dxa"/>
            <w:shd w:val="clear" w:color="auto" w:fill="auto"/>
            <w:vAlign w:val="center"/>
          </w:tcPr>
          <w:p>
            <w:pPr>
              <w:widowControl/>
              <w:rPr>
                <w:rFonts w:ascii="宋体" w:hAnsi="宋体" w:eastAsia="宋体" w:cs="宋体"/>
                <w:b/>
                <w:bCs/>
                <w:color w:val="000000"/>
                <w:kern w:val="0"/>
                <w:sz w:val="18"/>
                <w:szCs w:val="18"/>
              </w:rPr>
            </w:pPr>
            <w:r>
              <w:rPr>
                <w:rFonts w:ascii="宋体" w:hAnsi="宋体" w:eastAsia="宋体" w:cs="宋体"/>
                <w:b/>
                <w:bCs/>
                <w:color w:val="000000"/>
                <w:kern w:val="0"/>
                <w:sz w:val="18"/>
                <w:szCs w:val="18"/>
              </w:rPr>
              <w:t>-</w:t>
            </w:r>
          </w:p>
        </w:tc>
        <w:tc>
          <w:tcPr>
            <w:tcW w:w="1780" w:type="dxa"/>
            <w:shd w:val="clear" w:color="auto" w:fill="auto"/>
            <w:vAlign w:val="center"/>
          </w:tcPr>
          <w:p>
            <w:pPr>
              <w:widowControl/>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烟气脱硫</w:t>
            </w:r>
          </w:p>
        </w:tc>
        <w:tc>
          <w:tcPr>
            <w:tcW w:w="467" w:type="dxa"/>
            <w:shd w:val="clear" w:color="auto" w:fill="auto"/>
            <w:vAlign w:val="center"/>
          </w:tcPr>
          <w:p>
            <w:pPr>
              <w:widowControl/>
              <w:rPr>
                <w:rFonts w:ascii="宋体" w:hAnsi="宋体" w:eastAsia="宋体" w:cs="宋体"/>
                <w:b/>
                <w:bCs/>
                <w:color w:val="000000"/>
                <w:kern w:val="0"/>
                <w:sz w:val="18"/>
                <w:szCs w:val="18"/>
              </w:rPr>
            </w:pPr>
            <w:r>
              <w:rPr>
                <w:rFonts w:ascii="宋体" w:hAnsi="宋体" w:eastAsia="宋体" w:cs="宋体"/>
                <w:b/>
                <w:bCs/>
                <w:color w:val="000000"/>
                <w:kern w:val="0"/>
                <w:sz w:val="18"/>
                <w:szCs w:val="18"/>
              </w:rPr>
              <w:t>N3</w:t>
            </w:r>
          </w:p>
        </w:tc>
        <w:tc>
          <w:tcPr>
            <w:tcW w:w="1740"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烟气循环燃烧</w:t>
            </w:r>
          </w:p>
        </w:tc>
        <w:tc>
          <w:tcPr>
            <w:tcW w:w="489" w:type="dxa"/>
            <w:shd w:val="clear" w:color="auto" w:fill="auto"/>
            <w:vAlign w:val="center"/>
          </w:tcPr>
          <w:p>
            <w:pPr>
              <w:widowControl/>
              <w:rPr>
                <w:rFonts w:ascii="宋体" w:hAnsi="宋体" w:eastAsia="宋体" w:cs="宋体"/>
                <w:b/>
                <w:bCs/>
                <w:color w:val="000000"/>
                <w:kern w:val="0"/>
                <w:sz w:val="18"/>
                <w:szCs w:val="18"/>
              </w:rPr>
            </w:pPr>
            <w:r>
              <w:rPr>
                <w:rFonts w:ascii="宋体" w:hAnsi="宋体" w:eastAsia="宋体" w:cs="宋体"/>
                <w:b/>
                <w:bCs/>
                <w:color w:val="000000"/>
                <w:kern w:val="0"/>
                <w:sz w:val="18"/>
                <w:szCs w:val="18"/>
              </w:rPr>
              <w:t>P3</w:t>
            </w:r>
          </w:p>
        </w:tc>
        <w:tc>
          <w:tcPr>
            <w:tcW w:w="1600"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管式过滤</w:t>
            </w:r>
          </w:p>
        </w:tc>
        <w:tc>
          <w:tcPr>
            <w:tcW w:w="489" w:type="dxa"/>
            <w:shd w:val="clear" w:color="auto" w:fill="auto"/>
            <w:vAlign w:val="center"/>
          </w:tcPr>
          <w:p>
            <w:pPr>
              <w:widowControl/>
              <w:rPr>
                <w:rFonts w:ascii="宋体" w:hAnsi="宋体" w:eastAsia="宋体" w:cs="宋体"/>
                <w:b/>
                <w:bCs/>
                <w:color w:val="000000"/>
                <w:kern w:val="0"/>
                <w:sz w:val="18"/>
                <w:szCs w:val="18"/>
              </w:rPr>
            </w:pPr>
            <w:r>
              <w:rPr>
                <w:rFonts w:ascii="宋体" w:hAnsi="宋体" w:eastAsia="宋体" w:cs="宋体"/>
                <w:b/>
                <w:bCs/>
                <w:color w:val="000000"/>
                <w:kern w:val="0"/>
                <w:sz w:val="18"/>
                <w:szCs w:val="18"/>
              </w:rPr>
              <w:t>-</w:t>
            </w:r>
          </w:p>
        </w:tc>
        <w:tc>
          <w:tcPr>
            <w:tcW w:w="1780" w:type="dxa"/>
            <w:shd w:val="clear" w:color="auto" w:fill="auto"/>
            <w:vAlign w:val="center"/>
          </w:tcPr>
          <w:p>
            <w:pPr>
              <w:widowControl/>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间接回收法</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519" w:type="dxa"/>
            <w:shd w:val="clear" w:color="auto" w:fill="auto"/>
            <w:vAlign w:val="center"/>
          </w:tcPr>
          <w:p>
            <w:pPr>
              <w:widowControl/>
              <w:rPr>
                <w:rFonts w:ascii="宋体" w:hAnsi="宋体" w:eastAsia="宋体" w:cs="宋体"/>
                <w:b/>
                <w:bCs/>
                <w:color w:val="000000"/>
                <w:kern w:val="0"/>
                <w:sz w:val="18"/>
                <w:szCs w:val="18"/>
              </w:rPr>
            </w:pPr>
            <w:r>
              <w:rPr>
                <w:rFonts w:ascii="宋体" w:hAnsi="宋体" w:eastAsia="宋体" w:cs="宋体"/>
                <w:b/>
                <w:bCs/>
                <w:color w:val="000000"/>
                <w:kern w:val="0"/>
                <w:sz w:val="18"/>
                <w:szCs w:val="18"/>
              </w:rPr>
              <w:t>S3</w:t>
            </w:r>
          </w:p>
        </w:tc>
        <w:tc>
          <w:tcPr>
            <w:tcW w:w="1780"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石灰石</w:t>
            </w:r>
            <w:r>
              <w:rPr>
                <w:rFonts w:ascii="Calibri" w:hAnsi="Calibri" w:eastAsia="宋体" w:cs="Calibri"/>
                <w:color w:val="000000"/>
                <w:kern w:val="0"/>
                <w:sz w:val="18"/>
                <w:szCs w:val="18"/>
              </w:rPr>
              <w:t>/</w:t>
            </w:r>
            <w:r>
              <w:rPr>
                <w:rFonts w:hint="eastAsia" w:ascii="宋体" w:hAnsi="宋体" w:eastAsia="宋体" w:cs="宋体"/>
                <w:color w:val="000000"/>
                <w:kern w:val="0"/>
                <w:sz w:val="18"/>
                <w:szCs w:val="18"/>
              </w:rPr>
              <w:t>石膏法</w:t>
            </w:r>
          </w:p>
        </w:tc>
        <w:tc>
          <w:tcPr>
            <w:tcW w:w="467" w:type="dxa"/>
            <w:shd w:val="clear" w:color="auto" w:fill="auto"/>
            <w:vAlign w:val="center"/>
          </w:tcPr>
          <w:p>
            <w:pPr>
              <w:widowControl/>
              <w:rPr>
                <w:rFonts w:ascii="宋体" w:hAnsi="宋体" w:eastAsia="宋体" w:cs="宋体"/>
                <w:b/>
                <w:bCs/>
                <w:color w:val="000000"/>
                <w:kern w:val="0"/>
                <w:sz w:val="18"/>
                <w:szCs w:val="18"/>
              </w:rPr>
            </w:pPr>
            <w:r>
              <w:rPr>
                <w:rFonts w:ascii="宋体" w:hAnsi="宋体" w:eastAsia="宋体" w:cs="宋体"/>
                <w:b/>
                <w:bCs/>
                <w:color w:val="000000"/>
                <w:kern w:val="0"/>
                <w:sz w:val="18"/>
                <w:szCs w:val="18"/>
              </w:rPr>
              <w:t>-</w:t>
            </w:r>
          </w:p>
        </w:tc>
        <w:tc>
          <w:tcPr>
            <w:tcW w:w="1740" w:type="dxa"/>
            <w:shd w:val="clear" w:color="auto" w:fill="auto"/>
            <w:vAlign w:val="center"/>
          </w:tcPr>
          <w:p>
            <w:pPr>
              <w:widowControl/>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烟气脱硝</w:t>
            </w:r>
          </w:p>
        </w:tc>
        <w:tc>
          <w:tcPr>
            <w:tcW w:w="489" w:type="dxa"/>
            <w:shd w:val="clear" w:color="auto" w:fill="auto"/>
            <w:vAlign w:val="center"/>
          </w:tcPr>
          <w:p>
            <w:pPr>
              <w:widowControl/>
              <w:rPr>
                <w:rFonts w:ascii="宋体" w:hAnsi="宋体" w:eastAsia="宋体" w:cs="宋体"/>
                <w:b/>
                <w:bCs/>
                <w:color w:val="000000"/>
                <w:kern w:val="0"/>
                <w:sz w:val="18"/>
                <w:szCs w:val="18"/>
              </w:rPr>
            </w:pPr>
            <w:r>
              <w:rPr>
                <w:rFonts w:ascii="宋体" w:hAnsi="宋体" w:eastAsia="宋体" w:cs="宋体"/>
                <w:b/>
                <w:bCs/>
                <w:color w:val="000000"/>
                <w:kern w:val="0"/>
                <w:sz w:val="18"/>
                <w:szCs w:val="18"/>
              </w:rPr>
              <w:t>-</w:t>
            </w:r>
          </w:p>
        </w:tc>
        <w:tc>
          <w:tcPr>
            <w:tcW w:w="1600" w:type="dxa"/>
            <w:shd w:val="clear" w:color="auto" w:fill="auto"/>
            <w:vAlign w:val="center"/>
          </w:tcPr>
          <w:p>
            <w:pPr>
              <w:widowControl/>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静电除尘</w:t>
            </w:r>
          </w:p>
        </w:tc>
        <w:tc>
          <w:tcPr>
            <w:tcW w:w="489" w:type="dxa"/>
            <w:shd w:val="clear" w:color="auto" w:fill="auto"/>
            <w:vAlign w:val="center"/>
          </w:tcPr>
          <w:p>
            <w:pPr>
              <w:widowControl/>
              <w:rPr>
                <w:rFonts w:ascii="宋体" w:hAnsi="宋体" w:eastAsia="宋体" w:cs="宋体"/>
                <w:b/>
                <w:bCs/>
                <w:color w:val="000000"/>
                <w:kern w:val="0"/>
                <w:sz w:val="18"/>
                <w:szCs w:val="18"/>
              </w:rPr>
            </w:pPr>
            <w:r>
              <w:rPr>
                <w:rFonts w:ascii="宋体" w:hAnsi="宋体" w:eastAsia="宋体" w:cs="宋体"/>
                <w:b/>
                <w:bCs/>
                <w:color w:val="000000"/>
                <w:kern w:val="0"/>
                <w:sz w:val="18"/>
                <w:szCs w:val="18"/>
              </w:rPr>
              <w:t>V3</w:t>
            </w:r>
          </w:p>
        </w:tc>
        <w:tc>
          <w:tcPr>
            <w:tcW w:w="1780"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吸收</w:t>
            </w:r>
            <w:r>
              <w:rPr>
                <w:rFonts w:ascii="Calibri" w:hAnsi="Calibri" w:eastAsia="宋体" w:cs="Calibri"/>
                <w:color w:val="000000"/>
                <w:kern w:val="0"/>
                <w:sz w:val="18"/>
                <w:szCs w:val="18"/>
              </w:rPr>
              <w:t>+</w:t>
            </w:r>
            <w:r>
              <w:rPr>
                <w:rFonts w:hint="eastAsia" w:ascii="宋体" w:hAnsi="宋体" w:eastAsia="宋体" w:cs="宋体"/>
                <w:color w:val="000000"/>
                <w:kern w:val="0"/>
                <w:sz w:val="18"/>
                <w:szCs w:val="18"/>
              </w:rPr>
              <w:t>分流</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519" w:type="dxa"/>
            <w:shd w:val="clear" w:color="auto" w:fill="auto"/>
            <w:vAlign w:val="center"/>
          </w:tcPr>
          <w:p>
            <w:pPr>
              <w:widowControl/>
              <w:rPr>
                <w:rFonts w:ascii="宋体" w:hAnsi="宋体" w:eastAsia="宋体" w:cs="宋体"/>
                <w:b/>
                <w:bCs/>
                <w:color w:val="000000"/>
                <w:kern w:val="0"/>
                <w:sz w:val="18"/>
                <w:szCs w:val="18"/>
              </w:rPr>
            </w:pPr>
            <w:r>
              <w:rPr>
                <w:rFonts w:ascii="宋体" w:hAnsi="宋体" w:eastAsia="宋体" w:cs="宋体"/>
                <w:b/>
                <w:bCs/>
                <w:color w:val="000000"/>
                <w:kern w:val="0"/>
                <w:sz w:val="18"/>
                <w:szCs w:val="18"/>
              </w:rPr>
              <w:t>S4</w:t>
            </w:r>
          </w:p>
        </w:tc>
        <w:tc>
          <w:tcPr>
            <w:tcW w:w="1780"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石灰</w:t>
            </w:r>
            <w:r>
              <w:rPr>
                <w:rFonts w:ascii="Calibri" w:hAnsi="Calibri" w:eastAsia="宋体" w:cs="Calibri"/>
                <w:color w:val="000000"/>
                <w:kern w:val="0"/>
                <w:sz w:val="18"/>
                <w:szCs w:val="18"/>
              </w:rPr>
              <w:t>/</w:t>
            </w:r>
            <w:r>
              <w:rPr>
                <w:rFonts w:hint="eastAsia" w:ascii="宋体" w:hAnsi="宋体" w:eastAsia="宋体" w:cs="宋体"/>
                <w:color w:val="000000"/>
                <w:kern w:val="0"/>
                <w:sz w:val="18"/>
                <w:szCs w:val="18"/>
              </w:rPr>
              <w:t>石膏法</w:t>
            </w:r>
          </w:p>
        </w:tc>
        <w:tc>
          <w:tcPr>
            <w:tcW w:w="467" w:type="dxa"/>
            <w:shd w:val="clear" w:color="auto" w:fill="auto"/>
            <w:vAlign w:val="center"/>
          </w:tcPr>
          <w:p>
            <w:pPr>
              <w:widowControl/>
              <w:rPr>
                <w:rFonts w:ascii="宋体" w:hAnsi="宋体" w:eastAsia="宋体" w:cs="宋体"/>
                <w:b/>
                <w:bCs/>
                <w:color w:val="000000"/>
                <w:kern w:val="0"/>
                <w:sz w:val="18"/>
                <w:szCs w:val="18"/>
              </w:rPr>
            </w:pPr>
            <w:r>
              <w:rPr>
                <w:rFonts w:ascii="宋体" w:hAnsi="宋体" w:eastAsia="宋体" w:cs="宋体"/>
                <w:b/>
                <w:bCs/>
                <w:color w:val="000000"/>
                <w:kern w:val="0"/>
                <w:sz w:val="18"/>
                <w:szCs w:val="18"/>
              </w:rPr>
              <w:t>N4</w:t>
            </w:r>
          </w:p>
        </w:tc>
        <w:tc>
          <w:tcPr>
            <w:tcW w:w="1740"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选择性非催化还原法（</w:t>
            </w:r>
            <w:r>
              <w:rPr>
                <w:rFonts w:ascii="Calibri" w:hAnsi="Calibri" w:eastAsia="宋体" w:cs="Calibri"/>
                <w:color w:val="000000"/>
                <w:kern w:val="0"/>
                <w:sz w:val="18"/>
                <w:szCs w:val="18"/>
              </w:rPr>
              <w:t>SNCR</w:t>
            </w:r>
            <w:r>
              <w:rPr>
                <w:rFonts w:hint="eastAsia" w:ascii="宋体" w:hAnsi="宋体" w:eastAsia="宋体" w:cs="宋体"/>
                <w:color w:val="000000"/>
                <w:kern w:val="0"/>
                <w:sz w:val="18"/>
                <w:szCs w:val="18"/>
              </w:rPr>
              <w:t>）</w:t>
            </w:r>
          </w:p>
        </w:tc>
        <w:tc>
          <w:tcPr>
            <w:tcW w:w="489" w:type="dxa"/>
            <w:shd w:val="clear" w:color="auto" w:fill="auto"/>
            <w:vAlign w:val="center"/>
          </w:tcPr>
          <w:p>
            <w:pPr>
              <w:widowControl/>
              <w:rPr>
                <w:rFonts w:ascii="宋体" w:hAnsi="宋体" w:eastAsia="宋体" w:cs="宋体"/>
                <w:b/>
                <w:bCs/>
                <w:color w:val="000000"/>
                <w:kern w:val="0"/>
                <w:sz w:val="18"/>
                <w:szCs w:val="18"/>
              </w:rPr>
            </w:pPr>
            <w:r>
              <w:rPr>
                <w:rFonts w:ascii="宋体" w:hAnsi="宋体" w:eastAsia="宋体" w:cs="宋体"/>
                <w:b/>
                <w:bCs/>
                <w:color w:val="000000"/>
                <w:kern w:val="0"/>
                <w:sz w:val="18"/>
                <w:szCs w:val="18"/>
              </w:rPr>
              <w:t>P4</w:t>
            </w:r>
          </w:p>
        </w:tc>
        <w:tc>
          <w:tcPr>
            <w:tcW w:w="1600"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低低温</w:t>
            </w:r>
          </w:p>
        </w:tc>
        <w:tc>
          <w:tcPr>
            <w:tcW w:w="489" w:type="dxa"/>
            <w:shd w:val="clear" w:color="auto" w:fill="auto"/>
            <w:vAlign w:val="center"/>
          </w:tcPr>
          <w:p>
            <w:pPr>
              <w:widowControl/>
              <w:rPr>
                <w:rFonts w:ascii="宋体" w:hAnsi="宋体" w:eastAsia="宋体" w:cs="宋体"/>
                <w:b/>
                <w:bCs/>
                <w:color w:val="000000"/>
                <w:kern w:val="0"/>
                <w:sz w:val="18"/>
                <w:szCs w:val="18"/>
              </w:rPr>
            </w:pPr>
            <w:r>
              <w:rPr>
                <w:rFonts w:ascii="宋体" w:hAnsi="宋体" w:eastAsia="宋体" w:cs="宋体"/>
                <w:b/>
                <w:bCs/>
                <w:color w:val="000000"/>
                <w:kern w:val="0"/>
                <w:sz w:val="18"/>
                <w:szCs w:val="18"/>
              </w:rPr>
              <w:t>V4</w:t>
            </w:r>
          </w:p>
        </w:tc>
        <w:tc>
          <w:tcPr>
            <w:tcW w:w="1780"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吸附</w:t>
            </w:r>
            <w:r>
              <w:rPr>
                <w:rFonts w:ascii="Calibri" w:hAnsi="Calibri" w:eastAsia="宋体" w:cs="Calibri"/>
                <w:color w:val="000000"/>
                <w:kern w:val="0"/>
                <w:sz w:val="18"/>
                <w:szCs w:val="18"/>
              </w:rPr>
              <w:t>+</w:t>
            </w:r>
            <w:r>
              <w:rPr>
                <w:rFonts w:hint="eastAsia" w:ascii="宋体" w:hAnsi="宋体" w:eastAsia="宋体" w:cs="宋体"/>
                <w:color w:val="000000"/>
                <w:kern w:val="0"/>
                <w:sz w:val="18"/>
                <w:szCs w:val="18"/>
              </w:rPr>
              <w:t>蒸气解析</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519" w:type="dxa"/>
            <w:shd w:val="clear" w:color="auto" w:fill="auto"/>
            <w:vAlign w:val="center"/>
          </w:tcPr>
          <w:p>
            <w:pPr>
              <w:widowControl/>
              <w:rPr>
                <w:rFonts w:ascii="宋体" w:hAnsi="宋体" w:eastAsia="宋体" w:cs="宋体"/>
                <w:b/>
                <w:bCs/>
                <w:color w:val="000000"/>
                <w:kern w:val="0"/>
                <w:sz w:val="18"/>
                <w:szCs w:val="18"/>
              </w:rPr>
            </w:pPr>
            <w:r>
              <w:rPr>
                <w:rFonts w:ascii="宋体" w:hAnsi="宋体" w:eastAsia="宋体" w:cs="宋体"/>
                <w:b/>
                <w:bCs/>
                <w:color w:val="000000"/>
                <w:kern w:val="0"/>
                <w:sz w:val="18"/>
                <w:szCs w:val="18"/>
              </w:rPr>
              <w:t>S5</w:t>
            </w:r>
          </w:p>
        </w:tc>
        <w:tc>
          <w:tcPr>
            <w:tcW w:w="1780"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氧化镁法</w:t>
            </w:r>
          </w:p>
        </w:tc>
        <w:tc>
          <w:tcPr>
            <w:tcW w:w="467" w:type="dxa"/>
            <w:shd w:val="clear" w:color="auto" w:fill="auto"/>
            <w:vAlign w:val="center"/>
          </w:tcPr>
          <w:p>
            <w:pPr>
              <w:widowControl/>
              <w:rPr>
                <w:rFonts w:ascii="宋体" w:hAnsi="宋体" w:eastAsia="宋体" w:cs="宋体"/>
                <w:b/>
                <w:bCs/>
                <w:color w:val="000000"/>
                <w:kern w:val="0"/>
                <w:sz w:val="18"/>
                <w:szCs w:val="18"/>
              </w:rPr>
            </w:pPr>
            <w:r>
              <w:rPr>
                <w:rFonts w:ascii="宋体" w:hAnsi="宋体" w:eastAsia="宋体" w:cs="宋体"/>
                <w:b/>
                <w:bCs/>
                <w:color w:val="000000"/>
                <w:kern w:val="0"/>
                <w:sz w:val="18"/>
                <w:szCs w:val="18"/>
              </w:rPr>
              <w:t>N5</w:t>
            </w:r>
          </w:p>
        </w:tc>
        <w:tc>
          <w:tcPr>
            <w:tcW w:w="1740"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选择性催化还原法（</w:t>
            </w:r>
            <w:r>
              <w:rPr>
                <w:rFonts w:ascii="Calibri" w:hAnsi="Calibri" w:eastAsia="宋体" w:cs="Calibri"/>
                <w:color w:val="000000"/>
                <w:kern w:val="0"/>
                <w:sz w:val="18"/>
                <w:szCs w:val="18"/>
              </w:rPr>
              <w:t>SCR</w:t>
            </w:r>
            <w:r>
              <w:rPr>
                <w:rFonts w:hint="eastAsia" w:ascii="宋体" w:hAnsi="宋体" w:eastAsia="宋体" w:cs="宋体"/>
                <w:color w:val="000000"/>
                <w:kern w:val="0"/>
                <w:sz w:val="18"/>
                <w:szCs w:val="18"/>
              </w:rPr>
              <w:t>）</w:t>
            </w:r>
          </w:p>
        </w:tc>
        <w:tc>
          <w:tcPr>
            <w:tcW w:w="489" w:type="dxa"/>
            <w:shd w:val="clear" w:color="auto" w:fill="auto"/>
            <w:vAlign w:val="center"/>
          </w:tcPr>
          <w:p>
            <w:pPr>
              <w:widowControl/>
              <w:rPr>
                <w:rFonts w:ascii="宋体" w:hAnsi="宋体" w:eastAsia="宋体" w:cs="宋体"/>
                <w:b/>
                <w:bCs/>
                <w:color w:val="000000"/>
                <w:kern w:val="0"/>
                <w:sz w:val="18"/>
                <w:szCs w:val="18"/>
              </w:rPr>
            </w:pPr>
            <w:r>
              <w:rPr>
                <w:rFonts w:ascii="宋体" w:hAnsi="宋体" w:eastAsia="宋体" w:cs="宋体"/>
                <w:b/>
                <w:bCs/>
                <w:color w:val="000000"/>
                <w:kern w:val="0"/>
                <w:sz w:val="18"/>
                <w:szCs w:val="18"/>
              </w:rPr>
              <w:t>P5</w:t>
            </w:r>
          </w:p>
        </w:tc>
        <w:tc>
          <w:tcPr>
            <w:tcW w:w="1600"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板式</w:t>
            </w:r>
          </w:p>
        </w:tc>
        <w:tc>
          <w:tcPr>
            <w:tcW w:w="489" w:type="dxa"/>
            <w:shd w:val="clear" w:color="auto" w:fill="auto"/>
            <w:vAlign w:val="center"/>
          </w:tcPr>
          <w:p>
            <w:pPr>
              <w:widowControl/>
              <w:rPr>
                <w:rFonts w:ascii="宋体" w:hAnsi="宋体" w:eastAsia="宋体" w:cs="宋体"/>
                <w:b/>
                <w:bCs/>
                <w:color w:val="000000"/>
                <w:kern w:val="0"/>
                <w:sz w:val="18"/>
                <w:szCs w:val="18"/>
              </w:rPr>
            </w:pPr>
            <w:r>
              <w:rPr>
                <w:rFonts w:ascii="宋体" w:hAnsi="宋体" w:eastAsia="宋体" w:cs="宋体"/>
                <w:b/>
                <w:bCs/>
                <w:color w:val="000000"/>
                <w:kern w:val="0"/>
                <w:sz w:val="18"/>
                <w:szCs w:val="18"/>
              </w:rPr>
              <w:t>V5</w:t>
            </w:r>
          </w:p>
        </w:tc>
        <w:tc>
          <w:tcPr>
            <w:tcW w:w="1780"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吸附</w:t>
            </w:r>
            <w:r>
              <w:rPr>
                <w:rFonts w:ascii="Calibri" w:hAnsi="Calibri" w:eastAsia="宋体" w:cs="Calibri"/>
                <w:color w:val="000000"/>
                <w:kern w:val="0"/>
                <w:sz w:val="18"/>
                <w:szCs w:val="18"/>
              </w:rPr>
              <w:t>+</w:t>
            </w:r>
            <w:r>
              <w:rPr>
                <w:rFonts w:hint="eastAsia" w:ascii="宋体" w:hAnsi="宋体" w:eastAsia="宋体" w:cs="宋体"/>
                <w:color w:val="000000"/>
                <w:kern w:val="0"/>
                <w:sz w:val="18"/>
                <w:szCs w:val="18"/>
              </w:rPr>
              <w:t>氮气</w:t>
            </w:r>
            <w:r>
              <w:rPr>
                <w:rFonts w:ascii="Calibri" w:hAnsi="Calibri" w:eastAsia="宋体" w:cs="Calibri"/>
                <w:color w:val="000000"/>
                <w:kern w:val="0"/>
                <w:sz w:val="18"/>
                <w:szCs w:val="18"/>
              </w:rPr>
              <w:t>/</w:t>
            </w:r>
            <w:r>
              <w:rPr>
                <w:rFonts w:hint="eastAsia" w:ascii="宋体" w:hAnsi="宋体" w:eastAsia="宋体" w:cs="宋体"/>
                <w:color w:val="000000"/>
                <w:kern w:val="0"/>
                <w:sz w:val="18"/>
                <w:szCs w:val="18"/>
              </w:rPr>
              <w:t>空气解析</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519" w:type="dxa"/>
            <w:shd w:val="clear" w:color="auto" w:fill="auto"/>
            <w:vAlign w:val="center"/>
          </w:tcPr>
          <w:p>
            <w:pPr>
              <w:widowControl/>
              <w:rPr>
                <w:rFonts w:ascii="宋体" w:hAnsi="宋体" w:eastAsia="宋体" w:cs="宋体"/>
                <w:b/>
                <w:bCs/>
                <w:color w:val="000000"/>
                <w:kern w:val="0"/>
                <w:sz w:val="18"/>
                <w:szCs w:val="18"/>
              </w:rPr>
            </w:pPr>
            <w:r>
              <w:rPr>
                <w:rFonts w:ascii="宋体" w:hAnsi="宋体" w:eastAsia="宋体" w:cs="宋体"/>
                <w:b/>
                <w:bCs/>
                <w:color w:val="000000"/>
                <w:kern w:val="0"/>
                <w:sz w:val="18"/>
                <w:szCs w:val="18"/>
              </w:rPr>
              <w:t>S6</w:t>
            </w:r>
          </w:p>
        </w:tc>
        <w:tc>
          <w:tcPr>
            <w:tcW w:w="1780"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海水脱硫法</w:t>
            </w:r>
          </w:p>
        </w:tc>
        <w:tc>
          <w:tcPr>
            <w:tcW w:w="467" w:type="dxa"/>
            <w:shd w:val="clear" w:color="auto" w:fill="auto"/>
            <w:vAlign w:val="center"/>
          </w:tcPr>
          <w:p>
            <w:pPr>
              <w:widowControl/>
              <w:rPr>
                <w:rFonts w:ascii="宋体" w:hAnsi="宋体" w:eastAsia="宋体" w:cs="宋体"/>
                <w:b/>
                <w:bCs/>
                <w:color w:val="000000"/>
                <w:kern w:val="0"/>
                <w:sz w:val="18"/>
                <w:szCs w:val="18"/>
              </w:rPr>
            </w:pPr>
            <w:r>
              <w:rPr>
                <w:rFonts w:ascii="宋体" w:hAnsi="宋体" w:eastAsia="宋体" w:cs="宋体"/>
                <w:b/>
                <w:bCs/>
                <w:color w:val="000000"/>
                <w:kern w:val="0"/>
                <w:sz w:val="18"/>
                <w:szCs w:val="18"/>
              </w:rPr>
              <w:t>N6</w:t>
            </w:r>
          </w:p>
        </w:tc>
        <w:tc>
          <w:tcPr>
            <w:tcW w:w="1740"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活性炭（焦）法</w:t>
            </w:r>
          </w:p>
        </w:tc>
        <w:tc>
          <w:tcPr>
            <w:tcW w:w="489" w:type="dxa"/>
            <w:shd w:val="clear" w:color="auto" w:fill="auto"/>
            <w:vAlign w:val="center"/>
          </w:tcPr>
          <w:p>
            <w:pPr>
              <w:widowControl/>
              <w:rPr>
                <w:rFonts w:ascii="宋体" w:hAnsi="宋体" w:eastAsia="宋体" w:cs="宋体"/>
                <w:b/>
                <w:bCs/>
                <w:color w:val="000000"/>
                <w:kern w:val="0"/>
                <w:sz w:val="18"/>
                <w:szCs w:val="18"/>
              </w:rPr>
            </w:pPr>
            <w:r>
              <w:rPr>
                <w:rFonts w:ascii="宋体" w:hAnsi="宋体" w:eastAsia="宋体" w:cs="宋体"/>
                <w:b/>
                <w:bCs/>
                <w:color w:val="000000"/>
                <w:kern w:val="0"/>
                <w:sz w:val="18"/>
                <w:szCs w:val="18"/>
              </w:rPr>
              <w:t>P6</w:t>
            </w:r>
          </w:p>
        </w:tc>
        <w:tc>
          <w:tcPr>
            <w:tcW w:w="1600"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管式</w:t>
            </w:r>
          </w:p>
        </w:tc>
        <w:tc>
          <w:tcPr>
            <w:tcW w:w="489" w:type="dxa"/>
            <w:shd w:val="clear" w:color="auto" w:fill="auto"/>
            <w:vAlign w:val="center"/>
          </w:tcPr>
          <w:p>
            <w:pPr>
              <w:widowControl/>
              <w:rPr>
                <w:rFonts w:ascii="宋体" w:hAnsi="宋体" w:eastAsia="宋体" w:cs="宋体"/>
                <w:b/>
                <w:bCs/>
                <w:color w:val="000000"/>
                <w:kern w:val="0"/>
                <w:sz w:val="18"/>
                <w:szCs w:val="18"/>
              </w:rPr>
            </w:pPr>
            <w:r>
              <w:rPr>
                <w:rFonts w:ascii="宋体" w:hAnsi="宋体" w:eastAsia="宋体" w:cs="宋体"/>
                <w:b/>
                <w:bCs/>
                <w:color w:val="000000"/>
                <w:kern w:val="0"/>
                <w:sz w:val="18"/>
                <w:szCs w:val="18"/>
              </w:rPr>
              <w:t>-</w:t>
            </w:r>
          </w:p>
        </w:tc>
        <w:tc>
          <w:tcPr>
            <w:tcW w:w="1780" w:type="dxa"/>
            <w:shd w:val="clear" w:color="auto" w:fill="auto"/>
            <w:vAlign w:val="center"/>
          </w:tcPr>
          <w:p>
            <w:pPr>
              <w:widowControl/>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热氧化法</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519" w:type="dxa"/>
            <w:shd w:val="clear" w:color="auto" w:fill="auto"/>
            <w:vAlign w:val="center"/>
          </w:tcPr>
          <w:p>
            <w:pPr>
              <w:widowControl/>
              <w:rPr>
                <w:rFonts w:ascii="宋体" w:hAnsi="宋体" w:eastAsia="宋体" w:cs="宋体"/>
                <w:b/>
                <w:bCs/>
                <w:color w:val="000000"/>
                <w:kern w:val="0"/>
                <w:sz w:val="18"/>
                <w:szCs w:val="18"/>
              </w:rPr>
            </w:pPr>
            <w:r>
              <w:rPr>
                <w:rFonts w:ascii="宋体" w:hAnsi="宋体" w:eastAsia="宋体" w:cs="宋体"/>
                <w:b/>
                <w:bCs/>
                <w:color w:val="000000"/>
                <w:kern w:val="0"/>
                <w:sz w:val="18"/>
                <w:szCs w:val="18"/>
              </w:rPr>
              <w:t>S7</w:t>
            </w:r>
          </w:p>
        </w:tc>
        <w:tc>
          <w:tcPr>
            <w:tcW w:w="1780"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氨法</w:t>
            </w:r>
          </w:p>
        </w:tc>
        <w:tc>
          <w:tcPr>
            <w:tcW w:w="467" w:type="dxa"/>
            <w:shd w:val="clear" w:color="auto" w:fill="auto"/>
            <w:vAlign w:val="center"/>
          </w:tcPr>
          <w:p>
            <w:pPr>
              <w:widowControl/>
              <w:rPr>
                <w:rFonts w:ascii="宋体" w:hAnsi="宋体" w:eastAsia="宋体" w:cs="宋体"/>
                <w:b/>
                <w:bCs/>
                <w:color w:val="000000"/>
                <w:kern w:val="0"/>
                <w:sz w:val="18"/>
                <w:szCs w:val="18"/>
              </w:rPr>
            </w:pPr>
            <w:r>
              <w:rPr>
                <w:rFonts w:ascii="宋体" w:hAnsi="宋体" w:eastAsia="宋体" w:cs="宋体"/>
                <w:b/>
                <w:bCs/>
                <w:color w:val="000000"/>
                <w:kern w:val="0"/>
                <w:sz w:val="18"/>
                <w:szCs w:val="18"/>
              </w:rPr>
              <w:t>N7</w:t>
            </w:r>
          </w:p>
        </w:tc>
        <w:tc>
          <w:tcPr>
            <w:tcW w:w="1740"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氧化</w:t>
            </w:r>
            <w:r>
              <w:rPr>
                <w:rFonts w:ascii="Calibri" w:hAnsi="Calibri" w:eastAsia="宋体" w:cs="Calibri"/>
                <w:color w:val="000000"/>
                <w:kern w:val="0"/>
                <w:sz w:val="18"/>
                <w:szCs w:val="18"/>
              </w:rPr>
              <w:t>/</w:t>
            </w:r>
            <w:r>
              <w:rPr>
                <w:rFonts w:hint="eastAsia" w:ascii="宋体" w:hAnsi="宋体" w:eastAsia="宋体" w:cs="宋体"/>
                <w:color w:val="000000"/>
                <w:kern w:val="0"/>
                <w:sz w:val="18"/>
                <w:szCs w:val="18"/>
              </w:rPr>
              <w:t>吸收法</w:t>
            </w:r>
          </w:p>
        </w:tc>
        <w:tc>
          <w:tcPr>
            <w:tcW w:w="489" w:type="dxa"/>
            <w:shd w:val="clear" w:color="auto" w:fill="auto"/>
            <w:vAlign w:val="center"/>
          </w:tcPr>
          <w:p>
            <w:pPr>
              <w:widowControl/>
              <w:rPr>
                <w:rFonts w:ascii="宋体" w:hAnsi="宋体" w:eastAsia="宋体" w:cs="宋体"/>
                <w:b/>
                <w:bCs/>
                <w:color w:val="000000"/>
                <w:kern w:val="0"/>
                <w:sz w:val="18"/>
                <w:szCs w:val="18"/>
              </w:rPr>
            </w:pPr>
            <w:r>
              <w:rPr>
                <w:rFonts w:ascii="宋体" w:hAnsi="宋体" w:eastAsia="宋体" w:cs="宋体"/>
                <w:b/>
                <w:bCs/>
                <w:color w:val="000000"/>
                <w:kern w:val="0"/>
                <w:sz w:val="18"/>
                <w:szCs w:val="18"/>
              </w:rPr>
              <w:t>P7</w:t>
            </w:r>
          </w:p>
        </w:tc>
        <w:tc>
          <w:tcPr>
            <w:tcW w:w="1600"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湿式除雾</w:t>
            </w:r>
          </w:p>
        </w:tc>
        <w:tc>
          <w:tcPr>
            <w:tcW w:w="489" w:type="dxa"/>
            <w:shd w:val="clear" w:color="auto" w:fill="auto"/>
            <w:vAlign w:val="center"/>
          </w:tcPr>
          <w:p>
            <w:pPr>
              <w:widowControl/>
              <w:rPr>
                <w:rFonts w:ascii="宋体" w:hAnsi="宋体" w:eastAsia="宋体" w:cs="宋体"/>
                <w:b/>
                <w:bCs/>
                <w:color w:val="000000"/>
                <w:kern w:val="0"/>
                <w:sz w:val="18"/>
                <w:szCs w:val="18"/>
              </w:rPr>
            </w:pPr>
            <w:r>
              <w:rPr>
                <w:rFonts w:ascii="宋体" w:hAnsi="宋体" w:eastAsia="宋体" w:cs="宋体"/>
                <w:b/>
                <w:bCs/>
                <w:color w:val="000000"/>
                <w:kern w:val="0"/>
                <w:sz w:val="18"/>
                <w:szCs w:val="18"/>
              </w:rPr>
              <w:t>V6</w:t>
            </w:r>
          </w:p>
        </w:tc>
        <w:tc>
          <w:tcPr>
            <w:tcW w:w="1780"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直接燃烧法</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519" w:type="dxa"/>
            <w:shd w:val="clear" w:color="auto" w:fill="auto"/>
            <w:vAlign w:val="center"/>
          </w:tcPr>
          <w:p>
            <w:pPr>
              <w:widowControl/>
              <w:rPr>
                <w:rFonts w:ascii="宋体" w:hAnsi="宋体" w:eastAsia="宋体" w:cs="宋体"/>
                <w:b/>
                <w:bCs/>
                <w:color w:val="000000"/>
                <w:kern w:val="0"/>
                <w:sz w:val="18"/>
                <w:szCs w:val="18"/>
              </w:rPr>
            </w:pPr>
            <w:r>
              <w:rPr>
                <w:rFonts w:ascii="宋体" w:hAnsi="宋体" w:eastAsia="宋体" w:cs="宋体"/>
                <w:b/>
                <w:bCs/>
                <w:color w:val="000000"/>
                <w:kern w:val="0"/>
                <w:sz w:val="18"/>
                <w:szCs w:val="18"/>
              </w:rPr>
              <w:t>S8</w:t>
            </w:r>
          </w:p>
        </w:tc>
        <w:tc>
          <w:tcPr>
            <w:tcW w:w="1780"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双碱法</w:t>
            </w:r>
          </w:p>
        </w:tc>
        <w:tc>
          <w:tcPr>
            <w:tcW w:w="467" w:type="dxa"/>
            <w:shd w:val="clear" w:color="auto" w:fill="auto"/>
            <w:vAlign w:val="center"/>
          </w:tcPr>
          <w:p>
            <w:pPr>
              <w:widowControl/>
              <w:rPr>
                <w:rFonts w:ascii="宋体" w:hAnsi="宋体" w:eastAsia="宋体" w:cs="宋体"/>
                <w:b/>
                <w:bCs/>
                <w:color w:val="000000"/>
                <w:kern w:val="0"/>
                <w:sz w:val="18"/>
                <w:szCs w:val="18"/>
              </w:rPr>
            </w:pPr>
            <w:r>
              <w:rPr>
                <w:rFonts w:ascii="宋体" w:hAnsi="宋体" w:eastAsia="宋体" w:cs="宋体"/>
                <w:b/>
                <w:bCs/>
                <w:color w:val="000000"/>
                <w:kern w:val="0"/>
                <w:sz w:val="18"/>
                <w:szCs w:val="18"/>
              </w:rPr>
              <w:t>N8</w:t>
            </w:r>
          </w:p>
        </w:tc>
        <w:tc>
          <w:tcPr>
            <w:tcW w:w="1740" w:type="dxa"/>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其他</w:t>
            </w:r>
          </w:p>
        </w:tc>
        <w:tc>
          <w:tcPr>
            <w:tcW w:w="489" w:type="dxa"/>
            <w:shd w:val="clear" w:color="auto" w:fill="auto"/>
            <w:vAlign w:val="center"/>
          </w:tcPr>
          <w:p>
            <w:pPr>
              <w:widowControl/>
              <w:rPr>
                <w:rFonts w:ascii="宋体" w:hAnsi="宋体" w:eastAsia="宋体" w:cs="宋体"/>
                <w:b/>
                <w:bCs/>
                <w:color w:val="000000"/>
                <w:kern w:val="0"/>
                <w:sz w:val="18"/>
                <w:szCs w:val="18"/>
              </w:rPr>
            </w:pPr>
            <w:r>
              <w:rPr>
                <w:rFonts w:ascii="宋体" w:hAnsi="宋体" w:eastAsia="宋体" w:cs="宋体"/>
                <w:b/>
                <w:bCs/>
                <w:color w:val="000000"/>
                <w:kern w:val="0"/>
                <w:sz w:val="18"/>
                <w:szCs w:val="18"/>
              </w:rPr>
              <w:t>-</w:t>
            </w:r>
          </w:p>
        </w:tc>
        <w:tc>
          <w:tcPr>
            <w:tcW w:w="1600" w:type="dxa"/>
            <w:shd w:val="clear" w:color="auto" w:fill="auto"/>
            <w:vAlign w:val="center"/>
          </w:tcPr>
          <w:p>
            <w:pPr>
              <w:widowControl/>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湿法除尘</w:t>
            </w:r>
          </w:p>
        </w:tc>
        <w:tc>
          <w:tcPr>
            <w:tcW w:w="489" w:type="dxa"/>
            <w:shd w:val="clear" w:color="auto" w:fill="auto"/>
            <w:vAlign w:val="center"/>
          </w:tcPr>
          <w:p>
            <w:pPr>
              <w:widowControl/>
              <w:rPr>
                <w:rFonts w:ascii="宋体" w:hAnsi="宋体" w:eastAsia="宋体" w:cs="宋体"/>
                <w:b/>
                <w:bCs/>
                <w:color w:val="000000"/>
                <w:kern w:val="0"/>
                <w:sz w:val="18"/>
                <w:szCs w:val="18"/>
              </w:rPr>
            </w:pPr>
            <w:r>
              <w:rPr>
                <w:rFonts w:ascii="宋体" w:hAnsi="宋体" w:eastAsia="宋体" w:cs="宋体"/>
                <w:b/>
                <w:bCs/>
                <w:color w:val="000000"/>
                <w:kern w:val="0"/>
                <w:sz w:val="18"/>
                <w:szCs w:val="18"/>
              </w:rPr>
              <w:t>V7</w:t>
            </w:r>
          </w:p>
        </w:tc>
        <w:tc>
          <w:tcPr>
            <w:tcW w:w="1780"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热力燃烧法</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519" w:type="dxa"/>
            <w:shd w:val="clear" w:color="auto" w:fill="auto"/>
            <w:vAlign w:val="center"/>
          </w:tcPr>
          <w:p>
            <w:pPr>
              <w:widowControl/>
              <w:rPr>
                <w:rFonts w:ascii="宋体" w:hAnsi="宋体" w:eastAsia="宋体" w:cs="宋体"/>
                <w:b/>
                <w:bCs/>
                <w:color w:val="000000"/>
                <w:kern w:val="0"/>
                <w:sz w:val="18"/>
                <w:szCs w:val="18"/>
              </w:rPr>
            </w:pPr>
            <w:r>
              <w:rPr>
                <w:rFonts w:ascii="宋体" w:hAnsi="宋体" w:eastAsia="宋体" w:cs="宋体"/>
                <w:b/>
                <w:bCs/>
                <w:color w:val="000000"/>
                <w:kern w:val="0"/>
                <w:sz w:val="18"/>
                <w:szCs w:val="18"/>
              </w:rPr>
              <w:t>S9</w:t>
            </w:r>
          </w:p>
        </w:tc>
        <w:tc>
          <w:tcPr>
            <w:tcW w:w="1780"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烟气循环流化床法</w:t>
            </w:r>
          </w:p>
        </w:tc>
        <w:tc>
          <w:tcPr>
            <w:tcW w:w="467" w:type="dxa"/>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740" w:type="dxa"/>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89" w:type="dxa"/>
            <w:shd w:val="clear" w:color="auto" w:fill="auto"/>
            <w:vAlign w:val="center"/>
          </w:tcPr>
          <w:p>
            <w:pPr>
              <w:widowControl/>
              <w:rPr>
                <w:rFonts w:ascii="宋体" w:hAnsi="宋体" w:eastAsia="宋体" w:cs="宋体"/>
                <w:b/>
                <w:bCs/>
                <w:color w:val="000000"/>
                <w:kern w:val="0"/>
                <w:sz w:val="18"/>
                <w:szCs w:val="18"/>
              </w:rPr>
            </w:pPr>
            <w:r>
              <w:rPr>
                <w:rFonts w:ascii="宋体" w:hAnsi="宋体" w:eastAsia="宋体" w:cs="宋体"/>
                <w:b/>
                <w:bCs/>
                <w:color w:val="000000"/>
                <w:kern w:val="0"/>
                <w:sz w:val="18"/>
                <w:szCs w:val="18"/>
              </w:rPr>
              <w:t>P8</w:t>
            </w:r>
          </w:p>
        </w:tc>
        <w:tc>
          <w:tcPr>
            <w:tcW w:w="1600"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文丘里</w:t>
            </w:r>
          </w:p>
        </w:tc>
        <w:tc>
          <w:tcPr>
            <w:tcW w:w="489" w:type="dxa"/>
            <w:shd w:val="clear" w:color="auto" w:fill="auto"/>
            <w:vAlign w:val="center"/>
          </w:tcPr>
          <w:p>
            <w:pPr>
              <w:widowControl/>
              <w:rPr>
                <w:rFonts w:ascii="宋体" w:hAnsi="宋体" w:eastAsia="宋体" w:cs="宋体"/>
                <w:b/>
                <w:bCs/>
                <w:color w:val="000000"/>
                <w:kern w:val="0"/>
                <w:sz w:val="18"/>
                <w:szCs w:val="18"/>
              </w:rPr>
            </w:pPr>
            <w:r>
              <w:rPr>
                <w:rFonts w:ascii="宋体" w:hAnsi="宋体" w:eastAsia="宋体" w:cs="宋体"/>
                <w:b/>
                <w:bCs/>
                <w:color w:val="000000"/>
                <w:kern w:val="0"/>
                <w:sz w:val="18"/>
                <w:szCs w:val="18"/>
              </w:rPr>
              <w:t>V8</w:t>
            </w:r>
          </w:p>
        </w:tc>
        <w:tc>
          <w:tcPr>
            <w:tcW w:w="1780"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吸附</w:t>
            </w:r>
            <w:r>
              <w:rPr>
                <w:rFonts w:ascii="Calibri" w:hAnsi="Calibri" w:eastAsia="宋体" w:cs="Calibri"/>
                <w:color w:val="000000"/>
                <w:kern w:val="0"/>
                <w:sz w:val="18"/>
                <w:szCs w:val="18"/>
              </w:rPr>
              <w:t>/</w:t>
            </w:r>
            <w:r>
              <w:rPr>
                <w:rFonts w:hint="eastAsia" w:ascii="宋体" w:hAnsi="宋体" w:eastAsia="宋体" w:cs="宋体"/>
                <w:color w:val="000000"/>
                <w:kern w:val="0"/>
                <w:sz w:val="18"/>
                <w:szCs w:val="18"/>
              </w:rPr>
              <w:t>热力燃烧法</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519" w:type="dxa"/>
            <w:shd w:val="clear" w:color="auto" w:fill="auto"/>
            <w:vAlign w:val="center"/>
          </w:tcPr>
          <w:p>
            <w:pPr>
              <w:widowControl/>
              <w:rPr>
                <w:rFonts w:ascii="宋体" w:hAnsi="宋体" w:eastAsia="宋体" w:cs="宋体"/>
                <w:b/>
                <w:bCs/>
                <w:color w:val="000000"/>
                <w:kern w:val="0"/>
                <w:sz w:val="18"/>
                <w:szCs w:val="18"/>
              </w:rPr>
            </w:pPr>
            <w:r>
              <w:rPr>
                <w:rFonts w:ascii="宋体" w:hAnsi="宋体" w:eastAsia="宋体" w:cs="宋体"/>
                <w:b/>
                <w:bCs/>
                <w:color w:val="000000"/>
                <w:kern w:val="0"/>
                <w:sz w:val="18"/>
                <w:szCs w:val="18"/>
              </w:rPr>
              <w:t>S10</w:t>
            </w:r>
          </w:p>
        </w:tc>
        <w:tc>
          <w:tcPr>
            <w:tcW w:w="1780"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旋转喷雾干燥法</w:t>
            </w:r>
          </w:p>
        </w:tc>
        <w:tc>
          <w:tcPr>
            <w:tcW w:w="467" w:type="dxa"/>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740" w:type="dxa"/>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89" w:type="dxa"/>
            <w:shd w:val="clear" w:color="auto" w:fill="auto"/>
            <w:vAlign w:val="center"/>
          </w:tcPr>
          <w:p>
            <w:pPr>
              <w:widowControl/>
              <w:rPr>
                <w:rFonts w:ascii="宋体" w:hAnsi="宋体" w:eastAsia="宋体" w:cs="宋体"/>
                <w:b/>
                <w:bCs/>
                <w:color w:val="000000"/>
                <w:kern w:val="0"/>
                <w:sz w:val="18"/>
                <w:szCs w:val="18"/>
              </w:rPr>
            </w:pPr>
            <w:r>
              <w:rPr>
                <w:rFonts w:ascii="宋体" w:hAnsi="宋体" w:eastAsia="宋体" w:cs="宋体"/>
                <w:b/>
                <w:bCs/>
                <w:color w:val="000000"/>
                <w:kern w:val="0"/>
                <w:sz w:val="18"/>
                <w:szCs w:val="18"/>
              </w:rPr>
              <w:t>P9</w:t>
            </w:r>
          </w:p>
        </w:tc>
        <w:tc>
          <w:tcPr>
            <w:tcW w:w="1600"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离心水膜</w:t>
            </w:r>
          </w:p>
        </w:tc>
        <w:tc>
          <w:tcPr>
            <w:tcW w:w="489" w:type="dxa"/>
            <w:shd w:val="clear" w:color="auto" w:fill="auto"/>
            <w:vAlign w:val="center"/>
          </w:tcPr>
          <w:p>
            <w:pPr>
              <w:widowControl/>
              <w:rPr>
                <w:rFonts w:ascii="宋体" w:hAnsi="宋体" w:eastAsia="宋体" w:cs="宋体"/>
                <w:b/>
                <w:bCs/>
                <w:color w:val="000000"/>
                <w:kern w:val="0"/>
                <w:sz w:val="18"/>
                <w:szCs w:val="18"/>
              </w:rPr>
            </w:pPr>
            <w:r>
              <w:rPr>
                <w:rFonts w:ascii="宋体" w:hAnsi="宋体" w:eastAsia="宋体" w:cs="宋体"/>
                <w:b/>
                <w:bCs/>
                <w:color w:val="000000"/>
                <w:kern w:val="0"/>
                <w:sz w:val="18"/>
                <w:szCs w:val="18"/>
              </w:rPr>
              <w:t>V9</w:t>
            </w:r>
          </w:p>
        </w:tc>
        <w:tc>
          <w:tcPr>
            <w:tcW w:w="1780"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蓄热式热力燃烧法</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519" w:type="dxa"/>
            <w:shd w:val="clear" w:color="auto" w:fill="auto"/>
            <w:vAlign w:val="center"/>
          </w:tcPr>
          <w:p>
            <w:pPr>
              <w:widowControl/>
              <w:rPr>
                <w:rFonts w:ascii="宋体" w:hAnsi="宋体" w:eastAsia="宋体" w:cs="宋体"/>
                <w:b/>
                <w:bCs/>
                <w:color w:val="000000"/>
                <w:kern w:val="0"/>
                <w:sz w:val="18"/>
                <w:szCs w:val="18"/>
              </w:rPr>
            </w:pPr>
            <w:r>
              <w:rPr>
                <w:rFonts w:ascii="宋体" w:hAnsi="宋体" w:eastAsia="宋体" w:cs="宋体"/>
                <w:b/>
                <w:bCs/>
                <w:color w:val="000000"/>
                <w:kern w:val="0"/>
                <w:sz w:val="18"/>
                <w:szCs w:val="18"/>
              </w:rPr>
              <w:t>S11</w:t>
            </w:r>
          </w:p>
        </w:tc>
        <w:tc>
          <w:tcPr>
            <w:tcW w:w="1780"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活性炭（焦）法</w:t>
            </w:r>
          </w:p>
        </w:tc>
        <w:tc>
          <w:tcPr>
            <w:tcW w:w="467" w:type="dxa"/>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740" w:type="dxa"/>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89" w:type="dxa"/>
            <w:shd w:val="clear" w:color="auto" w:fill="auto"/>
            <w:vAlign w:val="center"/>
          </w:tcPr>
          <w:p>
            <w:pPr>
              <w:widowControl/>
              <w:rPr>
                <w:rFonts w:ascii="宋体" w:hAnsi="宋体" w:eastAsia="宋体" w:cs="宋体"/>
                <w:b/>
                <w:bCs/>
                <w:color w:val="000000"/>
                <w:kern w:val="0"/>
                <w:sz w:val="18"/>
                <w:szCs w:val="18"/>
              </w:rPr>
            </w:pPr>
            <w:r>
              <w:rPr>
                <w:rFonts w:ascii="宋体" w:hAnsi="宋体" w:eastAsia="宋体" w:cs="宋体"/>
                <w:b/>
                <w:bCs/>
                <w:color w:val="000000"/>
                <w:kern w:val="0"/>
                <w:sz w:val="18"/>
                <w:szCs w:val="18"/>
              </w:rPr>
              <w:t>P10</w:t>
            </w:r>
          </w:p>
        </w:tc>
        <w:tc>
          <w:tcPr>
            <w:tcW w:w="1600"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喷淋塔</w:t>
            </w:r>
            <w:r>
              <w:rPr>
                <w:rFonts w:ascii="Calibri" w:hAnsi="Calibri" w:eastAsia="宋体" w:cs="Calibri"/>
                <w:color w:val="000000"/>
                <w:kern w:val="0"/>
                <w:sz w:val="18"/>
                <w:szCs w:val="18"/>
              </w:rPr>
              <w:t>/</w:t>
            </w:r>
            <w:r>
              <w:rPr>
                <w:rFonts w:hint="eastAsia" w:ascii="宋体" w:hAnsi="宋体" w:eastAsia="宋体" w:cs="宋体"/>
                <w:color w:val="000000"/>
                <w:kern w:val="0"/>
                <w:sz w:val="18"/>
                <w:szCs w:val="18"/>
              </w:rPr>
              <w:t>冲击水浴</w:t>
            </w:r>
          </w:p>
        </w:tc>
        <w:tc>
          <w:tcPr>
            <w:tcW w:w="489" w:type="dxa"/>
            <w:shd w:val="clear" w:color="auto" w:fill="auto"/>
            <w:vAlign w:val="center"/>
          </w:tcPr>
          <w:p>
            <w:pPr>
              <w:widowControl/>
              <w:rPr>
                <w:rFonts w:ascii="宋体" w:hAnsi="宋体" w:eastAsia="宋体" w:cs="宋体"/>
                <w:b/>
                <w:bCs/>
                <w:color w:val="000000"/>
                <w:kern w:val="0"/>
                <w:sz w:val="18"/>
                <w:szCs w:val="18"/>
              </w:rPr>
            </w:pPr>
            <w:r>
              <w:rPr>
                <w:rFonts w:ascii="宋体" w:hAnsi="宋体" w:eastAsia="宋体" w:cs="宋体"/>
                <w:b/>
                <w:bCs/>
                <w:color w:val="000000"/>
                <w:kern w:val="0"/>
                <w:sz w:val="18"/>
                <w:szCs w:val="18"/>
              </w:rPr>
              <w:t>V10</w:t>
            </w:r>
          </w:p>
        </w:tc>
        <w:tc>
          <w:tcPr>
            <w:tcW w:w="1780"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催化燃烧法</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519" w:type="dxa"/>
            <w:shd w:val="clear" w:color="auto" w:fill="auto"/>
            <w:vAlign w:val="center"/>
          </w:tcPr>
          <w:p>
            <w:pPr>
              <w:widowControl/>
              <w:rPr>
                <w:rFonts w:ascii="宋体" w:hAnsi="宋体" w:eastAsia="宋体" w:cs="宋体"/>
                <w:b/>
                <w:bCs/>
                <w:color w:val="000000"/>
                <w:kern w:val="0"/>
                <w:sz w:val="18"/>
                <w:szCs w:val="18"/>
              </w:rPr>
            </w:pPr>
            <w:r>
              <w:rPr>
                <w:rFonts w:ascii="宋体" w:hAnsi="宋体" w:eastAsia="宋体" w:cs="宋体"/>
                <w:b/>
                <w:bCs/>
                <w:color w:val="000000"/>
                <w:kern w:val="0"/>
                <w:sz w:val="18"/>
                <w:szCs w:val="18"/>
              </w:rPr>
              <w:t>S12</w:t>
            </w:r>
          </w:p>
        </w:tc>
        <w:tc>
          <w:tcPr>
            <w:tcW w:w="1780"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其他</w:t>
            </w:r>
          </w:p>
        </w:tc>
        <w:tc>
          <w:tcPr>
            <w:tcW w:w="467" w:type="dxa"/>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740" w:type="dxa"/>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89" w:type="dxa"/>
            <w:shd w:val="clear" w:color="auto" w:fill="auto"/>
            <w:vAlign w:val="center"/>
          </w:tcPr>
          <w:p>
            <w:pPr>
              <w:widowControl/>
              <w:rPr>
                <w:rFonts w:ascii="宋体" w:hAnsi="宋体" w:eastAsia="宋体" w:cs="宋体"/>
                <w:b/>
                <w:bCs/>
                <w:color w:val="000000"/>
                <w:kern w:val="0"/>
                <w:sz w:val="18"/>
                <w:szCs w:val="18"/>
              </w:rPr>
            </w:pPr>
            <w:r>
              <w:rPr>
                <w:rFonts w:ascii="宋体" w:hAnsi="宋体" w:eastAsia="宋体" w:cs="宋体"/>
                <w:b/>
                <w:bCs/>
                <w:color w:val="000000"/>
                <w:kern w:val="0"/>
                <w:sz w:val="18"/>
                <w:szCs w:val="18"/>
              </w:rPr>
              <w:t>-</w:t>
            </w:r>
          </w:p>
        </w:tc>
        <w:tc>
          <w:tcPr>
            <w:tcW w:w="1600" w:type="dxa"/>
            <w:shd w:val="clear" w:color="auto" w:fill="auto"/>
            <w:vAlign w:val="center"/>
          </w:tcPr>
          <w:p>
            <w:pPr>
              <w:widowControl/>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旋风除尘</w:t>
            </w:r>
          </w:p>
        </w:tc>
        <w:tc>
          <w:tcPr>
            <w:tcW w:w="489" w:type="dxa"/>
            <w:shd w:val="clear" w:color="auto" w:fill="auto"/>
            <w:vAlign w:val="center"/>
          </w:tcPr>
          <w:p>
            <w:pPr>
              <w:widowControl/>
              <w:rPr>
                <w:rFonts w:ascii="宋体" w:hAnsi="宋体" w:eastAsia="宋体" w:cs="宋体"/>
                <w:b/>
                <w:bCs/>
                <w:color w:val="000000"/>
                <w:kern w:val="0"/>
                <w:sz w:val="18"/>
                <w:szCs w:val="18"/>
              </w:rPr>
            </w:pPr>
            <w:r>
              <w:rPr>
                <w:rFonts w:ascii="宋体" w:hAnsi="宋体" w:eastAsia="宋体" w:cs="宋体"/>
                <w:b/>
                <w:bCs/>
                <w:color w:val="000000"/>
                <w:kern w:val="0"/>
                <w:sz w:val="18"/>
                <w:szCs w:val="18"/>
              </w:rPr>
              <w:t>V11</w:t>
            </w:r>
          </w:p>
        </w:tc>
        <w:tc>
          <w:tcPr>
            <w:tcW w:w="1780"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吸附</w:t>
            </w:r>
            <w:r>
              <w:rPr>
                <w:rFonts w:ascii="Calibri" w:hAnsi="Calibri" w:eastAsia="宋体" w:cs="Calibri"/>
                <w:color w:val="000000"/>
                <w:kern w:val="0"/>
                <w:sz w:val="18"/>
                <w:szCs w:val="18"/>
              </w:rPr>
              <w:t>/</w:t>
            </w:r>
            <w:r>
              <w:rPr>
                <w:rFonts w:hint="eastAsia" w:ascii="宋体" w:hAnsi="宋体" w:eastAsia="宋体" w:cs="宋体"/>
                <w:color w:val="000000"/>
                <w:kern w:val="0"/>
                <w:sz w:val="18"/>
                <w:szCs w:val="18"/>
              </w:rPr>
              <w:t>催化燃烧法</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519" w:type="dxa"/>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780" w:type="dxa"/>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67" w:type="dxa"/>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740" w:type="dxa"/>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89" w:type="dxa"/>
            <w:shd w:val="clear" w:color="auto" w:fill="auto"/>
            <w:vAlign w:val="center"/>
          </w:tcPr>
          <w:p>
            <w:pPr>
              <w:widowControl/>
              <w:rPr>
                <w:rFonts w:ascii="宋体" w:hAnsi="宋体" w:eastAsia="宋体" w:cs="宋体"/>
                <w:b/>
                <w:bCs/>
                <w:color w:val="000000"/>
                <w:kern w:val="0"/>
                <w:sz w:val="18"/>
                <w:szCs w:val="18"/>
              </w:rPr>
            </w:pPr>
            <w:r>
              <w:rPr>
                <w:rFonts w:ascii="宋体" w:hAnsi="宋体" w:eastAsia="宋体" w:cs="宋体"/>
                <w:b/>
                <w:bCs/>
                <w:color w:val="000000"/>
                <w:kern w:val="0"/>
                <w:sz w:val="18"/>
                <w:szCs w:val="18"/>
              </w:rPr>
              <w:t>P11</w:t>
            </w:r>
          </w:p>
        </w:tc>
        <w:tc>
          <w:tcPr>
            <w:tcW w:w="1600"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单筒（多筒并联）旋风</w:t>
            </w:r>
          </w:p>
        </w:tc>
        <w:tc>
          <w:tcPr>
            <w:tcW w:w="489" w:type="dxa"/>
            <w:shd w:val="clear" w:color="auto" w:fill="auto"/>
            <w:vAlign w:val="center"/>
          </w:tcPr>
          <w:p>
            <w:pPr>
              <w:widowControl/>
              <w:rPr>
                <w:rFonts w:ascii="宋体" w:hAnsi="宋体" w:eastAsia="宋体" w:cs="宋体"/>
                <w:b/>
                <w:bCs/>
                <w:color w:val="000000"/>
                <w:kern w:val="0"/>
                <w:sz w:val="18"/>
                <w:szCs w:val="18"/>
              </w:rPr>
            </w:pPr>
            <w:r>
              <w:rPr>
                <w:rFonts w:ascii="宋体" w:hAnsi="宋体" w:eastAsia="宋体" w:cs="宋体"/>
                <w:b/>
                <w:bCs/>
                <w:color w:val="000000"/>
                <w:kern w:val="0"/>
                <w:sz w:val="18"/>
                <w:szCs w:val="18"/>
              </w:rPr>
              <w:t>V12</w:t>
            </w:r>
          </w:p>
        </w:tc>
        <w:tc>
          <w:tcPr>
            <w:tcW w:w="1780"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蓄热式催化燃烧法</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19" w:type="dxa"/>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780" w:type="dxa"/>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67" w:type="dxa"/>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740" w:type="dxa"/>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89" w:type="dxa"/>
            <w:shd w:val="clear" w:color="auto" w:fill="auto"/>
            <w:vAlign w:val="center"/>
          </w:tcPr>
          <w:p>
            <w:pPr>
              <w:widowControl/>
              <w:rPr>
                <w:rFonts w:ascii="宋体" w:hAnsi="宋体" w:eastAsia="宋体" w:cs="宋体"/>
                <w:b/>
                <w:bCs/>
                <w:color w:val="000000"/>
                <w:kern w:val="0"/>
                <w:sz w:val="18"/>
                <w:szCs w:val="18"/>
              </w:rPr>
            </w:pPr>
            <w:r>
              <w:rPr>
                <w:rFonts w:ascii="宋体" w:hAnsi="宋体" w:eastAsia="宋体" w:cs="宋体"/>
                <w:b/>
                <w:bCs/>
                <w:color w:val="000000"/>
                <w:kern w:val="0"/>
                <w:sz w:val="18"/>
                <w:szCs w:val="18"/>
              </w:rPr>
              <w:t>P12</w:t>
            </w:r>
          </w:p>
        </w:tc>
        <w:tc>
          <w:tcPr>
            <w:tcW w:w="1600"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多管旋风</w:t>
            </w:r>
          </w:p>
        </w:tc>
        <w:tc>
          <w:tcPr>
            <w:tcW w:w="489" w:type="dxa"/>
            <w:shd w:val="clear" w:color="auto" w:fill="auto"/>
            <w:vAlign w:val="center"/>
          </w:tcPr>
          <w:p>
            <w:pPr>
              <w:widowControl/>
              <w:rPr>
                <w:rFonts w:ascii="宋体" w:hAnsi="宋体" w:eastAsia="宋体" w:cs="宋体"/>
                <w:b/>
                <w:bCs/>
                <w:color w:val="000000"/>
                <w:kern w:val="0"/>
                <w:sz w:val="18"/>
                <w:szCs w:val="18"/>
              </w:rPr>
            </w:pPr>
            <w:r>
              <w:rPr>
                <w:rFonts w:ascii="宋体" w:hAnsi="宋体" w:eastAsia="宋体" w:cs="宋体"/>
                <w:b/>
                <w:bCs/>
                <w:color w:val="000000"/>
                <w:kern w:val="0"/>
                <w:sz w:val="18"/>
                <w:szCs w:val="18"/>
              </w:rPr>
              <w:t>-</w:t>
            </w:r>
          </w:p>
        </w:tc>
        <w:tc>
          <w:tcPr>
            <w:tcW w:w="1780" w:type="dxa"/>
            <w:shd w:val="clear" w:color="auto" w:fill="auto"/>
            <w:vAlign w:val="center"/>
          </w:tcPr>
          <w:p>
            <w:pPr>
              <w:widowControl/>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生物降解法</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19" w:type="dxa"/>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780" w:type="dxa"/>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67" w:type="dxa"/>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740" w:type="dxa"/>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89" w:type="dxa"/>
            <w:shd w:val="clear" w:color="auto" w:fill="auto"/>
            <w:vAlign w:val="center"/>
          </w:tcPr>
          <w:p>
            <w:pPr>
              <w:widowControl/>
              <w:rPr>
                <w:rFonts w:ascii="宋体" w:hAnsi="宋体" w:eastAsia="宋体" w:cs="宋体"/>
                <w:b/>
                <w:bCs/>
                <w:color w:val="000000"/>
                <w:kern w:val="0"/>
                <w:sz w:val="18"/>
                <w:szCs w:val="18"/>
              </w:rPr>
            </w:pPr>
            <w:r>
              <w:rPr>
                <w:rFonts w:ascii="宋体" w:hAnsi="宋体" w:eastAsia="宋体" w:cs="宋体"/>
                <w:b/>
                <w:bCs/>
                <w:color w:val="000000"/>
                <w:kern w:val="0"/>
                <w:sz w:val="18"/>
                <w:szCs w:val="18"/>
              </w:rPr>
              <w:t>-</w:t>
            </w:r>
          </w:p>
        </w:tc>
        <w:tc>
          <w:tcPr>
            <w:tcW w:w="1600" w:type="dxa"/>
            <w:shd w:val="clear" w:color="auto" w:fill="auto"/>
            <w:vAlign w:val="center"/>
          </w:tcPr>
          <w:p>
            <w:pPr>
              <w:widowControl/>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组合式除尘</w:t>
            </w:r>
          </w:p>
        </w:tc>
        <w:tc>
          <w:tcPr>
            <w:tcW w:w="489" w:type="dxa"/>
            <w:shd w:val="clear" w:color="auto" w:fill="auto"/>
            <w:vAlign w:val="center"/>
          </w:tcPr>
          <w:p>
            <w:pPr>
              <w:widowControl/>
              <w:rPr>
                <w:rFonts w:ascii="宋体" w:hAnsi="宋体" w:eastAsia="宋体" w:cs="宋体"/>
                <w:b/>
                <w:bCs/>
                <w:color w:val="000000"/>
                <w:kern w:val="0"/>
                <w:sz w:val="18"/>
                <w:szCs w:val="18"/>
              </w:rPr>
            </w:pPr>
            <w:r>
              <w:rPr>
                <w:rFonts w:ascii="宋体" w:hAnsi="宋体" w:eastAsia="宋体" w:cs="宋体"/>
                <w:b/>
                <w:bCs/>
                <w:color w:val="000000"/>
                <w:kern w:val="0"/>
                <w:sz w:val="18"/>
                <w:szCs w:val="18"/>
              </w:rPr>
              <w:t>V13</w:t>
            </w:r>
          </w:p>
        </w:tc>
        <w:tc>
          <w:tcPr>
            <w:tcW w:w="1780"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悬浮洗涤法</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19" w:type="dxa"/>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780" w:type="dxa"/>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67" w:type="dxa"/>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740" w:type="dxa"/>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89" w:type="dxa"/>
            <w:shd w:val="clear" w:color="auto" w:fill="auto"/>
            <w:vAlign w:val="center"/>
          </w:tcPr>
          <w:p>
            <w:pPr>
              <w:widowControl/>
              <w:rPr>
                <w:rFonts w:ascii="宋体" w:hAnsi="宋体" w:eastAsia="宋体" w:cs="宋体"/>
                <w:b/>
                <w:bCs/>
                <w:color w:val="000000"/>
                <w:kern w:val="0"/>
                <w:sz w:val="18"/>
                <w:szCs w:val="18"/>
              </w:rPr>
            </w:pPr>
            <w:r>
              <w:rPr>
                <w:rFonts w:ascii="宋体" w:hAnsi="宋体" w:eastAsia="宋体" w:cs="宋体"/>
                <w:b/>
                <w:bCs/>
                <w:color w:val="000000"/>
                <w:kern w:val="0"/>
                <w:sz w:val="18"/>
                <w:szCs w:val="18"/>
              </w:rPr>
              <w:t>P13</w:t>
            </w:r>
          </w:p>
        </w:tc>
        <w:tc>
          <w:tcPr>
            <w:tcW w:w="1600"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电袋组合</w:t>
            </w:r>
          </w:p>
        </w:tc>
        <w:tc>
          <w:tcPr>
            <w:tcW w:w="489" w:type="dxa"/>
            <w:shd w:val="clear" w:color="auto" w:fill="auto"/>
            <w:vAlign w:val="center"/>
          </w:tcPr>
          <w:p>
            <w:pPr>
              <w:widowControl/>
              <w:rPr>
                <w:rFonts w:ascii="宋体" w:hAnsi="宋体" w:eastAsia="宋体" w:cs="宋体"/>
                <w:b/>
                <w:bCs/>
                <w:color w:val="000000"/>
                <w:kern w:val="0"/>
                <w:sz w:val="18"/>
                <w:szCs w:val="18"/>
              </w:rPr>
            </w:pPr>
            <w:r>
              <w:rPr>
                <w:rFonts w:ascii="宋体" w:hAnsi="宋体" w:eastAsia="宋体" w:cs="宋体"/>
                <w:b/>
                <w:bCs/>
                <w:color w:val="000000"/>
                <w:kern w:val="0"/>
                <w:sz w:val="18"/>
                <w:szCs w:val="18"/>
              </w:rPr>
              <w:t>V14</w:t>
            </w:r>
          </w:p>
        </w:tc>
        <w:tc>
          <w:tcPr>
            <w:tcW w:w="1780"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生物过滤法</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19" w:type="dxa"/>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780" w:type="dxa"/>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67" w:type="dxa"/>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740" w:type="dxa"/>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89" w:type="dxa"/>
            <w:shd w:val="clear" w:color="auto" w:fill="auto"/>
            <w:vAlign w:val="center"/>
          </w:tcPr>
          <w:p>
            <w:pPr>
              <w:widowControl/>
              <w:rPr>
                <w:rFonts w:ascii="宋体" w:hAnsi="宋体" w:eastAsia="宋体" w:cs="宋体"/>
                <w:b/>
                <w:bCs/>
                <w:color w:val="000000"/>
                <w:kern w:val="0"/>
                <w:sz w:val="18"/>
                <w:szCs w:val="18"/>
              </w:rPr>
            </w:pPr>
            <w:r>
              <w:rPr>
                <w:rFonts w:ascii="宋体" w:hAnsi="宋体" w:eastAsia="宋体" w:cs="宋体"/>
                <w:b/>
                <w:bCs/>
                <w:color w:val="000000"/>
                <w:kern w:val="0"/>
                <w:sz w:val="18"/>
                <w:szCs w:val="18"/>
              </w:rPr>
              <w:t>P14</w:t>
            </w:r>
          </w:p>
        </w:tc>
        <w:tc>
          <w:tcPr>
            <w:tcW w:w="1600"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旋风</w:t>
            </w:r>
            <w:r>
              <w:rPr>
                <w:rFonts w:ascii="Calibri" w:hAnsi="Calibri" w:eastAsia="宋体" w:cs="Calibri"/>
                <w:color w:val="000000"/>
                <w:kern w:val="0"/>
                <w:sz w:val="18"/>
                <w:szCs w:val="18"/>
              </w:rPr>
              <w:t>+</w:t>
            </w:r>
            <w:r>
              <w:rPr>
                <w:rFonts w:hint="eastAsia" w:ascii="宋体" w:hAnsi="宋体" w:eastAsia="宋体" w:cs="宋体"/>
                <w:color w:val="000000"/>
                <w:kern w:val="0"/>
                <w:sz w:val="18"/>
                <w:szCs w:val="18"/>
              </w:rPr>
              <w:t>布袋</w:t>
            </w:r>
          </w:p>
        </w:tc>
        <w:tc>
          <w:tcPr>
            <w:tcW w:w="489" w:type="dxa"/>
            <w:shd w:val="clear" w:color="auto" w:fill="auto"/>
            <w:vAlign w:val="center"/>
          </w:tcPr>
          <w:p>
            <w:pPr>
              <w:widowControl/>
              <w:rPr>
                <w:rFonts w:ascii="宋体" w:hAnsi="宋体" w:eastAsia="宋体" w:cs="宋体"/>
                <w:b/>
                <w:bCs/>
                <w:color w:val="000000"/>
                <w:kern w:val="0"/>
                <w:sz w:val="18"/>
                <w:szCs w:val="18"/>
              </w:rPr>
            </w:pPr>
            <w:r>
              <w:rPr>
                <w:rFonts w:ascii="宋体" w:hAnsi="宋体" w:eastAsia="宋体" w:cs="宋体"/>
                <w:b/>
                <w:bCs/>
                <w:color w:val="000000"/>
                <w:kern w:val="0"/>
                <w:sz w:val="18"/>
                <w:szCs w:val="18"/>
              </w:rPr>
              <w:t>V15</w:t>
            </w:r>
          </w:p>
        </w:tc>
        <w:tc>
          <w:tcPr>
            <w:tcW w:w="1780"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生物滴滤法</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19" w:type="dxa"/>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780" w:type="dxa"/>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67" w:type="dxa"/>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740" w:type="dxa"/>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89" w:type="dxa"/>
            <w:shd w:val="clear" w:color="auto" w:fill="auto"/>
            <w:vAlign w:val="center"/>
          </w:tcPr>
          <w:p>
            <w:pPr>
              <w:widowControl/>
              <w:rPr>
                <w:rFonts w:ascii="宋体" w:hAnsi="宋体" w:eastAsia="宋体" w:cs="宋体"/>
                <w:b/>
                <w:bCs/>
                <w:color w:val="000000"/>
                <w:kern w:val="0"/>
                <w:sz w:val="18"/>
                <w:szCs w:val="18"/>
              </w:rPr>
            </w:pPr>
            <w:r>
              <w:rPr>
                <w:rFonts w:ascii="宋体" w:hAnsi="宋体" w:eastAsia="宋体" w:cs="宋体"/>
                <w:b/>
                <w:bCs/>
                <w:color w:val="000000"/>
                <w:kern w:val="0"/>
                <w:sz w:val="18"/>
                <w:szCs w:val="18"/>
              </w:rPr>
              <w:t>P15</w:t>
            </w:r>
          </w:p>
        </w:tc>
        <w:tc>
          <w:tcPr>
            <w:tcW w:w="1600" w:type="dxa"/>
            <w:shd w:val="clear" w:color="auto" w:fill="auto"/>
            <w:vAlign w:val="center"/>
          </w:tcPr>
          <w:p>
            <w:pPr>
              <w:widowControl/>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其他</w:t>
            </w:r>
          </w:p>
        </w:tc>
        <w:tc>
          <w:tcPr>
            <w:tcW w:w="489" w:type="dxa"/>
            <w:shd w:val="clear" w:color="auto" w:fill="auto"/>
            <w:vAlign w:val="center"/>
          </w:tcPr>
          <w:p>
            <w:pPr>
              <w:widowControl/>
              <w:rPr>
                <w:rFonts w:ascii="宋体" w:hAnsi="宋体" w:eastAsia="宋体" w:cs="宋体"/>
                <w:b/>
                <w:bCs/>
                <w:color w:val="000000"/>
                <w:kern w:val="0"/>
                <w:sz w:val="18"/>
                <w:szCs w:val="18"/>
              </w:rPr>
            </w:pPr>
            <w:r>
              <w:rPr>
                <w:rFonts w:ascii="宋体" w:hAnsi="宋体" w:eastAsia="宋体" w:cs="宋体"/>
                <w:b/>
                <w:bCs/>
                <w:color w:val="000000"/>
                <w:kern w:val="0"/>
                <w:sz w:val="18"/>
                <w:szCs w:val="18"/>
              </w:rPr>
              <w:t>-</w:t>
            </w:r>
          </w:p>
        </w:tc>
        <w:tc>
          <w:tcPr>
            <w:tcW w:w="1780" w:type="dxa"/>
            <w:shd w:val="clear" w:color="auto" w:fill="auto"/>
            <w:vAlign w:val="center"/>
          </w:tcPr>
          <w:p>
            <w:pPr>
              <w:widowControl/>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高级氧化法</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19" w:type="dxa"/>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780" w:type="dxa"/>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67" w:type="dxa"/>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740" w:type="dxa"/>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89" w:type="dxa"/>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600" w:type="dxa"/>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89" w:type="dxa"/>
            <w:shd w:val="clear" w:color="auto" w:fill="auto"/>
            <w:vAlign w:val="center"/>
          </w:tcPr>
          <w:p>
            <w:pPr>
              <w:widowControl/>
              <w:rPr>
                <w:rFonts w:ascii="宋体" w:hAnsi="宋体" w:eastAsia="宋体" w:cs="宋体"/>
                <w:b/>
                <w:bCs/>
                <w:color w:val="000000"/>
                <w:kern w:val="0"/>
                <w:sz w:val="18"/>
                <w:szCs w:val="18"/>
              </w:rPr>
            </w:pPr>
            <w:r>
              <w:rPr>
                <w:rFonts w:ascii="宋体" w:hAnsi="宋体" w:eastAsia="宋体" w:cs="宋体"/>
                <w:b/>
                <w:bCs/>
                <w:color w:val="000000"/>
                <w:kern w:val="0"/>
                <w:sz w:val="18"/>
                <w:szCs w:val="18"/>
              </w:rPr>
              <w:t>V16</w:t>
            </w:r>
          </w:p>
        </w:tc>
        <w:tc>
          <w:tcPr>
            <w:tcW w:w="1780"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低温等离子体</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19" w:type="dxa"/>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780" w:type="dxa"/>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67" w:type="dxa"/>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740" w:type="dxa"/>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89" w:type="dxa"/>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600" w:type="dxa"/>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89" w:type="dxa"/>
            <w:shd w:val="clear" w:color="auto" w:fill="auto"/>
            <w:vAlign w:val="center"/>
          </w:tcPr>
          <w:p>
            <w:pPr>
              <w:widowControl/>
              <w:rPr>
                <w:rFonts w:ascii="宋体" w:hAnsi="宋体" w:eastAsia="宋体" w:cs="宋体"/>
                <w:b/>
                <w:bCs/>
                <w:color w:val="000000"/>
                <w:kern w:val="0"/>
                <w:sz w:val="18"/>
                <w:szCs w:val="18"/>
              </w:rPr>
            </w:pPr>
            <w:r>
              <w:rPr>
                <w:rFonts w:ascii="宋体" w:hAnsi="宋体" w:eastAsia="宋体" w:cs="宋体"/>
                <w:b/>
                <w:bCs/>
                <w:color w:val="000000"/>
                <w:kern w:val="0"/>
                <w:sz w:val="18"/>
                <w:szCs w:val="18"/>
              </w:rPr>
              <w:t>V17</w:t>
            </w:r>
          </w:p>
        </w:tc>
        <w:tc>
          <w:tcPr>
            <w:tcW w:w="1780"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光解</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19" w:type="dxa"/>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780" w:type="dxa"/>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67" w:type="dxa"/>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740" w:type="dxa"/>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89" w:type="dxa"/>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600" w:type="dxa"/>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89" w:type="dxa"/>
            <w:shd w:val="clear" w:color="auto" w:fill="auto"/>
            <w:vAlign w:val="center"/>
          </w:tcPr>
          <w:p>
            <w:pPr>
              <w:widowControl/>
              <w:rPr>
                <w:rFonts w:ascii="宋体" w:hAnsi="宋体" w:eastAsia="宋体" w:cs="宋体"/>
                <w:b/>
                <w:bCs/>
                <w:color w:val="000000"/>
                <w:kern w:val="0"/>
                <w:sz w:val="18"/>
                <w:szCs w:val="18"/>
              </w:rPr>
            </w:pPr>
            <w:r>
              <w:rPr>
                <w:rFonts w:ascii="宋体" w:hAnsi="宋体" w:eastAsia="宋体" w:cs="宋体"/>
                <w:b/>
                <w:bCs/>
                <w:color w:val="000000"/>
                <w:kern w:val="0"/>
                <w:sz w:val="18"/>
                <w:szCs w:val="18"/>
              </w:rPr>
              <w:t>V18</w:t>
            </w:r>
          </w:p>
        </w:tc>
        <w:tc>
          <w:tcPr>
            <w:tcW w:w="1780"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光催化</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19" w:type="dxa"/>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780" w:type="dxa"/>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67" w:type="dxa"/>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740" w:type="dxa"/>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89" w:type="dxa"/>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600" w:type="dxa"/>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89" w:type="dxa"/>
            <w:shd w:val="clear" w:color="auto" w:fill="auto"/>
            <w:vAlign w:val="center"/>
          </w:tcPr>
          <w:p>
            <w:pPr>
              <w:widowControl/>
              <w:rPr>
                <w:rFonts w:ascii="宋体" w:hAnsi="宋体" w:eastAsia="宋体" w:cs="宋体"/>
                <w:b/>
                <w:bCs/>
                <w:color w:val="000000"/>
                <w:kern w:val="0"/>
                <w:sz w:val="18"/>
                <w:szCs w:val="18"/>
              </w:rPr>
            </w:pPr>
            <w:r>
              <w:rPr>
                <w:rFonts w:ascii="宋体" w:hAnsi="宋体" w:eastAsia="宋体" w:cs="宋体"/>
                <w:b/>
                <w:bCs/>
                <w:color w:val="000000"/>
                <w:kern w:val="0"/>
                <w:sz w:val="18"/>
                <w:szCs w:val="18"/>
              </w:rPr>
              <w:t>V19</w:t>
            </w:r>
          </w:p>
        </w:tc>
        <w:tc>
          <w:tcPr>
            <w:tcW w:w="1780" w:type="dxa"/>
            <w:shd w:val="clear" w:color="auto" w:fill="auto"/>
            <w:vAlign w:val="center"/>
          </w:tcPr>
          <w:p>
            <w:pPr>
              <w:widowControl/>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其他</w:t>
            </w:r>
          </w:p>
        </w:tc>
      </w:tr>
    </w:tbl>
    <w:p>
      <w:pPr>
        <w:spacing w:line="400" w:lineRule="exact"/>
        <w:ind w:firstLine="420" w:firstLineChars="200"/>
        <w:rPr>
          <w:rFonts w:ascii="黑体" w:hAnsi="黑体" w:eastAsia="黑体" w:cs="Times New Roman"/>
          <w:szCs w:val="21"/>
        </w:rPr>
      </w:pPr>
    </w:p>
    <w:p>
      <w:pPr>
        <w:spacing w:line="400" w:lineRule="exact"/>
        <w:ind w:firstLine="420" w:firstLineChars="200"/>
        <w:rPr>
          <w:rFonts w:ascii="Calibri" w:hAnsi="Calibri" w:eastAsia="宋体" w:cs="Times New Roman"/>
          <w:szCs w:val="21"/>
        </w:rPr>
      </w:pPr>
      <w:r>
        <w:rPr>
          <w:rFonts w:hint="eastAsia" w:ascii="黑体" w:hAnsi="黑体" w:eastAsia="黑体" w:cs="Times New Roman"/>
          <w:szCs w:val="21"/>
        </w:rPr>
        <w:t xml:space="preserve">脱硫、脱硝、除尘、脱VOCs效率  </w:t>
      </w:r>
      <w:r>
        <w:rPr>
          <w:rFonts w:hint="eastAsia" w:ascii="Calibri" w:hAnsi="Calibri" w:eastAsia="宋体" w:cs="Times New Roman"/>
          <w:szCs w:val="21"/>
        </w:rPr>
        <w:t>指</w:t>
      </w:r>
      <w:r>
        <w:rPr>
          <w:rFonts w:ascii="Calibri" w:hAnsi="Calibri" w:eastAsia="宋体" w:cs="Times New Roman"/>
          <w:szCs w:val="21"/>
        </w:rPr>
        <w:t>2017</w:t>
      </w:r>
      <w:r>
        <w:rPr>
          <w:rFonts w:hint="eastAsia" w:ascii="Calibri" w:hAnsi="Calibri" w:eastAsia="宋体" w:cs="Times New Roman"/>
          <w:szCs w:val="21"/>
        </w:rPr>
        <w:t>年度相应的脱硫、脱硝、除尘、脱VOCs设施实际的污染物去除效率。</w:t>
      </w:r>
      <w:r>
        <w:rPr>
          <w:rFonts w:hint="eastAsia" w:ascii="宋体" w:hAnsi="宋体" w:eastAsia="宋体" w:cs="Times New Roman"/>
          <w:szCs w:val="21"/>
        </w:rPr>
        <w:t>根据相应设施的进口和出口污染物排放量或平均浓度计算去除效率。</w:t>
      </w:r>
    </w:p>
    <w:p>
      <w:pPr>
        <w:adjustRightInd w:val="0"/>
        <w:snapToGrid w:val="0"/>
        <w:spacing w:line="400" w:lineRule="exact"/>
        <w:ind w:firstLine="420" w:firstLineChars="200"/>
        <w:rPr>
          <w:rFonts w:ascii="Calibri" w:hAnsi="Calibri" w:eastAsia="宋体" w:cs="Times New Roman"/>
          <w:szCs w:val="21"/>
        </w:rPr>
      </w:pPr>
      <w:r>
        <w:rPr>
          <w:rFonts w:hint="eastAsia" w:ascii="黑体" w:hAnsi="黑体" w:eastAsia="黑体" w:cs="Times New Roman"/>
          <w:szCs w:val="21"/>
        </w:rPr>
        <w:t xml:space="preserve">脱硫、脱硝、除尘、挥发性有机物（VOCs）处理设施年运行时间  </w:t>
      </w:r>
      <w:r>
        <w:rPr>
          <w:rFonts w:hint="eastAsia" w:ascii="Calibri" w:hAnsi="Calibri" w:eastAsia="宋体" w:cs="Times New Roman"/>
          <w:szCs w:val="21"/>
        </w:rPr>
        <w:t>指</w:t>
      </w:r>
      <w:r>
        <w:rPr>
          <w:rFonts w:ascii="Calibri" w:hAnsi="Calibri" w:eastAsia="宋体" w:cs="Times New Roman"/>
          <w:szCs w:val="21"/>
        </w:rPr>
        <w:t>2017</w:t>
      </w:r>
      <w:r>
        <w:rPr>
          <w:rFonts w:hint="eastAsia" w:ascii="Calibri" w:hAnsi="Calibri" w:eastAsia="宋体" w:cs="Times New Roman"/>
          <w:szCs w:val="21"/>
        </w:rPr>
        <w:t>年度相应的脱硫、脱硝、除尘、挥发性有机物（VOCs）处理设施实际运行小时数。</w:t>
      </w:r>
    </w:p>
    <w:p>
      <w:pPr>
        <w:adjustRightInd w:val="0"/>
        <w:snapToGrid w:val="0"/>
        <w:spacing w:line="400" w:lineRule="exact"/>
        <w:ind w:firstLine="420" w:firstLineChars="200"/>
        <w:rPr>
          <w:rFonts w:ascii="Calibri" w:hAnsi="Calibri" w:eastAsia="宋体" w:cs="Times New Roman"/>
          <w:szCs w:val="21"/>
        </w:rPr>
      </w:pPr>
      <w:r>
        <w:rPr>
          <w:rFonts w:hint="eastAsia" w:ascii="黑体" w:hAnsi="黑体" w:eastAsia="黑体" w:cs="Times New Roman"/>
          <w:szCs w:val="21"/>
        </w:rPr>
        <w:t xml:space="preserve">脱硫剂、脱硝剂名称、使用量  </w:t>
      </w:r>
      <w:r>
        <w:rPr>
          <w:rFonts w:hint="eastAsia" w:ascii="Calibri" w:hAnsi="Calibri" w:eastAsia="宋体" w:cs="Times New Roman"/>
          <w:szCs w:val="21"/>
        </w:rPr>
        <w:t>指</w:t>
      </w:r>
      <w:r>
        <w:rPr>
          <w:rFonts w:ascii="Calibri" w:hAnsi="Calibri" w:eastAsia="宋体" w:cs="Times New Roman"/>
          <w:szCs w:val="21"/>
        </w:rPr>
        <w:t>2017</w:t>
      </w:r>
      <w:r>
        <w:rPr>
          <w:rFonts w:hint="eastAsia" w:ascii="Calibri" w:hAnsi="Calibri" w:eastAsia="宋体" w:cs="Times New Roman"/>
          <w:szCs w:val="21"/>
        </w:rPr>
        <w:t>年度相应的脱硫、脱硝设施运行时使用的药剂名称及其使用量。</w:t>
      </w:r>
    </w:p>
    <w:p>
      <w:pPr>
        <w:adjustRightInd w:val="0"/>
        <w:snapToGrid w:val="0"/>
        <w:spacing w:line="400" w:lineRule="exact"/>
        <w:ind w:firstLine="420" w:firstLineChars="200"/>
        <w:rPr>
          <w:rFonts w:ascii="Calibri" w:hAnsi="Calibri" w:eastAsia="宋体" w:cs="Times New Roman"/>
          <w:szCs w:val="21"/>
        </w:rPr>
      </w:pPr>
      <w:r>
        <w:rPr>
          <w:rFonts w:hint="eastAsia" w:ascii="黑体" w:hAnsi="黑体" w:eastAsia="黑体" w:cs="Times New Roman"/>
          <w:szCs w:val="21"/>
        </w:rPr>
        <w:t xml:space="preserve">氨回收工艺名称  </w:t>
      </w:r>
      <w:r>
        <w:rPr>
          <w:rFonts w:hint="eastAsia" w:ascii="Calibri" w:hAnsi="Calibri" w:eastAsia="宋体" w:cs="Times New Roman"/>
          <w:szCs w:val="21"/>
        </w:rPr>
        <w:t>指</w:t>
      </w:r>
      <w:r>
        <w:rPr>
          <w:rFonts w:ascii="Calibri" w:hAnsi="Calibri" w:eastAsia="宋体" w:cs="Times New Roman"/>
          <w:szCs w:val="21"/>
        </w:rPr>
        <w:t>2017</w:t>
      </w:r>
      <w:r>
        <w:rPr>
          <w:rFonts w:hint="eastAsia" w:ascii="Calibri" w:hAnsi="Calibri" w:eastAsia="宋体" w:cs="Times New Roman"/>
          <w:szCs w:val="21"/>
        </w:rPr>
        <w:t>年度普查对象回收废气中的氨所采用的工艺方法名称。氨回收工艺请选择（1）软水吸氨、（</w:t>
      </w:r>
      <w:r>
        <w:rPr>
          <w:rFonts w:ascii="Calibri" w:hAnsi="Calibri" w:eastAsia="宋体" w:cs="Times New Roman"/>
          <w:szCs w:val="21"/>
        </w:rPr>
        <w:t>2</w:t>
      </w:r>
      <w:r>
        <w:rPr>
          <w:rFonts w:hint="eastAsia" w:ascii="Calibri" w:hAnsi="Calibri" w:eastAsia="宋体" w:cs="Times New Roman"/>
          <w:szCs w:val="21"/>
        </w:rPr>
        <w:t>）其他。</w:t>
      </w:r>
    </w:p>
    <w:p>
      <w:pPr>
        <w:adjustRightInd w:val="0"/>
        <w:snapToGrid w:val="0"/>
        <w:spacing w:line="400" w:lineRule="exact"/>
        <w:ind w:firstLine="420" w:firstLineChars="200"/>
        <w:rPr>
          <w:rFonts w:ascii="Calibri" w:hAnsi="Calibri" w:eastAsia="宋体" w:cs="Times New Roman"/>
          <w:szCs w:val="21"/>
        </w:rPr>
      </w:pPr>
      <w:r>
        <w:rPr>
          <w:rFonts w:hint="eastAsia" w:ascii="黑体" w:hAnsi="黑体" w:eastAsia="黑体" w:cs="Times New Roman"/>
          <w:szCs w:val="21"/>
        </w:rPr>
        <w:t xml:space="preserve">工业废气排放量  </w:t>
      </w:r>
      <w:r>
        <w:rPr>
          <w:rFonts w:hint="eastAsia" w:ascii="Calibri" w:hAnsi="Calibri" w:eastAsia="宋体" w:cs="Times New Roman"/>
          <w:szCs w:val="21"/>
        </w:rPr>
        <w:t>指</w:t>
      </w:r>
      <w:r>
        <w:rPr>
          <w:rFonts w:ascii="Calibri" w:hAnsi="Calibri" w:eastAsia="宋体" w:cs="Times New Roman"/>
          <w:szCs w:val="21"/>
        </w:rPr>
        <w:t>2017</w:t>
      </w:r>
      <w:r>
        <w:rPr>
          <w:rFonts w:hint="eastAsia" w:ascii="Calibri" w:hAnsi="Calibri" w:eastAsia="宋体" w:cs="Times New Roman"/>
          <w:szCs w:val="21"/>
        </w:rPr>
        <w:t>年度普查对象排入空气中含有污染物的气体总量，以标准状态（</w:t>
      </w:r>
      <w:r>
        <w:rPr>
          <w:rFonts w:ascii="Calibri" w:hAnsi="Calibri" w:eastAsia="宋体" w:cs="Times New Roman"/>
          <w:szCs w:val="21"/>
        </w:rPr>
        <w:t>273K</w:t>
      </w:r>
      <w:r>
        <w:rPr>
          <w:rFonts w:hint="eastAsia" w:ascii="Calibri" w:hAnsi="Calibri" w:eastAsia="宋体" w:cs="Times New Roman"/>
          <w:szCs w:val="21"/>
        </w:rPr>
        <w:t>，</w:t>
      </w:r>
      <w:r>
        <w:rPr>
          <w:rFonts w:ascii="Calibri" w:hAnsi="Calibri" w:eastAsia="宋体" w:cs="Times New Roman"/>
          <w:szCs w:val="21"/>
        </w:rPr>
        <w:t>101325Pa</w:t>
      </w:r>
      <w:r>
        <w:rPr>
          <w:rFonts w:hint="eastAsia" w:ascii="Calibri" w:hAnsi="Calibri" w:eastAsia="宋体" w:cs="Times New Roman"/>
          <w:szCs w:val="21"/>
        </w:rPr>
        <w:t>）计。</w:t>
      </w:r>
    </w:p>
    <w:p>
      <w:pPr>
        <w:adjustRightInd w:val="0"/>
        <w:snapToGrid w:val="0"/>
        <w:spacing w:line="400" w:lineRule="exact"/>
        <w:ind w:firstLine="420" w:firstLineChars="200"/>
        <w:rPr>
          <w:rFonts w:ascii="Calibri" w:hAnsi="Calibri" w:eastAsia="宋体" w:cs="Times New Roman"/>
          <w:szCs w:val="21"/>
        </w:rPr>
      </w:pPr>
      <w:r>
        <w:rPr>
          <w:rFonts w:hint="eastAsia" w:ascii="黑体" w:hAnsi="黑体" w:eastAsia="黑体" w:cs="Times New Roman"/>
          <w:szCs w:val="21"/>
        </w:rPr>
        <w:t xml:space="preserve">废气污染物产生量  </w:t>
      </w:r>
      <w:r>
        <w:rPr>
          <w:rFonts w:hint="eastAsia" w:ascii="Calibri" w:hAnsi="Calibri" w:eastAsia="宋体" w:cs="Times New Roman"/>
          <w:szCs w:val="21"/>
        </w:rPr>
        <w:t>指</w:t>
      </w:r>
      <w:r>
        <w:rPr>
          <w:rFonts w:ascii="Calibri" w:hAnsi="Calibri" w:eastAsia="宋体" w:cs="Times New Roman"/>
          <w:szCs w:val="21"/>
        </w:rPr>
        <w:t>2017</w:t>
      </w:r>
      <w:r>
        <w:rPr>
          <w:rFonts w:hint="eastAsia" w:ascii="Calibri" w:hAnsi="Calibri" w:eastAsia="宋体" w:cs="Times New Roman"/>
          <w:szCs w:val="21"/>
        </w:rPr>
        <w:t>年度普查对象相应生产线生产过程中产生的未经过处理的废气中所含的污染物的质量。废气污染物种类包括二氧化硫、氮氧化物、烟（粉）尘、挥发性有机物（VOCs）、氨、废气砷、废气铅、废气镉、废气汞、废气铬。</w:t>
      </w:r>
    </w:p>
    <w:p>
      <w:pPr>
        <w:adjustRightInd w:val="0"/>
        <w:snapToGrid w:val="0"/>
        <w:spacing w:line="400" w:lineRule="exact"/>
        <w:ind w:firstLine="420" w:firstLineChars="200"/>
        <w:rPr>
          <w:rFonts w:ascii="Calibri" w:hAnsi="Calibri" w:eastAsia="宋体" w:cs="Times New Roman"/>
          <w:szCs w:val="21"/>
        </w:rPr>
      </w:pPr>
      <w:r>
        <w:rPr>
          <w:rFonts w:hint="eastAsia" w:ascii="Calibri" w:hAnsi="Calibri" w:eastAsia="宋体" w:cs="Times New Roman"/>
          <w:szCs w:val="21"/>
        </w:rPr>
        <w:t>烟（粉）尘产生量指生产过程中产生的未经过处理的废气中所含的烟尘及工业粉尘的总质量之和。烟尘是指通过燃烧煤、石煤、柴油、木柴、天然气等产生的烟气中的尘粒。通过有组织排放的，俗称烟道尘。工业粉尘指在生产工艺过程中排放的能在空气中悬浮一定时间的固体颗粒。如钢铁企业耐火材料粉尘、焦化企业的筛焦系统粉尘、烧结机的粉尘、石灰窑的粉尘、建材企业的水泥粉尘等。</w:t>
      </w:r>
    </w:p>
    <w:p>
      <w:pPr>
        <w:adjustRightInd w:val="0"/>
        <w:snapToGrid w:val="0"/>
        <w:spacing w:line="400" w:lineRule="exact"/>
        <w:ind w:firstLine="420" w:firstLineChars="200"/>
        <w:rPr>
          <w:rFonts w:ascii="Calibri" w:hAnsi="Calibri" w:eastAsia="宋体" w:cs="Times New Roman"/>
          <w:szCs w:val="21"/>
        </w:rPr>
      </w:pPr>
      <w:r>
        <w:rPr>
          <w:rFonts w:hint="eastAsia" w:ascii="Calibri" w:hAnsi="Calibri" w:eastAsia="宋体" w:cs="Times New Roman"/>
          <w:szCs w:val="21"/>
        </w:rPr>
        <w:t>废气重金属产生量指普查对象生产过程中产生的未经过处理的废气中分别所含的砷、铅、汞、镉、铬及其化合物的总质量（以元素计）。</w:t>
      </w:r>
    </w:p>
    <w:p>
      <w:pPr>
        <w:adjustRightInd w:val="0"/>
        <w:snapToGrid w:val="0"/>
        <w:spacing w:line="400" w:lineRule="exact"/>
        <w:ind w:firstLine="420" w:firstLineChars="200"/>
        <w:rPr>
          <w:rFonts w:ascii="Calibri" w:hAnsi="宋体" w:eastAsia="宋体" w:cs="Times New Roman"/>
          <w:spacing w:val="4"/>
          <w:szCs w:val="21"/>
        </w:rPr>
      </w:pPr>
      <w:r>
        <w:rPr>
          <w:rFonts w:hint="eastAsia" w:ascii="黑体" w:hAnsi="黑体" w:eastAsia="黑体" w:cs="Times New Roman"/>
          <w:szCs w:val="21"/>
        </w:rPr>
        <w:t xml:space="preserve">废气污染物排放量  </w:t>
      </w:r>
      <w:r>
        <w:rPr>
          <w:rFonts w:hint="eastAsia" w:ascii="Calibri" w:hAnsi="Calibri" w:eastAsia="宋体" w:cs="Times New Roman"/>
          <w:szCs w:val="21"/>
        </w:rPr>
        <w:t>指</w:t>
      </w:r>
      <w:r>
        <w:rPr>
          <w:rFonts w:ascii="Calibri" w:hAnsi="Calibri" w:eastAsia="宋体" w:cs="Times New Roman"/>
          <w:szCs w:val="21"/>
        </w:rPr>
        <w:t>2017</w:t>
      </w:r>
      <w:r>
        <w:rPr>
          <w:rFonts w:hint="eastAsia" w:ascii="Calibri" w:hAnsi="Calibri" w:eastAsia="宋体" w:cs="Times New Roman"/>
          <w:szCs w:val="21"/>
        </w:rPr>
        <w:t>年度普查对象在生产过程中排入大气的废气污染物的质量，包括有组织和无组织排放量之和。废气重金属排放量指排入大气的砷、铅、汞、镉、铬及其化合物的总质量（以元素计）。</w:t>
      </w:r>
    </w:p>
    <w:p>
      <w:pPr>
        <w:pStyle w:val="88"/>
        <w:outlineLvl w:val="1"/>
      </w:pPr>
      <w:bookmarkStart w:id="136" w:name="_Toc512582010"/>
      <w:bookmarkStart w:id="137" w:name="_Toc513815257"/>
      <w:r>
        <w:rPr>
          <w:rFonts w:hint="eastAsia"/>
        </w:rPr>
        <w:t>《工业企业工业锅炉废气治理与排放情况普查表》（G103-3表）</w:t>
      </w:r>
      <w:bookmarkEnd w:id="136"/>
      <w:bookmarkEnd w:id="137"/>
    </w:p>
    <w:p>
      <w:pPr>
        <w:adjustRightInd w:val="0"/>
        <w:snapToGrid w:val="0"/>
        <w:spacing w:line="400" w:lineRule="exact"/>
        <w:ind w:firstLine="420" w:firstLineChars="200"/>
        <w:rPr>
          <w:rFonts w:ascii="Calibri" w:hAnsi="Calibri" w:eastAsia="宋体" w:cs="Times New Roman"/>
          <w:szCs w:val="21"/>
        </w:rPr>
      </w:pPr>
      <w:r>
        <w:rPr>
          <w:rFonts w:hint="eastAsia" w:ascii="黑体" w:hAnsi="黑体" w:eastAsia="黑体" w:cs="Times New Roman"/>
          <w:szCs w:val="21"/>
        </w:rPr>
        <w:t xml:space="preserve">工业锅炉编号  </w:t>
      </w:r>
      <w:r>
        <w:rPr>
          <w:rFonts w:hint="eastAsia" w:ascii="Calibri" w:hAnsi="Calibri" w:eastAsia="宋体" w:cs="Times New Roman"/>
          <w:szCs w:val="21"/>
        </w:rPr>
        <w:t>指普查对象</w:t>
      </w:r>
      <w:r>
        <w:rPr>
          <w:rFonts w:ascii="Calibri" w:hAnsi="Calibri" w:eastAsia="宋体" w:cs="Times New Roman"/>
          <w:szCs w:val="21"/>
        </w:rPr>
        <w:t>2017</w:t>
      </w:r>
      <w:r>
        <w:rPr>
          <w:rFonts w:hint="eastAsia" w:ascii="Calibri" w:hAnsi="Calibri" w:eastAsia="宋体" w:cs="Times New Roman"/>
          <w:szCs w:val="21"/>
        </w:rPr>
        <w:t>年除电站锅炉外其他所有锅炉的编号。</w:t>
      </w:r>
      <w:r>
        <w:rPr>
          <w:rFonts w:hint="eastAsia" w:ascii="Calibri" w:hAnsi="Calibri" w:eastAsia="宋体" w:cs="Times New Roman"/>
          <w:spacing w:val="4"/>
          <w:szCs w:val="21"/>
        </w:rPr>
        <w:t>发放了排污许可证的企业，按照排污许可证载明的编号填报，没有发放排污许可证的企业按照《排污单位编码规则》（</w:t>
      </w:r>
      <w:r>
        <w:rPr>
          <w:rFonts w:ascii="Calibri" w:hAnsi="Calibri" w:eastAsia="宋体" w:cs="Times New Roman"/>
          <w:spacing w:val="4"/>
          <w:szCs w:val="21"/>
        </w:rPr>
        <w:t>HJ 608-2017</w:t>
      </w:r>
      <w:r>
        <w:rPr>
          <w:rFonts w:hint="eastAsia" w:ascii="Calibri" w:hAnsi="Calibri" w:eastAsia="宋体" w:cs="Times New Roman"/>
          <w:spacing w:val="4"/>
          <w:szCs w:val="21"/>
        </w:rPr>
        <w:t>），对锅炉进行编号，不同锅炉编号不得重复。</w:t>
      </w:r>
    </w:p>
    <w:p>
      <w:pPr>
        <w:adjustRightInd w:val="0"/>
        <w:snapToGrid w:val="0"/>
        <w:spacing w:line="400" w:lineRule="exact"/>
        <w:ind w:firstLine="420" w:firstLineChars="200"/>
        <w:rPr>
          <w:rFonts w:ascii="Calibri" w:hAnsi="Calibri" w:eastAsia="宋体" w:cs="Times New Roman"/>
          <w:szCs w:val="21"/>
        </w:rPr>
      </w:pPr>
      <w:r>
        <w:rPr>
          <w:rFonts w:hint="eastAsia" w:ascii="黑体" w:hAnsi="黑体" w:eastAsia="黑体" w:cs="Times New Roman"/>
          <w:szCs w:val="21"/>
        </w:rPr>
        <w:t xml:space="preserve">工业锅炉类型  </w:t>
      </w:r>
      <w:r>
        <w:rPr>
          <w:rFonts w:hint="eastAsia" w:ascii="Calibri" w:hAnsi="Calibri" w:eastAsia="宋体" w:cs="Times New Roman"/>
          <w:szCs w:val="21"/>
        </w:rPr>
        <w:t>指相应工业锅炉的类型，按下表选取填报。</w:t>
      </w:r>
    </w:p>
    <w:p>
      <w:pPr>
        <w:spacing w:line="300" w:lineRule="exact"/>
        <w:jc w:val="center"/>
        <w:rPr>
          <w:rFonts w:ascii="黑体" w:hAnsi="Times New Roman" w:eastAsia="黑体" w:cs="Times New Roman"/>
          <w:szCs w:val="21"/>
        </w:rPr>
      </w:pPr>
      <w:r>
        <w:rPr>
          <w:rFonts w:hint="eastAsia" w:ascii="黑体" w:hAnsi="Times New Roman" w:eastAsia="黑体" w:cs="Times New Roman"/>
          <w:szCs w:val="21"/>
        </w:rPr>
        <w:t>锅炉类型代码表</w:t>
      </w:r>
    </w:p>
    <w:tbl>
      <w:tblPr>
        <w:tblStyle w:val="43"/>
        <w:tblW w:w="8080" w:type="dxa"/>
        <w:tblInd w:w="142" w:type="dxa"/>
        <w:tblBorders>
          <w:top w:val="single" w:color="auto" w:sz="4" w:space="0"/>
          <w:left w:val="none" w:color="auto" w:sz="0" w:space="0"/>
          <w:bottom w:val="single" w:color="auto" w:sz="4" w:space="0"/>
          <w:right w:val="none" w:color="auto" w:sz="0" w:space="0"/>
          <w:insideH w:val="single" w:color="auto" w:sz="6" w:space="0"/>
          <w:insideV w:val="single" w:color="auto" w:sz="4" w:space="0"/>
        </w:tblBorders>
        <w:tblLayout w:type="fixed"/>
        <w:tblCellMar>
          <w:top w:w="0" w:type="dxa"/>
          <w:left w:w="0" w:type="dxa"/>
          <w:bottom w:w="0" w:type="dxa"/>
          <w:right w:w="0" w:type="dxa"/>
        </w:tblCellMar>
      </w:tblPr>
      <w:tblGrid>
        <w:gridCol w:w="2268"/>
        <w:gridCol w:w="5812"/>
      </w:tblGrid>
      <w:tr>
        <w:tblPrEx>
          <w:tblBorders>
            <w:top w:val="single" w:color="auto" w:sz="4" w:space="0"/>
            <w:left w:val="none" w:color="auto" w:sz="0" w:space="0"/>
            <w:bottom w:val="single" w:color="auto" w:sz="4" w:space="0"/>
            <w:right w:val="none" w:color="auto" w:sz="0" w:space="0"/>
            <w:insideH w:val="single" w:color="auto" w:sz="6" w:space="0"/>
            <w:insideV w:val="single" w:color="auto" w:sz="4" w:space="0"/>
          </w:tblBorders>
          <w:tblCellMar>
            <w:top w:w="0" w:type="dxa"/>
            <w:left w:w="0" w:type="dxa"/>
            <w:bottom w:w="0" w:type="dxa"/>
            <w:right w:w="0" w:type="dxa"/>
          </w:tblCellMar>
        </w:tblPrEx>
        <w:trPr>
          <w:trHeight w:val="346" w:hRule="atLeast"/>
        </w:trPr>
        <w:tc>
          <w:tcPr>
            <w:tcW w:w="2268" w:type="dxa"/>
            <w:vAlign w:val="center"/>
          </w:tcPr>
          <w:p>
            <w:pPr>
              <w:widowControl/>
              <w:spacing w:line="300" w:lineRule="exact"/>
              <w:jc w:val="center"/>
              <w:rPr>
                <w:rFonts w:ascii="宋体" w:hAnsi="宋体" w:eastAsia="宋体" w:cs="Times New Roman"/>
                <w:b/>
                <w:kern w:val="0"/>
                <w:sz w:val="18"/>
                <w:szCs w:val="18"/>
              </w:rPr>
            </w:pPr>
            <w:r>
              <w:rPr>
                <w:rFonts w:hint="eastAsia" w:ascii="宋体" w:hAnsi="宋体" w:eastAsia="宋体" w:cs="Times New Roman"/>
                <w:b/>
                <w:kern w:val="0"/>
                <w:sz w:val="18"/>
                <w:szCs w:val="18"/>
              </w:rPr>
              <w:t>代码</w:t>
            </w:r>
          </w:p>
        </w:tc>
        <w:tc>
          <w:tcPr>
            <w:tcW w:w="5812" w:type="dxa"/>
            <w:vAlign w:val="center"/>
          </w:tcPr>
          <w:p>
            <w:pPr>
              <w:widowControl/>
              <w:spacing w:line="300" w:lineRule="exact"/>
              <w:jc w:val="center"/>
              <w:rPr>
                <w:rFonts w:ascii="宋体" w:hAnsi="宋体" w:eastAsia="宋体" w:cs="Times New Roman"/>
                <w:b/>
                <w:kern w:val="0"/>
                <w:sz w:val="18"/>
                <w:szCs w:val="18"/>
              </w:rPr>
            </w:pPr>
            <w:r>
              <w:rPr>
                <w:rFonts w:hint="eastAsia" w:ascii="宋体" w:hAnsi="宋体" w:eastAsia="宋体" w:cs="Times New Roman"/>
                <w:b/>
                <w:kern w:val="0"/>
                <w:sz w:val="18"/>
                <w:szCs w:val="18"/>
              </w:rPr>
              <w:t>按燃料类型分</w:t>
            </w:r>
          </w:p>
        </w:tc>
      </w:tr>
      <w:tr>
        <w:tblPrEx>
          <w:tblBorders>
            <w:top w:val="single" w:color="auto" w:sz="4" w:space="0"/>
            <w:left w:val="none" w:color="auto" w:sz="0" w:space="0"/>
            <w:bottom w:val="single" w:color="auto" w:sz="4" w:space="0"/>
            <w:right w:val="none" w:color="auto" w:sz="0" w:space="0"/>
            <w:insideH w:val="single" w:color="auto" w:sz="6" w:space="0"/>
            <w:insideV w:val="single" w:color="auto" w:sz="4" w:space="0"/>
          </w:tblBorders>
          <w:tblCellMar>
            <w:top w:w="0" w:type="dxa"/>
            <w:left w:w="0" w:type="dxa"/>
            <w:bottom w:w="0" w:type="dxa"/>
            <w:right w:w="0" w:type="dxa"/>
          </w:tblCellMar>
        </w:tblPrEx>
        <w:trPr>
          <w:trHeight w:val="346" w:hRule="atLeast"/>
        </w:trPr>
        <w:tc>
          <w:tcPr>
            <w:tcW w:w="2268" w:type="dxa"/>
            <w:vAlign w:val="center"/>
          </w:tcPr>
          <w:p>
            <w:pPr>
              <w:widowControl/>
              <w:spacing w:line="300" w:lineRule="exact"/>
              <w:jc w:val="center"/>
              <w:rPr>
                <w:rFonts w:ascii="宋体" w:hAnsi="宋体" w:eastAsia="宋体" w:cs="Times New Roman"/>
                <w:kern w:val="0"/>
                <w:sz w:val="18"/>
                <w:szCs w:val="18"/>
              </w:rPr>
            </w:pPr>
            <w:r>
              <w:rPr>
                <w:rFonts w:hint="eastAsia" w:ascii="宋体" w:hAnsi="宋体" w:eastAsia="宋体" w:cs="Times New Roman"/>
                <w:kern w:val="0"/>
                <w:sz w:val="18"/>
                <w:szCs w:val="18"/>
              </w:rPr>
              <w:t>R1</w:t>
            </w:r>
          </w:p>
        </w:tc>
        <w:tc>
          <w:tcPr>
            <w:tcW w:w="5812" w:type="dxa"/>
            <w:vAlign w:val="center"/>
          </w:tcPr>
          <w:p>
            <w:pPr>
              <w:widowControl/>
              <w:spacing w:line="300" w:lineRule="exact"/>
              <w:jc w:val="center"/>
              <w:rPr>
                <w:rFonts w:ascii="宋体" w:hAnsi="宋体" w:eastAsia="宋体" w:cs="Times New Roman"/>
                <w:kern w:val="0"/>
                <w:sz w:val="18"/>
                <w:szCs w:val="18"/>
              </w:rPr>
            </w:pPr>
            <w:r>
              <w:rPr>
                <w:rFonts w:hint="eastAsia" w:ascii="宋体" w:hAnsi="宋体" w:eastAsia="宋体" w:cs="Times New Roman"/>
                <w:kern w:val="0"/>
                <w:sz w:val="18"/>
                <w:szCs w:val="18"/>
              </w:rPr>
              <w:t>燃煤锅炉</w:t>
            </w:r>
          </w:p>
        </w:tc>
      </w:tr>
      <w:tr>
        <w:tblPrEx>
          <w:tblBorders>
            <w:top w:val="single" w:color="auto" w:sz="4" w:space="0"/>
            <w:left w:val="none" w:color="auto" w:sz="0" w:space="0"/>
            <w:bottom w:val="single" w:color="auto" w:sz="4" w:space="0"/>
            <w:right w:val="none" w:color="auto" w:sz="0" w:space="0"/>
            <w:insideH w:val="single" w:color="auto" w:sz="6" w:space="0"/>
            <w:insideV w:val="single" w:color="auto" w:sz="4" w:space="0"/>
          </w:tblBorders>
          <w:tblCellMar>
            <w:top w:w="0" w:type="dxa"/>
            <w:left w:w="0" w:type="dxa"/>
            <w:bottom w:w="0" w:type="dxa"/>
            <w:right w:w="0" w:type="dxa"/>
          </w:tblCellMar>
        </w:tblPrEx>
        <w:trPr>
          <w:trHeight w:val="346" w:hRule="atLeast"/>
        </w:trPr>
        <w:tc>
          <w:tcPr>
            <w:tcW w:w="2268" w:type="dxa"/>
          </w:tcPr>
          <w:p>
            <w:pPr>
              <w:widowControl/>
              <w:spacing w:line="300" w:lineRule="exact"/>
              <w:jc w:val="center"/>
              <w:rPr>
                <w:rFonts w:ascii="宋体" w:hAnsi="宋体" w:eastAsia="宋体" w:cs="Times New Roman"/>
                <w:kern w:val="0"/>
                <w:sz w:val="18"/>
                <w:szCs w:val="18"/>
              </w:rPr>
            </w:pPr>
            <w:r>
              <w:rPr>
                <w:rFonts w:hint="eastAsia" w:ascii="宋体" w:hAnsi="宋体" w:eastAsia="宋体" w:cs="Times New Roman"/>
                <w:kern w:val="0"/>
                <w:sz w:val="18"/>
                <w:szCs w:val="18"/>
              </w:rPr>
              <w:t>R2</w:t>
            </w:r>
          </w:p>
        </w:tc>
        <w:tc>
          <w:tcPr>
            <w:tcW w:w="5812" w:type="dxa"/>
          </w:tcPr>
          <w:p>
            <w:pPr>
              <w:widowControl/>
              <w:spacing w:line="300" w:lineRule="exact"/>
              <w:jc w:val="center"/>
              <w:rPr>
                <w:rFonts w:ascii="宋体" w:hAnsi="宋体" w:eastAsia="宋体" w:cs="Times New Roman"/>
                <w:kern w:val="0"/>
                <w:sz w:val="18"/>
                <w:szCs w:val="18"/>
              </w:rPr>
            </w:pPr>
            <w:r>
              <w:rPr>
                <w:rFonts w:hint="eastAsia" w:ascii="宋体" w:hAnsi="宋体" w:eastAsia="宋体" w:cs="Times New Roman"/>
                <w:kern w:val="0"/>
                <w:sz w:val="18"/>
                <w:szCs w:val="18"/>
              </w:rPr>
              <w:t>燃油锅炉</w:t>
            </w:r>
          </w:p>
        </w:tc>
      </w:tr>
      <w:tr>
        <w:tblPrEx>
          <w:tblBorders>
            <w:top w:val="single" w:color="auto" w:sz="4" w:space="0"/>
            <w:left w:val="none" w:color="auto" w:sz="0" w:space="0"/>
            <w:bottom w:val="single" w:color="auto" w:sz="4" w:space="0"/>
            <w:right w:val="none" w:color="auto" w:sz="0" w:space="0"/>
            <w:insideH w:val="single" w:color="auto" w:sz="6" w:space="0"/>
            <w:insideV w:val="single" w:color="auto" w:sz="4" w:space="0"/>
          </w:tblBorders>
          <w:tblCellMar>
            <w:top w:w="0" w:type="dxa"/>
            <w:left w:w="0" w:type="dxa"/>
            <w:bottom w:w="0" w:type="dxa"/>
            <w:right w:w="0" w:type="dxa"/>
          </w:tblCellMar>
        </w:tblPrEx>
        <w:trPr>
          <w:trHeight w:val="346" w:hRule="atLeast"/>
        </w:trPr>
        <w:tc>
          <w:tcPr>
            <w:tcW w:w="2268" w:type="dxa"/>
          </w:tcPr>
          <w:p>
            <w:pPr>
              <w:widowControl/>
              <w:spacing w:line="300" w:lineRule="exact"/>
              <w:jc w:val="center"/>
              <w:rPr>
                <w:rFonts w:ascii="宋体" w:hAnsi="宋体" w:eastAsia="宋体" w:cs="Times New Roman"/>
                <w:kern w:val="0"/>
                <w:sz w:val="18"/>
                <w:szCs w:val="18"/>
              </w:rPr>
            </w:pPr>
            <w:r>
              <w:rPr>
                <w:rFonts w:hint="eastAsia" w:ascii="宋体" w:hAnsi="宋体" w:eastAsia="宋体" w:cs="Times New Roman"/>
                <w:kern w:val="0"/>
                <w:sz w:val="18"/>
                <w:szCs w:val="18"/>
              </w:rPr>
              <w:t>R3</w:t>
            </w:r>
          </w:p>
        </w:tc>
        <w:tc>
          <w:tcPr>
            <w:tcW w:w="5812" w:type="dxa"/>
          </w:tcPr>
          <w:p>
            <w:pPr>
              <w:widowControl/>
              <w:spacing w:line="300" w:lineRule="exact"/>
              <w:jc w:val="center"/>
              <w:rPr>
                <w:rFonts w:ascii="宋体" w:hAnsi="宋体" w:eastAsia="宋体" w:cs="Times New Roman"/>
                <w:kern w:val="0"/>
                <w:sz w:val="18"/>
                <w:szCs w:val="18"/>
              </w:rPr>
            </w:pPr>
            <w:r>
              <w:rPr>
                <w:rFonts w:hint="eastAsia" w:ascii="宋体" w:hAnsi="宋体" w:eastAsia="宋体" w:cs="Times New Roman"/>
                <w:kern w:val="0"/>
                <w:sz w:val="18"/>
                <w:szCs w:val="18"/>
              </w:rPr>
              <w:t>燃气锅炉</w:t>
            </w:r>
          </w:p>
        </w:tc>
      </w:tr>
      <w:tr>
        <w:tblPrEx>
          <w:tblBorders>
            <w:top w:val="single" w:color="auto" w:sz="4" w:space="0"/>
            <w:left w:val="none" w:color="auto" w:sz="0" w:space="0"/>
            <w:bottom w:val="single" w:color="auto" w:sz="4" w:space="0"/>
            <w:right w:val="none" w:color="auto" w:sz="0" w:space="0"/>
            <w:insideH w:val="single" w:color="auto" w:sz="6" w:space="0"/>
            <w:insideV w:val="single" w:color="auto" w:sz="4" w:space="0"/>
          </w:tblBorders>
          <w:tblCellMar>
            <w:top w:w="0" w:type="dxa"/>
            <w:left w:w="0" w:type="dxa"/>
            <w:bottom w:w="0" w:type="dxa"/>
            <w:right w:w="0" w:type="dxa"/>
          </w:tblCellMar>
        </w:tblPrEx>
        <w:trPr>
          <w:trHeight w:val="346" w:hRule="atLeast"/>
        </w:trPr>
        <w:tc>
          <w:tcPr>
            <w:tcW w:w="2268" w:type="dxa"/>
          </w:tcPr>
          <w:p>
            <w:pPr>
              <w:widowControl/>
              <w:spacing w:line="300" w:lineRule="exact"/>
              <w:jc w:val="center"/>
              <w:rPr>
                <w:rFonts w:ascii="宋体" w:hAnsi="宋体" w:eastAsia="宋体" w:cs="Times New Roman"/>
                <w:kern w:val="0"/>
                <w:sz w:val="18"/>
                <w:szCs w:val="18"/>
              </w:rPr>
            </w:pPr>
            <w:r>
              <w:rPr>
                <w:rFonts w:hint="eastAsia" w:ascii="宋体" w:hAnsi="宋体" w:eastAsia="宋体" w:cs="Times New Roman"/>
                <w:kern w:val="0"/>
                <w:sz w:val="18"/>
                <w:szCs w:val="18"/>
              </w:rPr>
              <w:t>R4</w:t>
            </w:r>
          </w:p>
        </w:tc>
        <w:tc>
          <w:tcPr>
            <w:tcW w:w="5812" w:type="dxa"/>
          </w:tcPr>
          <w:p>
            <w:pPr>
              <w:widowControl/>
              <w:spacing w:line="300" w:lineRule="exact"/>
              <w:jc w:val="center"/>
              <w:rPr>
                <w:rFonts w:ascii="宋体" w:hAnsi="宋体" w:eastAsia="宋体" w:cs="Times New Roman"/>
                <w:kern w:val="0"/>
                <w:sz w:val="18"/>
                <w:szCs w:val="18"/>
              </w:rPr>
            </w:pPr>
            <w:r>
              <w:rPr>
                <w:rFonts w:hint="eastAsia" w:ascii="宋体" w:hAnsi="宋体" w:eastAsia="宋体" w:cs="Times New Roman"/>
                <w:kern w:val="0"/>
                <w:sz w:val="18"/>
                <w:szCs w:val="18"/>
              </w:rPr>
              <w:t>燃生物质锅炉</w:t>
            </w:r>
          </w:p>
        </w:tc>
      </w:tr>
      <w:tr>
        <w:tblPrEx>
          <w:tblBorders>
            <w:top w:val="single" w:color="auto" w:sz="4" w:space="0"/>
            <w:left w:val="none" w:color="auto" w:sz="0" w:space="0"/>
            <w:bottom w:val="single" w:color="auto" w:sz="4" w:space="0"/>
            <w:right w:val="none" w:color="auto" w:sz="0" w:space="0"/>
            <w:insideH w:val="single" w:color="auto" w:sz="6" w:space="0"/>
            <w:insideV w:val="single" w:color="auto" w:sz="4" w:space="0"/>
          </w:tblBorders>
          <w:tblCellMar>
            <w:top w:w="0" w:type="dxa"/>
            <w:left w:w="0" w:type="dxa"/>
            <w:bottom w:w="0" w:type="dxa"/>
            <w:right w:w="0" w:type="dxa"/>
          </w:tblCellMar>
        </w:tblPrEx>
        <w:trPr>
          <w:trHeight w:val="346" w:hRule="atLeast"/>
        </w:trPr>
        <w:tc>
          <w:tcPr>
            <w:tcW w:w="2268" w:type="dxa"/>
          </w:tcPr>
          <w:p>
            <w:pPr>
              <w:widowControl/>
              <w:spacing w:line="300" w:lineRule="exact"/>
              <w:jc w:val="center"/>
              <w:rPr>
                <w:rFonts w:ascii="宋体" w:hAnsi="宋体" w:eastAsia="宋体" w:cs="Times New Roman"/>
                <w:kern w:val="0"/>
                <w:sz w:val="18"/>
                <w:szCs w:val="18"/>
              </w:rPr>
            </w:pPr>
            <w:r>
              <w:rPr>
                <w:rFonts w:hint="eastAsia" w:ascii="宋体" w:hAnsi="宋体" w:eastAsia="宋体" w:cs="Times New Roman"/>
                <w:kern w:val="0"/>
                <w:sz w:val="18"/>
                <w:szCs w:val="18"/>
              </w:rPr>
              <w:t>R5</w:t>
            </w:r>
          </w:p>
        </w:tc>
        <w:tc>
          <w:tcPr>
            <w:tcW w:w="5812" w:type="dxa"/>
          </w:tcPr>
          <w:p>
            <w:pPr>
              <w:widowControl/>
              <w:spacing w:line="300" w:lineRule="exact"/>
              <w:jc w:val="center"/>
              <w:rPr>
                <w:rFonts w:ascii="宋体" w:hAnsi="宋体" w:eastAsia="宋体" w:cs="Times New Roman"/>
                <w:kern w:val="0"/>
                <w:sz w:val="18"/>
                <w:szCs w:val="18"/>
              </w:rPr>
            </w:pPr>
            <w:r>
              <w:rPr>
                <w:rFonts w:hint="eastAsia" w:ascii="宋体" w:hAnsi="宋体" w:eastAsia="宋体" w:cs="Times New Roman"/>
                <w:kern w:val="0"/>
                <w:sz w:val="18"/>
                <w:szCs w:val="18"/>
              </w:rPr>
              <w:t>余热利用锅炉</w:t>
            </w:r>
          </w:p>
        </w:tc>
      </w:tr>
      <w:tr>
        <w:tblPrEx>
          <w:tblBorders>
            <w:top w:val="single" w:color="auto" w:sz="4" w:space="0"/>
            <w:left w:val="none" w:color="auto" w:sz="0" w:space="0"/>
            <w:bottom w:val="single" w:color="auto" w:sz="4" w:space="0"/>
            <w:right w:val="none" w:color="auto" w:sz="0" w:space="0"/>
            <w:insideH w:val="single" w:color="auto" w:sz="6" w:space="0"/>
            <w:insideV w:val="single" w:color="auto" w:sz="4" w:space="0"/>
          </w:tblBorders>
          <w:tblCellMar>
            <w:top w:w="0" w:type="dxa"/>
            <w:left w:w="0" w:type="dxa"/>
            <w:bottom w:w="0" w:type="dxa"/>
            <w:right w:w="0" w:type="dxa"/>
          </w:tblCellMar>
        </w:tblPrEx>
        <w:trPr>
          <w:trHeight w:val="346" w:hRule="atLeast"/>
        </w:trPr>
        <w:tc>
          <w:tcPr>
            <w:tcW w:w="2268" w:type="dxa"/>
          </w:tcPr>
          <w:p>
            <w:pPr>
              <w:widowControl/>
              <w:spacing w:line="300" w:lineRule="exact"/>
              <w:jc w:val="center"/>
              <w:rPr>
                <w:rFonts w:ascii="宋体" w:hAnsi="宋体" w:eastAsia="宋体" w:cs="Times New Roman"/>
                <w:kern w:val="0"/>
                <w:sz w:val="18"/>
                <w:szCs w:val="18"/>
              </w:rPr>
            </w:pPr>
            <w:r>
              <w:rPr>
                <w:rFonts w:hint="eastAsia" w:ascii="宋体" w:hAnsi="宋体" w:eastAsia="宋体" w:cs="Times New Roman"/>
                <w:kern w:val="0"/>
                <w:sz w:val="18"/>
                <w:szCs w:val="18"/>
              </w:rPr>
              <w:t>R6</w:t>
            </w:r>
          </w:p>
        </w:tc>
        <w:tc>
          <w:tcPr>
            <w:tcW w:w="5812" w:type="dxa"/>
          </w:tcPr>
          <w:p>
            <w:pPr>
              <w:widowControl/>
              <w:spacing w:line="300" w:lineRule="exact"/>
              <w:jc w:val="center"/>
              <w:rPr>
                <w:rFonts w:ascii="宋体" w:hAnsi="宋体" w:eastAsia="宋体" w:cs="Times New Roman"/>
                <w:kern w:val="0"/>
                <w:sz w:val="18"/>
                <w:szCs w:val="18"/>
              </w:rPr>
            </w:pPr>
            <w:r>
              <w:rPr>
                <w:rFonts w:hint="eastAsia" w:ascii="宋体" w:hAnsi="宋体" w:eastAsia="宋体" w:cs="Times New Roman"/>
                <w:kern w:val="0"/>
                <w:sz w:val="18"/>
                <w:szCs w:val="18"/>
              </w:rPr>
              <w:t>其他锅炉</w:t>
            </w:r>
          </w:p>
        </w:tc>
      </w:tr>
    </w:tbl>
    <w:p>
      <w:pPr>
        <w:adjustRightInd w:val="0"/>
        <w:snapToGrid w:val="0"/>
        <w:spacing w:line="400" w:lineRule="exact"/>
        <w:rPr>
          <w:rFonts w:ascii="Calibri" w:hAnsi="Calibri" w:eastAsia="宋体" w:cs="Times New Roman"/>
          <w:szCs w:val="21"/>
        </w:rPr>
      </w:pPr>
    </w:p>
    <w:p>
      <w:pPr>
        <w:adjustRightInd w:val="0"/>
        <w:snapToGrid w:val="0"/>
        <w:spacing w:line="400" w:lineRule="exact"/>
        <w:ind w:firstLine="420" w:firstLineChars="200"/>
        <w:rPr>
          <w:rFonts w:ascii="Calibri" w:hAnsi="Calibri" w:eastAsia="宋体" w:cs="Times New Roman"/>
          <w:szCs w:val="21"/>
        </w:rPr>
      </w:pPr>
      <w:r>
        <w:rPr>
          <w:rFonts w:hint="eastAsia" w:ascii="黑体" w:hAnsi="黑体" w:eastAsia="黑体" w:cs="Times New Roman"/>
          <w:szCs w:val="21"/>
        </w:rPr>
        <w:t xml:space="preserve">工业锅炉用途  </w:t>
      </w:r>
      <w:r>
        <w:rPr>
          <w:rFonts w:hint="eastAsia" w:ascii="Calibri" w:hAnsi="Calibri" w:eastAsia="宋体" w:cs="Times New Roman"/>
          <w:szCs w:val="21"/>
        </w:rPr>
        <w:t>指相应工业锅炉的用途，多种用途的可多选。可选择（1）生产、（2）采暖、（3）其他。</w:t>
      </w:r>
    </w:p>
    <w:p>
      <w:pPr>
        <w:adjustRightInd w:val="0"/>
        <w:snapToGrid w:val="0"/>
        <w:spacing w:line="400" w:lineRule="exact"/>
        <w:ind w:firstLine="420" w:firstLineChars="200"/>
        <w:rPr>
          <w:rFonts w:ascii="Calibri" w:hAnsi="Calibri" w:eastAsia="宋体" w:cs="Times New Roman"/>
          <w:szCs w:val="21"/>
        </w:rPr>
      </w:pPr>
      <w:r>
        <w:rPr>
          <w:rFonts w:hint="eastAsia" w:ascii="黑体" w:hAnsi="黑体" w:eastAsia="黑体" w:cs="Times New Roman"/>
          <w:szCs w:val="21"/>
        </w:rPr>
        <w:t xml:space="preserve">工业锅炉额定出力  </w:t>
      </w:r>
      <w:r>
        <w:rPr>
          <w:rFonts w:hint="eastAsia" w:ascii="Calibri" w:hAnsi="Calibri" w:eastAsia="宋体" w:cs="Times New Roman"/>
          <w:szCs w:val="21"/>
        </w:rPr>
        <w:t>指相应工业锅炉每小时的额定出力，统一按蒸吨单位（t/h）填报。换算关系：60万大卡/小时≈1蒸吨/小时（t/h）≈0.7兆瓦（MW）。</w:t>
      </w:r>
    </w:p>
    <w:p>
      <w:pPr>
        <w:adjustRightInd w:val="0"/>
        <w:snapToGrid w:val="0"/>
        <w:spacing w:line="400" w:lineRule="exact"/>
        <w:ind w:firstLine="420" w:firstLineChars="200"/>
        <w:rPr>
          <w:rFonts w:ascii="Calibri" w:hAnsi="Calibri" w:eastAsia="宋体" w:cs="Times New Roman"/>
          <w:szCs w:val="21"/>
        </w:rPr>
      </w:pPr>
      <w:r>
        <w:rPr>
          <w:rFonts w:ascii="黑体" w:hAnsi="黑体" w:eastAsia="黑体" w:cs="Times New Roman"/>
          <w:szCs w:val="21"/>
        </w:rPr>
        <w:t>燃烧方式</w:t>
      </w:r>
      <w:r>
        <w:rPr>
          <w:rFonts w:hint="eastAsia" w:ascii="黑体" w:hAnsi="黑体" w:eastAsia="黑体" w:cs="Times New Roman"/>
          <w:szCs w:val="21"/>
        </w:rPr>
        <w:t xml:space="preserve">名称及代码  </w:t>
      </w:r>
      <w:r>
        <w:rPr>
          <w:rFonts w:hint="eastAsia" w:ascii="Calibri" w:hAnsi="Calibri" w:eastAsia="宋体" w:cs="Times New Roman"/>
          <w:szCs w:val="21"/>
        </w:rPr>
        <w:t>指相应工业锅炉的燃烧方式，按下表中名称和代码填报。</w:t>
      </w:r>
    </w:p>
    <w:p>
      <w:pPr>
        <w:spacing w:line="300" w:lineRule="exact"/>
        <w:ind w:firstLine="420" w:firstLineChars="200"/>
        <w:jc w:val="center"/>
        <w:rPr>
          <w:rFonts w:ascii="黑体" w:hAnsi="Calibri" w:eastAsia="黑体" w:cs="Times New Roman"/>
          <w:szCs w:val="21"/>
        </w:rPr>
      </w:pPr>
      <w:r>
        <w:rPr>
          <w:rFonts w:hint="eastAsia" w:ascii="黑体" w:hAnsi="Calibri" w:eastAsia="黑体" w:cs="Times New Roman"/>
          <w:szCs w:val="21"/>
        </w:rPr>
        <w:t>锅炉燃烧方式及代码表</w:t>
      </w:r>
    </w:p>
    <w:tbl>
      <w:tblPr>
        <w:tblStyle w:val="43"/>
        <w:tblW w:w="8138" w:type="dxa"/>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0" w:type="dxa"/>
          <w:bottom w:w="0" w:type="dxa"/>
          <w:right w:w="0" w:type="dxa"/>
        </w:tblCellMar>
      </w:tblPr>
      <w:tblGrid>
        <w:gridCol w:w="598"/>
        <w:gridCol w:w="1728"/>
        <w:gridCol w:w="851"/>
        <w:gridCol w:w="1559"/>
        <w:gridCol w:w="1559"/>
        <w:gridCol w:w="1843"/>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6" w:hRule="atLeast"/>
          <w:jc w:val="center"/>
        </w:trPr>
        <w:tc>
          <w:tcPr>
            <w:tcW w:w="598" w:type="dxa"/>
            <w:vAlign w:val="center"/>
          </w:tcPr>
          <w:p>
            <w:pPr>
              <w:widowControl/>
              <w:spacing w:line="300" w:lineRule="exact"/>
              <w:jc w:val="center"/>
              <w:rPr>
                <w:rFonts w:ascii="宋体" w:hAnsi="宋体" w:eastAsia="宋体" w:cs="Times New Roman"/>
                <w:b/>
                <w:kern w:val="0"/>
                <w:sz w:val="18"/>
                <w:szCs w:val="18"/>
              </w:rPr>
            </w:pPr>
            <w:r>
              <w:rPr>
                <w:rFonts w:ascii="宋体" w:hAnsi="宋体" w:eastAsia="宋体" w:cs="Times New Roman"/>
                <w:b/>
                <w:kern w:val="0"/>
                <w:sz w:val="18"/>
                <w:szCs w:val="18"/>
              </w:rPr>
              <w:t>代码</w:t>
            </w:r>
          </w:p>
        </w:tc>
        <w:tc>
          <w:tcPr>
            <w:tcW w:w="1728" w:type="dxa"/>
            <w:vAlign w:val="center"/>
          </w:tcPr>
          <w:p>
            <w:pPr>
              <w:widowControl/>
              <w:spacing w:line="300" w:lineRule="exact"/>
              <w:jc w:val="center"/>
              <w:rPr>
                <w:rFonts w:ascii="宋体" w:hAnsi="宋体" w:eastAsia="宋体" w:cs="Times New Roman"/>
                <w:b/>
                <w:kern w:val="0"/>
                <w:sz w:val="18"/>
                <w:szCs w:val="18"/>
              </w:rPr>
            </w:pPr>
            <w:r>
              <w:rPr>
                <w:rFonts w:hint="eastAsia" w:ascii="宋体" w:hAnsi="宋体" w:eastAsia="宋体" w:cs="Times New Roman"/>
                <w:b/>
                <w:kern w:val="0"/>
                <w:sz w:val="18"/>
                <w:szCs w:val="18"/>
              </w:rPr>
              <w:t>燃煤锅炉</w:t>
            </w:r>
          </w:p>
        </w:tc>
        <w:tc>
          <w:tcPr>
            <w:tcW w:w="851" w:type="dxa"/>
            <w:vAlign w:val="center"/>
          </w:tcPr>
          <w:p>
            <w:pPr>
              <w:widowControl/>
              <w:spacing w:line="300" w:lineRule="exact"/>
              <w:jc w:val="center"/>
              <w:rPr>
                <w:rFonts w:ascii="宋体" w:hAnsi="宋体" w:eastAsia="宋体" w:cs="Times New Roman"/>
                <w:b/>
                <w:kern w:val="0"/>
                <w:sz w:val="18"/>
                <w:szCs w:val="18"/>
              </w:rPr>
            </w:pPr>
            <w:r>
              <w:rPr>
                <w:rFonts w:ascii="宋体" w:hAnsi="宋体" w:eastAsia="宋体" w:cs="Times New Roman"/>
                <w:b/>
                <w:kern w:val="0"/>
                <w:sz w:val="18"/>
                <w:szCs w:val="18"/>
              </w:rPr>
              <w:t>代码</w:t>
            </w:r>
          </w:p>
        </w:tc>
        <w:tc>
          <w:tcPr>
            <w:tcW w:w="1559" w:type="dxa"/>
            <w:vAlign w:val="center"/>
          </w:tcPr>
          <w:p>
            <w:pPr>
              <w:widowControl/>
              <w:spacing w:line="300" w:lineRule="exact"/>
              <w:jc w:val="center"/>
              <w:rPr>
                <w:rFonts w:ascii="宋体" w:hAnsi="宋体" w:eastAsia="宋体" w:cs="Times New Roman"/>
                <w:b/>
                <w:kern w:val="0"/>
                <w:sz w:val="18"/>
                <w:szCs w:val="18"/>
              </w:rPr>
            </w:pPr>
            <w:r>
              <w:rPr>
                <w:rFonts w:hint="eastAsia" w:ascii="宋体" w:hAnsi="宋体" w:eastAsia="宋体" w:cs="Times New Roman"/>
                <w:b/>
                <w:kern w:val="0"/>
                <w:sz w:val="18"/>
                <w:szCs w:val="18"/>
              </w:rPr>
              <w:t>燃油锅炉</w:t>
            </w:r>
          </w:p>
        </w:tc>
        <w:tc>
          <w:tcPr>
            <w:tcW w:w="1559" w:type="dxa"/>
          </w:tcPr>
          <w:p>
            <w:pPr>
              <w:widowControl/>
              <w:spacing w:line="300" w:lineRule="exact"/>
              <w:jc w:val="center"/>
              <w:rPr>
                <w:rFonts w:ascii="宋体" w:hAnsi="宋体" w:eastAsia="宋体" w:cs="Times New Roman"/>
                <w:b/>
                <w:kern w:val="0"/>
                <w:sz w:val="18"/>
                <w:szCs w:val="18"/>
              </w:rPr>
            </w:pPr>
            <w:r>
              <w:rPr>
                <w:rFonts w:hint="eastAsia" w:ascii="宋体" w:hAnsi="宋体" w:eastAsia="宋体" w:cs="Times New Roman"/>
                <w:b/>
                <w:kern w:val="0"/>
                <w:sz w:val="18"/>
                <w:szCs w:val="18"/>
              </w:rPr>
              <w:t>代码</w:t>
            </w:r>
          </w:p>
        </w:tc>
        <w:tc>
          <w:tcPr>
            <w:tcW w:w="1843" w:type="dxa"/>
          </w:tcPr>
          <w:p>
            <w:pPr>
              <w:widowControl/>
              <w:spacing w:line="300" w:lineRule="exact"/>
              <w:jc w:val="center"/>
              <w:rPr>
                <w:rFonts w:ascii="宋体" w:hAnsi="宋体" w:eastAsia="宋体" w:cs="Times New Roman"/>
                <w:b/>
                <w:kern w:val="0"/>
                <w:sz w:val="18"/>
                <w:szCs w:val="18"/>
              </w:rPr>
            </w:pPr>
            <w:r>
              <w:rPr>
                <w:rFonts w:hint="eastAsia" w:ascii="宋体" w:hAnsi="宋体" w:eastAsia="宋体" w:cs="Times New Roman"/>
                <w:b/>
                <w:kern w:val="0"/>
                <w:sz w:val="18"/>
                <w:szCs w:val="18"/>
              </w:rPr>
              <w:t>生物质锅炉</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6" w:hRule="atLeast"/>
          <w:jc w:val="center"/>
        </w:trPr>
        <w:tc>
          <w:tcPr>
            <w:tcW w:w="598" w:type="dxa"/>
            <w:vAlign w:val="center"/>
          </w:tcPr>
          <w:p>
            <w:pPr>
              <w:widowControl/>
              <w:spacing w:line="300" w:lineRule="exact"/>
              <w:jc w:val="center"/>
              <w:rPr>
                <w:rFonts w:ascii="宋体" w:hAnsi="宋体" w:eastAsia="宋体" w:cs="Times New Roman"/>
                <w:kern w:val="0"/>
                <w:sz w:val="18"/>
                <w:szCs w:val="18"/>
              </w:rPr>
            </w:pPr>
            <w:r>
              <w:rPr>
                <w:rFonts w:hint="eastAsia" w:ascii="宋体" w:hAnsi="宋体" w:eastAsia="宋体" w:cs="Times New Roman"/>
                <w:kern w:val="0"/>
                <w:sz w:val="18"/>
                <w:szCs w:val="18"/>
              </w:rPr>
              <w:t>RM</w:t>
            </w:r>
            <w:r>
              <w:rPr>
                <w:rFonts w:ascii="宋体" w:hAnsi="宋体" w:eastAsia="宋体" w:cs="Times New Roman"/>
                <w:kern w:val="0"/>
                <w:sz w:val="18"/>
                <w:szCs w:val="18"/>
              </w:rPr>
              <w:t>01</w:t>
            </w:r>
          </w:p>
        </w:tc>
        <w:tc>
          <w:tcPr>
            <w:tcW w:w="1728" w:type="dxa"/>
            <w:vAlign w:val="center"/>
          </w:tcPr>
          <w:p>
            <w:pPr>
              <w:widowControl/>
              <w:spacing w:line="300" w:lineRule="exact"/>
              <w:ind w:firstLine="108" w:firstLineChars="60"/>
              <w:rPr>
                <w:rFonts w:ascii="宋体" w:hAnsi="宋体" w:eastAsia="宋体" w:cs="Times New Roman"/>
                <w:kern w:val="0"/>
                <w:sz w:val="18"/>
                <w:szCs w:val="18"/>
              </w:rPr>
            </w:pPr>
            <w:r>
              <w:rPr>
                <w:rFonts w:hint="eastAsia" w:ascii="宋体" w:hAnsi="宋体" w:eastAsia="宋体" w:cs="Times New Roman"/>
                <w:kern w:val="0"/>
                <w:sz w:val="18"/>
                <w:szCs w:val="18"/>
              </w:rPr>
              <w:t>抛煤机炉</w:t>
            </w:r>
          </w:p>
        </w:tc>
        <w:tc>
          <w:tcPr>
            <w:tcW w:w="851" w:type="dxa"/>
            <w:vAlign w:val="center"/>
          </w:tcPr>
          <w:p>
            <w:pPr>
              <w:widowControl/>
              <w:spacing w:line="300" w:lineRule="exact"/>
              <w:jc w:val="center"/>
              <w:rPr>
                <w:rFonts w:ascii="宋体" w:hAnsi="宋体" w:eastAsia="宋体" w:cs="Times New Roman"/>
                <w:kern w:val="0"/>
                <w:sz w:val="18"/>
                <w:szCs w:val="18"/>
              </w:rPr>
            </w:pPr>
            <w:r>
              <w:rPr>
                <w:rFonts w:hint="eastAsia" w:ascii="宋体" w:hAnsi="宋体" w:eastAsia="宋体" w:cs="Times New Roman"/>
                <w:kern w:val="0"/>
                <w:sz w:val="18"/>
                <w:szCs w:val="18"/>
              </w:rPr>
              <w:t>RY</w:t>
            </w:r>
            <w:r>
              <w:rPr>
                <w:rFonts w:ascii="宋体" w:hAnsi="宋体" w:eastAsia="宋体" w:cs="Times New Roman"/>
                <w:kern w:val="0"/>
                <w:sz w:val="18"/>
                <w:szCs w:val="18"/>
              </w:rPr>
              <w:t>0</w:t>
            </w:r>
            <w:r>
              <w:rPr>
                <w:rFonts w:hint="eastAsia" w:ascii="宋体" w:hAnsi="宋体" w:eastAsia="宋体" w:cs="Times New Roman"/>
                <w:kern w:val="0"/>
                <w:sz w:val="18"/>
                <w:szCs w:val="18"/>
              </w:rPr>
              <w:t>1</w:t>
            </w:r>
          </w:p>
        </w:tc>
        <w:tc>
          <w:tcPr>
            <w:tcW w:w="1559" w:type="dxa"/>
            <w:vAlign w:val="center"/>
          </w:tcPr>
          <w:p>
            <w:pPr>
              <w:widowControl/>
              <w:spacing w:line="300" w:lineRule="exact"/>
              <w:ind w:firstLine="93" w:firstLineChars="52"/>
              <w:jc w:val="center"/>
              <w:rPr>
                <w:rFonts w:ascii="宋体" w:hAnsi="宋体" w:eastAsia="宋体" w:cs="Times New Roman"/>
                <w:kern w:val="0"/>
                <w:sz w:val="18"/>
                <w:szCs w:val="18"/>
              </w:rPr>
            </w:pPr>
            <w:r>
              <w:rPr>
                <w:rFonts w:ascii="宋体" w:hAnsi="宋体" w:eastAsia="宋体" w:cs="Times New Roman"/>
                <w:kern w:val="0"/>
                <w:sz w:val="18"/>
                <w:szCs w:val="18"/>
              </w:rPr>
              <w:t>室燃</w:t>
            </w:r>
            <w:r>
              <w:rPr>
                <w:rFonts w:hint="eastAsia" w:ascii="宋体" w:hAnsi="宋体" w:eastAsia="宋体" w:cs="Times New Roman"/>
                <w:kern w:val="0"/>
                <w:sz w:val="18"/>
                <w:szCs w:val="18"/>
              </w:rPr>
              <w:t>炉</w:t>
            </w:r>
          </w:p>
        </w:tc>
        <w:tc>
          <w:tcPr>
            <w:tcW w:w="1559" w:type="dxa"/>
          </w:tcPr>
          <w:p>
            <w:pPr>
              <w:widowControl/>
              <w:spacing w:line="300" w:lineRule="exact"/>
              <w:ind w:firstLine="540" w:firstLineChars="300"/>
              <w:rPr>
                <w:rFonts w:ascii="宋体" w:hAnsi="宋体" w:eastAsia="宋体" w:cs="Times New Roman"/>
                <w:kern w:val="0"/>
                <w:sz w:val="18"/>
                <w:szCs w:val="18"/>
              </w:rPr>
            </w:pPr>
            <w:r>
              <w:rPr>
                <w:rFonts w:hint="eastAsia" w:ascii="宋体" w:hAnsi="宋体" w:eastAsia="宋体" w:cs="Times New Roman"/>
                <w:kern w:val="0"/>
                <w:sz w:val="18"/>
                <w:szCs w:val="18"/>
              </w:rPr>
              <w:t>RS</w:t>
            </w:r>
            <w:r>
              <w:rPr>
                <w:rFonts w:ascii="宋体" w:hAnsi="宋体" w:eastAsia="宋体" w:cs="Times New Roman"/>
                <w:kern w:val="0"/>
                <w:sz w:val="18"/>
                <w:szCs w:val="18"/>
              </w:rPr>
              <w:t>0</w:t>
            </w:r>
            <w:r>
              <w:rPr>
                <w:rFonts w:hint="eastAsia" w:ascii="宋体" w:hAnsi="宋体" w:eastAsia="宋体" w:cs="Times New Roman"/>
                <w:kern w:val="0"/>
                <w:sz w:val="18"/>
                <w:szCs w:val="18"/>
              </w:rPr>
              <w:t>1</w:t>
            </w:r>
          </w:p>
        </w:tc>
        <w:tc>
          <w:tcPr>
            <w:tcW w:w="1843" w:type="dxa"/>
          </w:tcPr>
          <w:p>
            <w:pPr>
              <w:widowControl/>
              <w:spacing w:line="300" w:lineRule="exact"/>
              <w:ind w:firstLine="93" w:firstLineChars="52"/>
              <w:jc w:val="center"/>
              <w:rPr>
                <w:rFonts w:ascii="宋体" w:hAnsi="宋体" w:eastAsia="宋体" w:cs="Times New Roman"/>
                <w:kern w:val="0"/>
                <w:sz w:val="18"/>
                <w:szCs w:val="18"/>
              </w:rPr>
            </w:pPr>
            <w:r>
              <w:rPr>
                <w:rFonts w:ascii="宋体" w:hAnsi="宋体" w:eastAsia="宋体" w:cs="Times New Roman"/>
                <w:kern w:val="0"/>
                <w:sz w:val="18"/>
                <w:szCs w:val="18"/>
              </w:rPr>
              <w:t>层燃</w:t>
            </w:r>
            <w:r>
              <w:rPr>
                <w:rFonts w:hint="eastAsia" w:ascii="宋体" w:hAnsi="宋体" w:eastAsia="宋体" w:cs="Times New Roman"/>
                <w:kern w:val="0"/>
                <w:sz w:val="18"/>
                <w:szCs w:val="18"/>
              </w:rPr>
              <w:t>炉</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6" w:hRule="atLeast"/>
          <w:jc w:val="center"/>
        </w:trPr>
        <w:tc>
          <w:tcPr>
            <w:tcW w:w="598" w:type="dxa"/>
            <w:vAlign w:val="center"/>
          </w:tcPr>
          <w:p>
            <w:pPr>
              <w:widowControl/>
              <w:spacing w:line="300" w:lineRule="exact"/>
              <w:jc w:val="center"/>
              <w:rPr>
                <w:rFonts w:ascii="宋体" w:hAnsi="宋体" w:eastAsia="宋体" w:cs="Times New Roman"/>
                <w:kern w:val="0"/>
                <w:sz w:val="18"/>
                <w:szCs w:val="18"/>
              </w:rPr>
            </w:pPr>
            <w:r>
              <w:rPr>
                <w:rFonts w:hint="eastAsia" w:ascii="宋体" w:hAnsi="宋体" w:eastAsia="宋体" w:cs="Times New Roman"/>
                <w:kern w:val="0"/>
                <w:sz w:val="18"/>
                <w:szCs w:val="18"/>
              </w:rPr>
              <w:t>RM</w:t>
            </w:r>
            <w:r>
              <w:rPr>
                <w:rFonts w:ascii="宋体" w:hAnsi="宋体" w:eastAsia="宋体" w:cs="Times New Roman"/>
                <w:kern w:val="0"/>
                <w:sz w:val="18"/>
                <w:szCs w:val="18"/>
              </w:rPr>
              <w:t>0</w:t>
            </w:r>
            <w:r>
              <w:rPr>
                <w:rFonts w:hint="eastAsia" w:ascii="宋体" w:hAnsi="宋体" w:eastAsia="宋体" w:cs="Times New Roman"/>
                <w:kern w:val="0"/>
                <w:sz w:val="18"/>
                <w:szCs w:val="18"/>
              </w:rPr>
              <w:t>2</w:t>
            </w:r>
          </w:p>
        </w:tc>
        <w:tc>
          <w:tcPr>
            <w:tcW w:w="1728" w:type="dxa"/>
            <w:vAlign w:val="center"/>
          </w:tcPr>
          <w:p>
            <w:pPr>
              <w:widowControl/>
              <w:adjustRightInd w:val="0"/>
              <w:snapToGrid w:val="0"/>
              <w:spacing w:line="300" w:lineRule="exact"/>
              <w:ind w:firstLine="108" w:firstLineChars="60"/>
              <w:rPr>
                <w:rFonts w:ascii="宋体" w:hAnsi="宋体" w:eastAsia="宋体" w:cs="Times New Roman"/>
                <w:kern w:val="0"/>
                <w:sz w:val="18"/>
                <w:szCs w:val="18"/>
              </w:rPr>
            </w:pPr>
            <w:r>
              <w:rPr>
                <w:rFonts w:hint="eastAsia" w:ascii="宋体" w:hAnsi="宋体" w:eastAsia="宋体" w:cs="Times New Roman"/>
                <w:kern w:val="0"/>
                <w:sz w:val="18"/>
                <w:szCs w:val="18"/>
              </w:rPr>
              <w:t>链条炉</w:t>
            </w:r>
          </w:p>
        </w:tc>
        <w:tc>
          <w:tcPr>
            <w:tcW w:w="851" w:type="dxa"/>
            <w:vAlign w:val="center"/>
          </w:tcPr>
          <w:p>
            <w:pPr>
              <w:widowControl/>
              <w:spacing w:line="300" w:lineRule="exact"/>
              <w:jc w:val="center"/>
              <w:rPr>
                <w:rFonts w:ascii="宋体" w:hAnsi="宋体" w:eastAsia="宋体" w:cs="Times New Roman"/>
                <w:kern w:val="0"/>
                <w:sz w:val="18"/>
                <w:szCs w:val="18"/>
              </w:rPr>
            </w:pPr>
            <w:r>
              <w:rPr>
                <w:rFonts w:hint="eastAsia" w:ascii="宋体" w:hAnsi="宋体" w:eastAsia="宋体" w:cs="Times New Roman"/>
                <w:kern w:val="0"/>
                <w:sz w:val="18"/>
                <w:szCs w:val="18"/>
              </w:rPr>
              <w:t>RY</w:t>
            </w:r>
            <w:r>
              <w:rPr>
                <w:rFonts w:ascii="宋体" w:hAnsi="宋体" w:eastAsia="宋体" w:cs="Times New Roman"/>
                <w:kern w:val="0"/>
                <w:sz w:val="18"/>
                <w:szCs w:val="18"/>
              </w:rPr>
              <w:t>0</w:t>
            </w:r>
            <w:r>
              <w:rPr>
                <w:rFonts w:hint="eastAsia" w:ascii="宋体" w:hAnsi="宋体" w:eastAsia="宋体" w:cs="Times New Roman"/>
                <w:kern w:val="0"/>
                <w:sz w:val="18"/>
                <w:szCs w:val="18"/>
              </w:rPr>
              <w:t>2</w:t>
            </w:r>
          </w:p>
        </w:tc>
        <w:tc>
          <w:tcPr>
            <w:tcW w:w="1559" w:type="dxa"/>
            <w:vAlign w:val="center"/>
          </w:tcPr>
          <w:p>
            <w:pPr>
              <w:widowControl/>
              <w:spacing w:line="300" w:lineRule="exact"/>
              <w:ind w:firstLine="93" w:firstLineChars="52"/>
              <w:jc w:val="center"/>
              <w:rPr>
                <w:rFonts w:ascii="宋体" w:hAnsi="宋体" w:eastAsia="宋体" w:cs="Times New Roman"/>
                <w:kern w:val="0"/>
                <w:sz w:val="18"/>
                <w:szCs w:val="18"/>
              </w:rPr>
            </w:pPr>
            <w:r>
              <w:rPr>
                <w:rFonts w:hint="eastAsia" w:ascii="宋体" w:hAnsi="宋体" w:eastAsia="宋体" w:cs="Times New Roman"/>
                <w:kern w:val="0"/>
                <w:sz w:val="18"/>
                <w:szCs w:val="18"/>
              </w:rPr>
              <w:t>其他</w:t>
            </w:r>
          </w:p>
        </w:tc>
        <w:tc>
          <w:tcPr>
            <w:tcW w:w="1559" w:type="dxa"/>
          </w:tcPr>
          <w:p>
            <w:pPr>
              <w:widowControl/>
              <w:spacing w:line="300" w:lineRule="exact"/>
              <w:ind w:firstLine="540" w:firstLineChars="300"/>
              <w:rPr>
                <w:rFonts w:ascii="宋体" w:hAnsi="宋体" w:eastAsia="宋体" w:cs="Times New Roman"/>
                <w:kern w:val="0"/>
                <w:sz w:val="18"/>
                <w:szCs w:val="18"/>
              </w:rPr>
            </w:pPr>
            <w:r>
              <w:rPr>
                <w:rFonts w:hint="eastAsia" w:ascii="宋体" w:hAnsi="宋体" w:eastAsia="宋体" w:cs="Times New Roman"/>
                <w:kern w:val="0"/>
                <w:sz w:val="18"/>
                <w:szCs w:val="18"/>
              </w:rPr>
              <w:t>RS</w:t>
            </w:r>
            <w:r>
              <w:rPr>
                <w:rFonts w:ascii="宋体" w:hAnsi="宋体" w:eastAsia="宋体" w:cs="Times New Roman"/>
                <w:kern w:val="0"/>
                <w:sz w:val="18"/>
                <w:szCs w:val="18"/>
              </w:rPr>
              <w:t>0</w:t>
            </w:r>
            <w:r>
              <w:rPr>
                <w:rFonts w:hint="eastAsia" w:ascii="宋体" w:hAnsi="宋体" w:eastAsia="宋体" w:cs="Times New Roman"/>
                <w:kern w:val="0"/>
                <w:sz w:val="18"/>
                <w:szCs w:val="18"/>
              </w:rPr>
              <w:t>2</w:t>
            </w:r>
          </w:p>
        </w:tc>
        <w:tc>
          <w:tcPr>
            <w:tcW w:w="1843" w:type="dxa"/>
          </w:tcPr>
          <w:p>
            <w:pPr>
              <w:widowControl/>
              <w:spacing w:line="300" w:lineRule="exact"/>
              <w:ind w:firstLine="93" w:firstLineChars="52"/>
              <w:jc w:val="center"/>
              <w:rPr>
                <w:rFonts w:ascii="宋体" w:hAnsi="宋体" w:eastAsia="宋体" w:cs="Times New Roman"/>
                <w:kern w:val="0"/>
                <w:sz w:val="18"/>
                <w:szCs w:val="18"/>
              </w:rPr>
            </w:pPr>
            <w:r>
              <w:rPr>
                <w:rFonts w:hint="eastAsia" w:ascii="宋体" w:hAnsi="宋体" w:eastAsia="宋体" w:cs="Times New Roman"/>
                <w:kern w:val="0"/>
                <w:sz w:val="18"/>
                <w:szCs w:val="18"/>
              </w:rPr>
              <w:t>其他</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6" w:hRule="atLeast"/>
          <w:jc w:val="center"/>
        </w:trPr>
        <w:tc>
          <w:tcPr>
            <w:tcW w:w="598" w:type="dxa"/>
            <w:vAlign w:val="center"/>
          </w:tcPr>
          <w:p>
            <w:pPr>
              <w:widowControl/>
              <w:spacing w:line="300" w:lineRule="exact"/>
              <w:jc w:val="center"/>
              <w:rPr>
                <w:rFonts w:ascii="宋体" w:hAnsi="宋体" w:eastAsia="宋体" w:cs="Times New Roman"/>
                <w:kern w:val="0"/>
                <w:sz w:val="18"/>
                <w:szCs w:val="18"/>
              </w:rPr>
            </w:pPr>
            <w:r>
              <w:rPr>
                <w:rFonts w:hint="eastAsia" w:ascii="宋体" w:hAnsi="宋体" w:eastAsia="宋体" w:cs="Times New Roman"/>
                <w:kern w:val="0"/>
                <w:sz w:val="18"/>
                <w:szCs w:val="18"/>
              </w:rPr>
              <w:t>RM</w:t>
            </w:r>
            <w:r>
              <w:rPr>
                <w:rFonts w:ascii="宋体" w:hAnsi="宋体" w:eastAsia="宋体" w:cs="Times New Roman"/>
                <w:kern w:val="0"/>
                <w:sz w:val="18"/>
                <w:szCs w:val="18"/>
              </w:rPr>
              <w:t>0</w:t>
            </w:r>
            <w:r>
              <w:rPr>
                <w:rFonts w:hint="eastAsia" w:ascii="宋体" w:hAnsi="宋体" w:eastAsia="宋体" w:cs="Times New Roman"/>
                <w:kern w:val="0"/>
                <w:sz w:val="18"/>
                <w:szCs w:val="18"/>
              </w:rPr>
              <w:t>3</w:t>
            </w:r>
          </w:p>
        </w:tc>
        <w:tc>
          <w:tcPr>
            <w:tcW w:w="1728" w:type="dxa"/>
            <w:vAlign w:val="center"/>
          </w:tcPr>
          <w:p>
            <w:pPr>
              <w:widowControl/>
              <w:adjustRightInd w:val="0"/>
              <w:snapToGrid w:val="0"/>
              <w:spacing w:line="300" w:lineRule="exact"/>
              <w:ind w:firstLine="108" w:firstLineChars="60"/>
              <w:rPr>
                <w:rFonts w:ascii="宋体" w:hAnsi="宋体" w:eastAsia="宋体" w:cs="Times New Roman"/>
                <w:kern w:val="0"/>
                <w:sz w:val="18"/>
                <w:szCs w:val="18"/>
              </w:rPr>
            </w:pPr>
            <w:r>
              <w:rPr>
                <w:rFonts w:hint="eastAsia" w:ascii="宋体" w:hAnsi="宋体" w:eastAsia="宋体" w:cs="Times New Roman"/>
                <w:kern w:val="0"/>
                <w:sz w:val="18"/>
                <w:szCs w:val="18"/>
              </w:rPr>
              <w:t>其他层燃炉</w:t>
            </w:r>
          </w:p>
        </w:tc>
        <w:tc>
          <w:tcPr>
            <w:tcW w:w="851" w:type="dxa"/>
          </w:tcPr>
          <w:p>
            <w:pPr>
              <w:widowControl/>
              <w:spacing w:line="300" w:lineRule="exact"/>
              <w:jc w:val="center"/>
              <w:rPr>
                <w:rFonts w:ascii="宋体" w:hAnsi="宋体" w:eastAsia="宋体" w:cs="Times New Roman"/>
                <w:b/>
                <w:kern w:val="0"/>
                <w:sz w:val="18"/>
                <w:szCs w:val="18"/>
              </w:rPr>
            </w:pPr>
            <w:r>
              <w:rPr>
                <w:rFonts w:hint="eastAsia" w:ascii="宋体" w:hAnsi="宋体" w:eastAsia="宋体" w:cs="Times New Roman"/>
                <w:b/>
                <w:kern w:val="0"/>
                <w:sz w:val="18"/>
                <w:szCs w:val="18"/>
              </w:rPr>
              <w:t>代码</w:t>
            </w:r>
          </w:p>
        </w:tc>
        <w:tc>
          <w:tcPr>
            <w:tcW w:w="1559" w:type="dxa"/>
          </w:tcPr>
          <w:p>
            <w:pPr>
              <w:widowControl/>
              <w:spacing w:line="300" w:lineRule="exact"/>
              <w:jc w:val="center"/>
              <w:rPr>
                <w:rFonts w:ascii="宋体" w:hAnsi="宋体" w:eastAsia="宋体" w:cs="Times New Roman"/>
                <w:b/>
                <w:kern w:val="0"/>
                <w:sz w:val="18"/>
                <w:szCs w:val="18"/>
              </w:rPr>
            </w:pPr>
            <w:r>
              <w:rPr>
                <w:rFonts w:hint="eastAsia" w:ascii="宋体" w:hAnsi="宋体" w:eastAsia="宋体" w:cs="Times New Roman"/>
                <w:b/>
                <w:kern w:val="0"/>
                <w:sz w:val="18"/>
                <w:szCs w:val="18"/>
              </w:rPr>
              <w:t>燃气锅炉</w:t>
            </w:r>
          </w:p>
        </w:tc>
        <w:tc>
          <w:tcPr>
            <w:tcW w:w="1559" w:type="dxa"/>
          </w:tcPr>
          <w:p>
            <w:pPr>
              <w:jc w:val="center"/>
              <w:rPr>
                <w:rFonts w:ascii="Calibri" w:hAnsi="Calibri" w:eastAsia="宋体" w:cs="Times New Roman"/>
              </w:rPr>
            </w:pPr>
            <w:r>
              <w:rPr>
                <w:rFonts w:hint="eastAsia" w:ascii="Calibri" w:hAnsi="宋体" w:eastAsia="宋体" w:cs="Times New Roman"/>
                <w:sz w:val="18"/>
              </w:rPr>
              <w:t>—</w:t>
            </w:r>
          </w:p>
        </w:tc>
        <w:tc>
          <w:tcPr>
            <w:tcW w:w="1843" w:type="dxa"/>
          </w:tcPr>
          <w:p>
            <w:pPr>
              <w:jc w:val="center"/>
              <w:rPr>
                <w:rFonts w:ascii="Calibri" w:hAnsi="Calibri" w:eastAsia="宋体" w:cs="Times New Roman"/>
              </w:rPr>
            </w:pPr>
            <w:r>
              <w:rPr>
                <w:rFonts w:hint="eastAsia" w:ascii="Calibri" w:hAnsi="宋体" w:eastAsia="宋体" w:cs="Times New Roman"/>
                <w:sz w:val="18"/>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6" w:hRule="atLeast"/>
          <w:jc w:val="center"/>
        </w:trPr>
        <w:tc>
          <w:tcPr>
            <w:tcW w:w="598" w:type="dxa"/>
            <w:vAlign w:val="center"/>
          </w:tcPr>
          <w:p>
            <w:pPr>
              <w:widowControl/>
              <w:spacing w:line="300" w:lineRule="exact"/>
              <w:jc w:val="center"/>
              <w:rPr>
                <w:rFonts w:ascii="宋体" w:hAnsi="宋体" w:eastAsia="宋体" w:cs="Times New Roman"/>
                <w:kern w:val="0"/>
                <w:sz w:val="18"/>
                <w:szCs w:val="18"/>
              </w:rPr>
            </w:pPr>
            <w:r>
              <w:rPr>
                <w:rFonts w:hint="eastAsia" w:ascii="宋体" w:hAnsi="宋体" w:eastAsia="宋体" w:cs="Times New Roman"/>
                <w:kern w:val="0"/>
                <w:sz w:val="18"/>
                <w:szCs w:val="18"/>
              </w:rPr>
              <w:t>RM</w:t>
            </w:r>
            <w:r>
              <w:rPr>
                <w:rFonts w:ascii="宋体" w:hAnsi="宋体" w:eastAsia="宋体" w:cs="Times New Roman"/>
                <w:kern w:val="0"/>
                <w:sz w:val="18"/>
                <w:szCs w:val="18"/>
              </w:rPr>
              <w:t>0</w:t>
            </w:r>
            <w:r>
              <w:rPr>
                <w:rFonts w:hint="eastAsia" w:ascii="宋体" w:hAnsi="宋体" w:eastAsia="宋体" w:cs="Times New Roman"/>
                <w:kern w:val="0"/>
                <w:sz w:val="18"/>
                <w:szCs w:val="18"/>
              </w:rPr>
              <w:t>4</w:t>
            </w:r>
          </w:p>
        </w:tc>
        <w:tc>
          <w:tcPr>
            <w:tcW w:w="1728" w:type="dxa"/>
            <w:vAlign w:val="center"/>
          </w:tcPr>
          <w:p>
            <w:pPr>
              <w:widowControl/>
              <w:adjustRightInd w:val="0"/>
              <w:snapToGrid w:val="0"/>
              <w:spacing w:line="300" w:lineRule="exact"/>
              <w:ind w:firstLine="108" w:firstLineChars="60"/>
              <w:rPr>
                <w:rFonts w:ascii="宋体" w:hAnsi="宋体" w:eastAsia="宋体" w:cs="Times New Roman"/>
                <w:kern w:val="0"/>
                <w:sz w:val="18"/>
                <w:szCs w:val="18"/>
              </w:rPr>
            </w:pPr>
            <w:r>
              <w:rPr>
                <w:rFonts w:ascii="宋体" w:hAnsi="宋体" w:eastAsia="宋体" w:cs="Times New Roman"/>
                <w:kern w:val="0"/>
                <w:sz w:val="18"/>
                <w:szCs w:val="18"/>
              </w:rPr>
              <w:t>循环流化床</w:t>
            </w:r>
            <w:r>
              <w:rPr>
                <w:rFonts w:hint="eastAsia" w:ascii="宋体" w:hAnsi="宋体" w:eastAsia="宋体" w:cs="Times New Roman"/>
                <w:kern w:val="0"/>
                <w:sz w:val="18"/>
                <w:szCs w:val="18"/>
              </w:rPr>
              <w:t>锅炉</w:t>
            </w:r>
          </w:p>
        </w:tc>
        <w:tc>
          <w:tcPr>
            <w:tcW w:w="851" w:type="dxa"/>
          </w:tcPr>
          <w:p>
            <w:pPr>
              <w:widowControl/>
              <w:spacing w:line="300" w:lineRule="exact"/>
              <w:jc w:val="center"/>
              <w:rPr>
                <w:rFonts w:ascii="宋体" w:hAnsi="宋体" w:eastAsia="宋体" w:cs="Times New Roman"/>
                <w:b/>
                <w:kern w:val="0"/>
                <w:sz w:val="18"/>
                <w:szCs w:val="18"/>
              </w:rPr>
            </w:pPr>
            <w:r>
              <w:rPr>
                <w:rFonts w:hint="eastAsia" w:ascii="宋体" w:hAnsi="宋体" w:eastAsia="宋体" w:cs="Times New Roman"/>
                <w:kern w:val="0"/>
                <w:sz w:val="18"/>
                <w:szCs w:val="18"/>
              </w:rPr>
              <w:t>RQ</w:t>
            </w:r>
            <w:r>
              <w:rPr>
                <w:rFonts w:ascii="宋体" w:hAnsi="宋体" w:eastAsia="宋体" w:cs="Times New Roman"/>
                <w:kern w:val="0"/>
                <w:sz w:val="18"/>
                <w:szCs w:val="18"/>
              </w:rPr>
              <w:t>0</w:t>
            </w:r>
            <w:r>
              <w:rPr>
                <w:rFonts w:hint="eastAsia" w:ascii="宋体" w:hAnsi="宋体" w:eastAsia="宋体" w:cs="Times New Roman"/>
                <w:kern w:val="0"/>
                <w:sz w:val="18"/>
                <w:szCs w:val="18"/>
              </w:rPr>
              <w:t>1</w:t>
            </w:r>
          </w:p>
        </w:tc>
        <w:tc>
          <w:tcPr>
            <w:tcW w:w="1559" w:type="dxa"/>
          </w:tcPr>
          <w:p>
            <w:pPr>
              <w:widowControl/>
              <w:spacing w:line="300" w:lineRule="exact"/>
              <w:jc w:val="center"/>
              <w:rPr>
                <w:rFonts w:ascii="宋体" w:hAnsi="宋体" w:eastAsia="宋体" w:cs="Times New Roman"/>
                <w:b/>
                <w:kern w:val="0"/>
                <w:sz w:val="18"/>
                <w:szCs w:val="18"/>
              </w:rPr>
            </w:pPr>
            <w:r>
              <w:rPr>
                <w:rFonts w:ascii="宋体" w:hAnsi="宋体" w:eastAsia="宋体" w:cs="Times New Roman"/>
                <w:kern w:val="0"/>
                <w:sz w:val="18"/>
                <w:szCs w:val="18"/>
              </w:rPr>
              <w:t>室燃</w:t>
            </w:r>
            <w:r>
              <w:rPr>
                <w:rFonts w:hint="eastAsia" w:ascii="宋体" w:hAnsi="宋体" w:eastAsia="宋体" w:cs="Times New Roman"/>
                <w:kern w:val="0"/>
                <w:sz w:val="18"/>
                <w:szCs w:val="18"/>
              </w:rPr>
              <w:t>炉</w:t>
            </w:r>
          </w:p>
        </w:tc>
        <w:tc>
          <w:tcPr>
            <w:tcW w:w="1559" w:type="dxa"/>
          </w:tcPr>
          <w:p>
            <w:pPr>
              <w:jc w:val="center"/>
              <w:rPr>
                <w:rFonts w:ascii="Calibri" w:hAnsi="Calibri" w:eastAsia="宋体" w:cs="Times New Roman"/>
              </w:rPr>
            </w:pPr>
            <w:r>
              <w:rPr>
                <w:rFonts w:hint="eastAsia" w:ascii="Calibri" w:hAnsi="宋体" w:eastAsia="宋体" w:cs="Times New Roman"/>
                <w:sz w:val="18"/>
              </w:rPr>
              <w:t>—</w:t>
            </w:r>
          </w:p>
        </w:tc>
        <w:tc>
          <w:tcPr>
            <w:tcW w:w="1843" w:type="dxa"/>
          </w:tcPr>
          <w:p>
            <w:pPr>
              <w:jc w:val="center"/>
              <w:rPr>
                <w:rFonts w:ascii="Calibri" w:hAnsi="Calibri" w:eastAsia="宋体" w:cs="Times New Roman"/>
              </w:rPr>
            </w:pPr>
            <w:r>
              <w:rPr>
                <w:rFonts w:hint="eastAsia" w:ascii="Calibri" w:hAnsi="宋体" w:eastAsia="宋体" w:cs="Times New Roman"/>
                <w:sz w:val="18"/>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6" w:hRule="atLeast"/>
          <w:jc w:val="center"/>
        </w:trPr>
        <w:tc>
          <w:tcPr>
            <w:tcW w:w="598" w:type="dxa"/>
            <w:vAlign w:val="center"/>
          </w:tcPr>
          <w:p>
            <w:pPr>
              <w:widowControl/>
              <w:spacing w:line="300" w:lineRule="exact"/>
              <w:jc w:val="center"/>
              <w:rPr>
                <w:rFonts w:ascii="宋体" w:hAnsi="宋体" w:eastAsia="宋体" w:cs="Times New Roman"/>
                <w:kern w:val="0"/>
                <w:sz w:val="18"/>
                <w:szCs w:val="18"/>
              </w:rPr>
            </w:pPr>
            <w:r>
              <w:rPr>
                <w:rFonts w:hint="eastAsia" w:ascii="宋体" w:hAnsi="宋体" w:eastAsia="宋体" w:cs="Times New Roman"/>
                <w:kern w:val="0"/>
                <w:sz w:val="18"/>
                <w:szCs w:val="18"/>
              </w:rPr>
              <w:t>RM</w:t>
            </w:r>
            <w:r>
              <w:rPr>
                <w:rFonts w:ascii="宋体" w:hAnsi="宋体" w:eastAsia="宋体" w:cs="Times New Roman"/>
                <w:kern w:val="0"/>
                <w:sz w:val="18"/>
                <w:szCs w:val="18"/>
              </w:rPr>
              <w:t>0</w:t>
            </w:r>
            <w:r>
              <w:rPr>
                <w:rFonts w:hint="eastAsia" w:ascii="宋体" w:hAnsi="宋体" w:eastAsia="宋体" w:cs="Times New Roman"/>
                <w:kern w:val="0"/>
                <w:sz w:val="18"/>
                <w:szCs w:val="18"/>
              </w:rPr>
              <w:t>5</w:t>
            </w:r>
          </w:p>
        </w:tc>
        <w:tc>
          <w:tcPr>
            <w:tcW w:w="1728" w:type="dxa"/>
            <w:vAlign w:val="center"/>
          </w:tcPr>
          <w:p>
            <w:pPr>
              <w:widowControl/>
              <w:adjustRightInd w:val="0"/>
              <w:snapToGrid w:val="0"/>
              <w:spacing w:line="300" w:lineRule="exact"/>
              <w:ind w:firstLine="108" w:firstLineChars="60"/>
              <w:rPr>
                <w:rFonts w:ascii="宋体" w:hAnsi="宋体" w:eastAsia="宋体" w:cs="Times New Roman"/>
                <w:kern w:val="0"/>
                <w:sz w:val="18"/>
                <w:szCs w:val="18"/>
              </w:rPr>
            </w:pPr>
            <w:r>
              <w:rPr>
                <w:rFonts w:ascii="宋体" w:hAnsi="宋体" w:eastAsia="宋体" w:cs="Times New Roman"/>
                <w:kern w:val="0"/>
                <w:sz w:val="18"/>
                <w:szCs w:val="18"/>
              </w:rPr>
              <w:t>煤粉</w:t>
            </w:r>
            <w:r>
              <w:rPr>
                <w:rFonts w:hint="eastAsia" w:ascii="宋体" w:hAnsi="宋体" w:eastAsia="宋体" w:cs="Times New Roman"/>
                <w:kern w:val="0"/>
                <w:sz w:val="18"/>
                <w:szCs w:val="18"/>
              </w:rPr>
              <w:t>炉</w:t>
            </w:r>
          </w:p>
        </w:tc>
        <w:tc>
          <w:tcPr>
            <w:tcW w:w="851" w:type="dxa"/>
          </w:tcPr>
          <w:p>
            <w:pPr>
              <w:widowControl/>
              <w:spacing w:line="300" w:lineRule="exact"/>
              <w:ind w:firstLine="270" w:firstLineChars="150"/>
              <w:rPr>
                <w:rFonts w:ascii="宋体" w:hAnsi="宋体" w:eastAsia="宋体" w:cs="Times New Roman"/>
                <w:kern w:val="0"/>
                <w:sz w:val="18"/>
                <w:szCs w:val="18"/>
              </w:rPr>
            </w:pPr>
            <w:r>
              <w:rPr>
                <w:rFonts w:hint="eastAsia" w:ascii="宋体" w:hAnsi="宋体" w:eastAsia="宋体" w:cs="Times New Roman"/>
                <w:kern w:val="0"/>
                <w:sz w:val="18"/>
                <w:szCs w:val="18"/>
              </w:rPr>
              <w:t>RQ</w:t>
            </w:r>
            <w:r>
              <w:rPr>
                <w:rFonts w:ascii="宋体" w:hAnsi="宋体" w:eastAsia="宋体" w:cs="Times New Roman"/>
                <w:kern w:val="0"/>
                <w:sz w:val="18"/>
                <w:szCs w:val="18"/>
              </w:rPr>
              <w:t>0</w:t>
            </w:r>
            <w:r>
              <w:rPr>
                <w:rFonts w:hint="eastAsia" w:ascii="宋体" w:hAnsi="宋体" w:eastAsia="宋体" w:cs="Times New Roman"/>
                <w:kern w:val="0"/>
                <w:sz w:val="18"/>
                <w:szCs w:val="18"/>
              </w:rPr>
              <w:t>2</w:t>
            </w:r>
          </w:p>
        </w:tc>
        <w:tc>
          <w:tcPr>
            <w:tcW w:w="1559" w:type="dxa"/>
          </w:tcPr>
          <w:p>
            <w:pPr>
              <w:widowControl/>
              <w:spacing w:line="300" w:lineRule="exact"/>
              <w:ind w:firstLine="93" w:firstLineChars="52"/>
              <w:jc w:val="center"/>
              <w:rPr>
                <w:rFonts w:ascii="宋体" w:hAnsi="宋体" w:eastAsia="宋体" w:cs="Times New Roman"/>
                <w:kern w:val="0"/>
                <w:sz w:val="18"/>
                <w:szCs w:val="18"/>
              </w:rPr>
            </w:pPr>
            <w:r>
              <w:rPr>
                <w:rFonts w:hint="eastAsia" w:ascii="宋体" w:hAnsi="宋体" w:eastAsia="宋体" w:cs="Times New Roman"/>
                <w:kern w:val="0"/>
                <w:sz w:val="18"/>
                <w:szCs w:val="18"/>
              </w:rPr>
              <w:t>其他</w:t>
            </w:r>
          </w:p>
        </w:tc>
        <w:tc>
          <w:tcPr>
            <w:tcW w:w="1559" w:type="dxa"/>
          </w:tcPr>
          <w:p>
            <w:pPr>
              <w:jc w:val="center"/>
              <w:rPr>
                <w:rFonts w:ascii="Calibri" w:hAnsi="Calibri" w:eastAsia="宋体" w:cs="Times New Roman"/>
              </w:rPr>
            </w:pPr>
            <w:r>
              <w:rPr>
                <w:rFonts w:hint="eastAsia" w:ascii="Calibri" w:hAnsi="宋体" w:eastAsia="宋体" w:cs="Times New Roman"/>
                <w:sz w:val="18"/>
              </w:rPr>
              <w:t>—</w:t>
            </w:r>
          </w:p>
        </w:tc>
        <w:tc>
          <w:tcPr>
            <w:tcW w:w="1843" w:type="dxa"/>
          </w:tcPr>
          <w:p>
            <w:pPr>
              <w:jc w:val="center"/>
              <w:rPr>
                <w:rFonts w:ascii="Calibri" w:hAnsi="Calibri" w:eastAsia="宋体" w:cs="Times New Roman"/>
              </w:rPr>
            </w:pPr>
            <w:r>
              <w:rPr>
                <w:rFonts w:hint="eastAsia" w:ascii="Calibri" w:hAnsi="宋体" w:eastAsia="宋体" w:cs="Times New Roman"/>
                <w:sz w:val="18"/>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6" w:hRule="atLeast"/>
          <w:jc w:val="center"/>
        </w:trPr>
        <w:tc>
          <w:tcPr>
            <w:tcW w:w="598" w:type="dxa"/>
            <w:vAlign w:val="center"/>
          </w:tcPr>
          <w:p>
            <w:pPr>
              <w:widowControl/>
              <w:spacing w:line="300" w:lineRule="exact"/>
              <w:jc w:val="center"/>
              <w:rPr>
                <w:rFonts w:ascii="宋体" w:hAnsi="宋体" w:eastAsia="宋体" w:cs="Times New Roman"/>
                <w:kern w:val="0"/>
                <w:sz w:val="18"/>
                <w:szCs w:val="18"/>
              </w:rPr>
            </w:pPr>
            <w:r>
              <w:rPr>
                <w:rFonts w:hint="eastAsia" w:ascii="宋体" w:hAnsi="宋体" w:eastAsia="宋体" w:cs="Times New Roman"/>
                <w:kern w:val="0"/>
                <w:sz w:val="18"/>
                <w:szCs w:val="18"/>
              </w:rPr>
              <w:t>RM</w:t>
            </w:r>
            <w:r>
              <w:rPr>
                <w:rFonts w:ascii="宋体" w:hAnsi="宋体" w:eastAsia="宋体" w:cs="Times New Roman"/>
                <w:kern w:val="0"/>
                <w:sz w:val="18"/>
                <w:szCs w:val="18"/>
              </w:rPr>
              <w:t>0</w:t>
            </w:r>
            <w:r>
              <w:rPr>
                <w:rFonts w:hint="eastAsia" w:ascii="宋体" w:hAnsi="宋体" w:eastAsia="宋体" w:cs="Times New Roman"/>
                <w:kern w:val="0"/>
                <w:sz w:val="18"/>
                <w:szCs w:val="18"/>
              </w:rPr>
              <w:t>6</w:t>
            </w:r>
          </w:p>
        </w:tc>
        <w:tc>
          <w:tcPr>
            <w:tcW w:w="1728" w:type="dxa"/>
            <w:vAlign w:val="center"/>
          </w:tcPr>
          <w:p>
            <w:pPr>
              <w:widowControl/>
              <w:adjustRightInd w:val="0"/>
              <w:snapToGrid w:val="0"/>
              <w:spacing w:line="300" w:lineRule="exact"/>
              <w:ind w:firstLine="108" w:firstLineChars="60"/>
              <w:rPr>
                <w:rFonts w:ascii="宋体" w:hAnsi="宋体" w:eastAsia="宋体" w:cs="Times New Roman"/>
                <w:kern w:val="0"/>
                <w:sz w:val="18"/>
                <w:szCs w:val="18"/>
              </w:rPr>
            </w:pPr>
            <w:r>
              <w:rPr>
                <w:rFonts w:hint="eastAsia" w:ascii="宋体" w:hAnsi="宋体" w:eastAsia="宋体" w:cs="Times New Roman"/>
                <w:kern w:val="0"/>
                <w:sz w:val="18"/>
                <w:szCs w:val="18"/>
              </w:rPr>
              <w:t>其他</w:t>
            </w:r>
          </w:p>
        </w:tc>
        <w:tc>
          <w:tcPr>
            <w:tcW w:w="851" w:type="dxa"/>
          </w:tcPr>
          <w:p>
            <w:pPr>
              <w:jc w:val="center"/>
              <w:rPr>
                <w:rFonts w:ascii="Calibri" w:hAnsi="Calibri" w:eastAsia="宋体" w:cs="Times New Roman"/>
              </w:rPr>
            </w:pPr>
            <w:r>
              <w:rPr>
                <w:rFonts w:hint="eastAsia" w:ascii="Calibri" w:hAnsi="宋体" w:eastAsia="宋体" w:cs="Times New Roman"/>
                <w:sz w:val="18"/>
              </w:rPr>
              <w:t>—</w:t>
            </w:r>
          </w:p>
        </w:tc>
        <w:tc>
          <w:tcPr>
            <w:tcW w:w="1559" w:type="dxa"/>
          </w:tcPr>
          <w:p>
            <w:pPr>
              <w:jc w:val="center"/>
              <w:rPr>
                <w:rFonts w:ascii="Calibri" w:hAnsi="Calibri" w:eastAsia="宋体" w:cs="Times New Roman"/>
              </w:rPr>
            </w:pPr>
            <w:r>
              <w:rPr>
                <w:rFonts w:hint="eastAsia" w:ascii="Calibri" w:hAnsi="宋体" w:eastAsia="宋体" w:cs="Times New Roman"/>
                <w:sz w:val="18"/>
              </w:rPr>
              <w:t>—</w:t>
            </w:r>
          </w:p>
        </w:tc>
        <w:tc>
          <w:tcPr>
            <w:tcW w:w="1559" w:type="dxa"/>
          </w:tcPr>
          <w:p>
            <w:pPr>
              <w:jc w:val="center"/>
              <w:rPr>
                <w:rFonts w:ascii="Calibri" w:hAnsi="Calibri" w:eastAsia="宋体" w:cs="Times New Roman"/>
              </w:rPr>
            </w:pPr>
            <w:r>
              <w:rPr>
                <w:rFonts w:hint="eastAsia" w:ascii="Calibri" w:hAnsi="宋体" w:eastAsia="宋体" w:cs="Times New Roman"/>
                <w:sz w:val="18"/>
              </w:rPr>
              <w:t>—</w:t>
            </w:r>
          </w:p>
        </w:tc>
        <w:tc>
          <w:tcPr>
            <w:tcW w:w="1843" w:type="dxa"/>
          </w:tcPr>
          <w:p>
            <w:pPr>
              <w:jc w:val="center"/>
              <w:rPr>
                <w:rFonts w:ascii="Calibri" w:hAnsi="Calibri" w:eastAsia="宋体" w:cs="Times New Roman"/>
              </w:rPr>
            </w:pPr>
            <w:r>
              <w:rPr>
                <w:rFonts w:hint="eastAsia" w:ascii="Calibri" w:hAnsi="宋体" w:eastAsia="宋体" w:cs="Times New Roman"/>
                <w:sz w:val="18"/>
              </w:rPr>
              <w:t>—</w:t>
            </w:r>
          </w:p>
        </w:tc>
      </w:tr>
    </w:tbl>
    <w:p>
      <w:pPr>
        <w:adjustRightInd w:val="0"/>
        <w:snapToGrid w:val="0"/>
        <w:spacing w:line="400" w:lineRule="exact"/>
        <w:ind w:firstLine="420" w:firstLineChars="200"/>
        <w:rPr>
          <w:rFonts w:ascii="Calibri" w:hAnsi="Calibri" w:eastAsia="宋体" w:cs="Times New Roman"/>
          <w:szCs w:val="21"/>
        </w:rPr>
      </w:pPr>
    </w:p>
    <w:p>
      <w:pPr>
        <w:adjustRightInd w:val="0"/>
        <w:snapToGrid w:val="0"/>
        <w:spacing w:line="400" w:lineRule="exact"/>
        <w:ind w:firstLine="420" w:firstLineChars="200"/>
        <w:rPr>
          <w:rFonts w:ascii="宋体" w:hAnsi="宋体" w:eastAsia="宋体" w:cs="Times New Roman"/>
          <w:szCs w:val="21"/>
        </w:rPr>
      </w:pPr>
      <w:r>
        <w:rPr>
          <w:rFonts w:hint="eastAsia" w:ascii="黑体" w:hAnsi="黑体" w:eastAsia="黑体" w:cs="Times New Roman"/>
          <w:szCs w:val="21"/>
        </w:rPr>
        <w:t xml:space="preserve">燃料类型  </w:t>
      </w:r>
      <w:r>
        <w:rPr>
          <w:rFonts w:hint="eastAsia" w:ascii="Calibri" w:hAnsi="Calibri" w:eastAsia="宋体" w:cs="Times New Roman"/>
          <w:szCs w:val="21"/>
        </w:rPr>
        <w:t>指相应工业锅炉</w:t>
      </w:r>
      <w:r>
        <w:rPr>
          <w:rFonts w:ascii="Calibri" w:hAnsi="Calibri" w:eastAsia="宋体" w:cs="Times New Roman"/>
          <w:szCs w:val="21"/>
        </w:rPr>
        <w:t>2017</w:t>
      </w:r>
      <w:r>
        <w:rPr>
          <w:rFonts w:hint="eastAsia" w:ascii="Calibri" w:hAnsi="Calibri" w:eastAsia="宋体" w:cs="Times New Roman"/>
          <w:szCs w:val="21"/>
        </w:rPr>
        <w:t>年度用作燃料的能源类型。主要燃料类型、</w:t>
      </w:r>
      <w:r>
        <w:rPr>
          <w:rFonts w:hint="eastAsia" w:ascii="宋体" w:hAnsi="宋体" w:eastAsia="宋体" w:cs="Times New Roman"/>
          <w:szCs w:val="21"/>
        </w:rPr>
        <w:t>代码和计量单位见下表。</w:t>
      </w:r>
    </w:p>
    <w:p>
      <w:pPr>
        <w:adjustRightInd w:val="0"/>
        <w:snapToGrid w:val="0"/>
        <w:spacing w:line="400" w:lineRule="exact"/>
        <w:jc w:val="center"/>
        <w:rPr>
          <w:rFonts w:ascii="Calibri" w:hAnsi="Calibri" w:eastAsia="宋体" w:cs="Times New Roman"/>
          <w:szCs w:val="21"/>
        </w:rPr>
      </w:pPr>
      <w:r>
        <w:rPr>
          <w:rFonts w:hint="eastAsia" w:ascii="黑体" w:hAnsi="Calibri" w:eastAsia="黑体" w:cs="Times New Roman"/>
          <w:szCs w:val="21"/>
        </w:rPr>
        <w:t>燃料类型及代码表</w:t>
      </w:r>
    </w:p>
    <w:tbl>
      <w:tblPr>
        <w:tblStyle w:val="43"/>
        <w:tblW w:w="9628"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762"/>
        <w:gridCol w:w="4658"/>
        <w:gridCol w:w="3208"/>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blHeader/>
        </w:trPr>
        <w:tc>
          <w:tcPr>
            <w:tcW w:w="1762" w:type="dxa"/>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代码</w:t>
            </w:r>
          </w:p>
        </w:tc>
        <w:tc>
          <w:tcPr>
            <w:tcW w:w="4658" w:type="dxa"/>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燃料类型</w:t>
            </w:r>
          </w:p>
        </w:tc>
        <w:tc>
          <w:tcPr>
            <w:tcW w:w="3208" w:type="dxa"/>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计量单位</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762" w:type="dxa"/>
            <w:shd w:val="clear" w:color="auto" w:fill="auto"/>
            <w:vAlign w:val="center"/>
          </w:tcPr>
          <w:p>
            <w:pPr>
              <w:widowControl/>
              <w:jc w:val="center"/>
              <w:rPr>
                <w:rFonts w:ascii="宋体" w:hAnsi="宋体" w:eastAsia="宋体" w:cs="宋体"/>
                <w:color w:val="000000"/>
                <w:kern w:val="0"/>
                <w:sz w:val="18"/>
                <w:szCs w:val="18"/>
              </w:rPr>
            </w:pPr>
            <w:r>
              <w:rPr>
                <w:rFonts w:ascii="宋体" w:hAnsi="宋体" w:eastAsia="宋体" w:cs="宋体"/>
                <w:color w:val="000000"/>
                <w:kern w:val="0"/>
                <w:sz w:val="18"/>
                <w:szCs w:val="18"/>
              </w:rPr>
              <w:t>101</w:t>
            </w:r>
          </w:p>
        </w:tc>
        <w:tc>
          <w:tcPr>
            <w:tcW w:w="4658"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原煤</w:t>
            </w:r>
          </w:p>
        </w:tc>
        <w:tc>
          <w:tcPr>
            <w:tcW w:w="3208"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吨</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762" w:type="dxa"/>
            <w:shd w:val="clear" w:color="auto" w:fill="auto"/>
            <w:vAlign w:val="center"/>
          </w:tcPr>
          <w:p>
            <w:pPr>
              <w:widowControl/>
              <w:jc w:val="center"/>
              <w:rPr>
                <w:rFonts w:ascii="宋体" w:hAnsi="宋体" w:eastAsia="宋体" w:cs="宋体"/>
                <w:color w:val="000000"/>
                <w:kern w:val="0"/>
                <w:sz w:val="18"/>
                <w:szCs w:val="18"/>
              </w:rPr>
            </w:pPr>
            <w:r>
              <w:rPr>
                <w:rFonts w:ascii="宋体" w:hAnsi="宋体" w:eastAsia="宋体" w:cs="宋体"/>
                <w:color w:val="000000"/>
                <w:kern w:val="0"/>
                <w:sz w:val="18"/>
                <w:szCs w:val="18"/>
              </w:rPr>
              <w:t>102</w:t>
            </w:r>
          </w:p>
        </w:tc>
        <w:tc>
          <w:tcPr>
            <w:tcW w:w="4658"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洗精煤</w:t>
            </w:r>
          </w:p>
        </w:tc>
        <w:tc>
          <w:tcPr>
            <w:tcW w:w="3208"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吨</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762" w:type="dxa"/>
            <w:shd w:val="clear" w:color="auto" w:fill="auto"/>
            <w:vAlign w:val="center"/>
          </w:tcPr>
          <w:p>
            <w:pPr>
              <w:widowControl/>
              <w:jc w:val="center"/>
              <w:rPr>
                <w:rFonts w:ascii="宋体" w:hAnsi="宋体" w:eastAsia="宋体" w:cs="宋体"/>
                <w:color w:val="000000"/>
                <w:kern w:val="0"/>
                <w:sz w:val="18"/>
                <w:szCs w:val="18"/>
              </w:rPr>
            </w:pPr>
            <w:r>
              <w:rPr>
                <w:rFonts w:ascii="宋体" w:hAnsi="宋体" w:eastAsia="宋体" w:cs="宋体"/>
                <w:color w:val="000000"/>
                <w:kern w:val="0"/>
                <w:sz w:val="18"/>
                <w:szCs w:val="18"/>
              </w:rPr>
              <w:t>103</w:t>
            </w:r>
          </w:p>
        </w:tc>
        <w:tc>
          <w:tcPr>
            <w:tcW w:w="4658"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其他洗煤</w:t>
            </w:r>
          </w:p>
        </w:tc>
        <w:tc>
          <w:tcPr>
            <w:tcW w:w="3208"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吨</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762" w:type="dxa"/>
            <w:shd w:val="clear" w:color="auto" w:fill="auto"/>
            <w:vAlign w:val="center"/>
          </w:tcPr>
          <w:p>
            <w:pPr>
              <w:widowControl/>
              <w:jc w:val="center"/>
              <w:rPr>
                <w:rFonts w:ascii="宋体" w:hAnsi="宋体" w:eastAsia="宋体" w:cs="宋体"/>
                <w:color w:val="000000"/>
                <w:kern w:val="0"/>
                <w:sz w:val="18"/>
                <w:szCs w:val="18"/>
              </w:rPr>
            </w:pPr>
            <w:r>
              <w:rPr>
                <w:rFonts w:ascii="宋体" w:hAnsi="宋体" w:eastAsia="宋体" w:cs="宋体"/>
                <w:color w:val="000000"/>
                <w:kern w:val="0"/>
                <w:sz w:val="18"/>
                <w:szCs w:val="18"/>
              </w:rPr>
              <w:t>104</w:t>
            </w:r>
          </w:p>
        </w:tc>
        <w:tc>
          <w:tcPr>
            <w:tcW w:w="4658"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型煤</w:t>
            </w:r>
          </w:p>
        </w:tc>
        <w:tc>
          <w:tcPr>
            <w:tcW w:w="3208"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吨</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762" w:type="dxa"/>
            <w:shd w:val="clear" w:color="auto" w:fill="auto"/>
            <w:vAlign w:val="center"/>
          </w:tcPr>
          <w:p>
            <w:pPr>
              <w:widowControl/>
              <w:jc w:val="center"/>
              <w:rPr>
                <w:rFonts w:ascii="宋体" w:hAnsi="宋体" w:eastAsia="宋体" w:cs="宋体"/>
                <w:color w:val="000000"/>
                <w:kern w:val="0"/>
                <w:sz w:val="18"/>
                <w:szCs w:val="18"/>
              </w:rPr>
            </w:pPr>
            <w:r>
              <w:rPr>
                <w:rFonts w:ascii="宋体" w:hAnsi="宋体" w:eastAsia="宋体" w:cs="宋体"/>
                <w:color w:val="000000"/>
                <w:kern w:val="0"/>
                <w:sz w:val="18"/>
                <w:szCs w:val="18"/>
              </w:rPr>
              <w:t>105</w:t>
            </w:r>
          </w:p>
        </w:tc>
        <w:tc>
          <w:tcPr>
            <w:tcW w:w="4658"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煤矸石</w:t>
            </w:r>
          </w:p>
        </w:tc>
        <w:tc>
          <w:tcPr>
            <w:tcW w:w="3208"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吨</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762" w:type="dxa"/>
            <w:shd w:val="clear" w:color="auto" w:fill="auto"/>
            <w:vAlign w:val="center"/>
          </w:tcPr>
          <w:p>
            <w:pPr>
              <w:widowControl/>
              <w:jc w:val="center"/>
              <w:rPr>
                <w:rFonts w:ascii="宋体" w:hAnsi="宋体" w:eastAsia="宋体" w:cs="宋体"/>
                <w:color w:val="000000"/>
                <w:kern w:val="0"/>
                <w:sz w:val="18"/>
                <w:szCs w:val="18"/>
              </w:rPr>
            </w:pPr>
            <w:r>
              <w:rPr>
                <w:rFonts w:ascii="宋体" w:hAnsi="宋体" w:eastAsia="宋体" w:cs="宋体"/>
                <w:color w:val="000000"/>
                <w:kern w:val="0"/>
                <w:sz w:val="18"/>
                <w:szCs w:val="18"/>
              </w:rPr>
              <w:t>106</w:t>
            </w:r>
          </w:p>
        </w:tc>
        <w:tc>
          <w:tcPr>
            <w:tcW w:w="4658"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焦炭</w:t>
            </w:r>
          </w:p>
        </w:tc>
        <w:tc>
          <w:tcPr>
            <w:tcW w:w="3208"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吨</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762" w:type="dxa"/>
            <w:shd w:val="clear" w:color="auto" w:fill="auto"/>
            <w:vAlign w:val="center"/>
          </w:tcPr>
          <w:p>
            <w:pPr>
              <w:widowControl/>
              <w:jc w:val="center"/>
              <w:rPr>
                <w:rFonts w:ascii="宋体" w:hAnsi="宋体" w:eastAsia="宋体" w:cs="宋体"/>
                <w:color w:val="000000"/>
                <w:kern w:val="0"/>
                <w:sz w:val="18"/>
                <w:szCs w:val="18"/>
              </w:rPr>
            </w:pPr>
            <w:r>
              <w:rPr>
                <w:rFonts w:ascii="宋体" w:hAnsi="宋体" w:eastAsia="宋体" w:cs="宋体"/>
                <w:color w:val="000000"/>
                <w:kern w:val="0"/>
                <w:sz w:val="18"/>
                <w:szCs w:val="18"/>
              </w:rPr>
              <w:t>107</w:t>
            </w:r>
          </w:p>
        </w:tc>
        <w:tc>
          <w:tcPr>
            <w:tcW w:w="4658"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石油焦</w:t>
            </w:r>
          </w:p>
        </w:tc>
        <w:tc>
          <w:tcPr>
            <w:tcW w:w="3208"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吨</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762" w:type="dxa"/>
            <w:shd w:val="clear" w:color="auto" w:fill="auto"/>
            <w:vAlign w:val="center"/>
          </w:tcPr>
          <w:p>
            <w:pPr>
              <w:widowControl/>
              <w:jc w:val="center"/>
              <w:rPr>
                <w:rFonts w:ascii="宋体" w:hAnsi="宋体" w:eastAsia="宋体" w:cs="宋体"/>
                <w:color w:val="000000"/>
                <w:kern w:val="0"/>
                <w:sz w:val="18"/>
                <w:szCs w:val="18"/>
              </w:rPr>
            </w:pPr>
            <w:r>
              <w:rPr>
                <w:rFonts w:ascii="宋体" w:hAnsi="宋体" w:eastAsia="宋体" w:cs="宋体"/>
                <w:color w:val="000000"/>
                <w:kern w:val="0"/>
                <w:sz w:val="18"/>
                <w:szCs w:val="18"/>
              </w:rPr>
              <w:t>201</w:t>
            </w:r>
          </w:p>
        </w:tc>
        <w:tc>
          <w:tcPr>
            <w:tcW w:w="4658"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焦炉煤气</w:t>
            </w:r>
          </w:p>
        </w:tc>
        <w:tc>
          <w:tcPr>
            <w:tcW w:w="3208"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万立方米</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762" w:type="dxa"/>
            <w:shd w:val="clear" w:color="auto" w:fill="auto"/>
            <w:vAlign w:val="center"/>
          </w:tcPr>
          <w:p>
            <w:pPr>
              <w:widowControl/>
              <w:jc w:val="center"/>
              <w:rPr>
                <w:rFonts w:ascii="宋体" w:hAnsi="宋体" w:eastAsia="宋体" w:cs="宋体"/>
                <w:color w:val="000000"/>
                <w:kern w:val="0"/>
                <w:sz w:val="18"/>
                <w:szCs w:val="18"/>
              </w:rPr>
            </w:pPr>
            <w:r>
              <w:rPr>
                <w:rFonts w:ascii="宋体" w:hAnsi="宋体" w:eastAsia="宋体" w:cs="宋体"/>
                <w:color w:val="000000"/>
                <w:kern w:val="0"/>
                <w:sz w:val="18"/>
                <w:szCs w:val="18"/>
              </w:rPr>
              <w:t>202</w:t>
            </w:r>
          </w:p>
        </w:tc>
        <w:tc>
          <w:tcPr>
            <w:tcW w:w="4658"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高炉煤气</w:t>
            </w:r>
          </w:p>
        </w:tc>
        <w:tc>
          <w:tcPr>
            <w:tcW w:w="3208"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万立方米</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762" w:type="dxa"/>
            <w:shd w:val="clear" w:color="auto" w:fill="auto"/>
            <w:vAlign w:val="center"/>
          </w:tcPr>
          <w:p>
            <w:pPr>
              <w:widowControl/>
              <w:jc w:val="center"/>
              <w:rPr>
                <w:rFonts w:ascii="宋体" w:hAnsi="宋体" w:eastAsia="宋体" w:cs="宋体"/>
                <w:color w:val="000000"/>
                <w:kern w:val="0"/>
                <w:sz w:val="18"/>
                <w:szCs w:val="18"/>
              </w:rPr>
            </w:pPr>
            <w:r>
              <w:rPr>
                <w:rFonts w:ascii="宋体" w:hAnsi="宋体" w:eastAsia="宋体" w:cs="宋体"/>
                <w:color w:val="000000"/>
                <w:kern w:val="0"/>
                <w:sz w:val="18"/>
                <w:szCs w:val="18"/>
              </w:rPr>
              <w:t>203</w:t>
            </w:r>
          </w:p>
        </w:tc>
        <w:tc>
          <w:tcPr>
            <w:tcW w:w="4658"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转炉煤气</w:t>
            </w:r>
          </w:p>
        </w:tc>
        <w:tc>
          <w:tcPr>
            <w:tcW w:w="3208"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万立方米</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762" w:type="dxa"/>
            <w:shd w:val="clear" w:color="auto" w:fill="auto"/>
            <w:vAlign w:val="center"/>
          </w:tcPr>
          <w:p>
            <w:pPr>
              <w:widowControl/>
              <w:jc w:val="center"/>
              <w:rPr>
                <w:rFonts w:ascii="宋体" w:hAnsi="宋体" w:eastAsia="宋体" w:cs="宋体"/>
                <w:color w:val="000000"/>
                <w:kern w:val="0"/>
                <w:sz w:val="18"/>
                <w:szCs w:val="18"/>
              </w:rPr>
            </w:pPr>
            <w:r>
              <w:rPr>
                <w:rFonts w:ascii="宋体" w:hAnsi="宋体" w:eastAsia="宋体" w:cs="宋体"/>
                <w:color w:val="000000"/>
                <w:kern w:val="0"/>
                <w:sz w:val="18"/>
                <w:szCs w:val="18"/>
              </w:rPr>
              <w:t>204</w:t>
            </w:r>
          </w:p>
        </w:tc>
        <w:tc>
          <w:tcPr>
            <w:tcW w:w="4658"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其他煤气</w:t>
            </w:r>
          </w:p>
        </w:tc>
        <w:tc>
          <w:tcPr>
            <w:tcW w:w="3208"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万立方米</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762" w:type="dxa"/>
            <w:shd w:val="clear" w:color="auto" w:fill="auto"/>
            <w:vAlign w:val="center"/>
          </w:tcPr>
          <w:p>
            <w:pPr>
              <w:widowControl/>
              <w:jc w:val="center"/>
              <w:rPr>
                <w:rFonts w:ascii="宋体" w:hAnsi="宋体" w:eastAsia="宋体" w:cs="宋体"/>
                <w:color w:val="000000"/>
                <w:kern w:val="0"/>
                <w:sz w:val="18"/>
                <w:szCs w:val="18"/>
              </w:rPr>
            </w:pPr>
            <w:r>
              <w:rPr>
                <w:rFonts w:ascii="宋体" w:hAnsi="宋体" w:eastAsia="宋体" w:cs="宋体"/>
                <w:color w:val="000000"/>
                <w:kern w:val="0"/>
                <w:sz w:val="18"/>
                <w:szCs w:val="18"/>
              </w:rPr>
              <w:t>205</w:t>
            </w:r>
          </w:p>
        </w:tc>
        <w:tc>
          <w:tcPr>
            <w:tcW w:w="4658"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天然气</w:t>
            </w:r>
          </w:p>
        </w:tc>
        <w:tc>
          <w:tcPr>
            <w:tcW w:w="3208"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万立方米</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762" w:type="dxa"/>
            <w:shd w:val="clear" w:color="auto" w:fill="auto"/>
            <w:vAlign w:val="center"/>
          </w:tcPr>
          <w:p>
            <w:pPr>
              <w:widowControl/>
              <w:jc w:val="center"/>
              <w:rPr>
                <w:rFonts w:ascii="宋体" w:hAnsi="宋体" w:eastAsia="宋体" w:cs="宋体"/>
                <w:color w:val="000000"/>
                <w:kern w:val="0"/>
                <w:sz w:val="18"/>
                <w:szCs w:val="18"/>
              </w:rPr>
            </w:pPr>
            <w:r>
              <w:rPr>
                <w:rFonts w:ascii="宋体" w:hAnsi="宋体" w:eastAsia="宋体" w:cs="宋体"/>
                <w:color w:val="000000"/>
                <w:kern w:val="0"/>
                <w:sz w:val="18"/>
                <w:szCs w:val="18"/>
              </w:rPr>
              <w:t>206</w:t>
            </w:r>
          </w:p>
        </w:tc>
        <w:tc>
          <w:tcPr>
            <w:tcW w:w="4658"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液化天然气</w:t>
            </w:r>
          </w:p>
        </w:tc>
        <w:tc>
          <w:tcPr>
            <w:tcW w:w="3208"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吨</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762" w:type="dxa"/>
            <w:shd w:val="clear" w:color="auto" w:fill="auto"/>
            <w:vAlign w:val="center"/>
          </w:tcPr>
          <w:p>
            <w:pPr>
              <w:widowControl/>
              <w:jc w:val="center"/>
              <w:rPr>
                <w:rFonts w:ascii="宋体" w:hAnsi="宋体" w:eastAsia="宋体" w:cs="宋体"/>
                <w:color w:val="000000"/>
                <w:kern w:val="0"/>
                <w:sz w:val="18"/>
                <w:szCs w:val="18"/>
              </w:rPr>
            </w:pPr>
            <w:r>
              <w:rPr>
                <w:rFonts w:ascii="宋体" w:hAnsi="宋体" w:eastAsia="宋体" w:cs="宋体"/>
                <w:color w:val="000000"/>
                <w:kern w:val="0"/>
                <w:sz w:val="18"/>
                <w:szCs w:val="18"/>
              </w:rPr>
              <w:t>207</w:t>
            </w:r>
          </w:p>
        </w:tc>
        <w:tc>
          <w:tcPr>
            <w:tcW w:w="4658"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液化石油气</w:t>
            </w:r>
          </w:p>
        </w:tc>
        <w:tc>
          <w:tcPr>
            <w:tcW w:w="3208"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吨</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762" w:type="dxa"/>
            <w:shd w:val="clear" w:color="auto" w:fill="auto"/>
            <w:vAlign w:val="center"/>
          </w:tcPr>
          <w:p>
            <w:pPr>
              <w:widowControl/>
              <w:jc w:val="center"/>
              <w:rPr>
                <w:rFonts w:ascii="宋体" w:hAnsi="宋体" w:eastAsia="宋体" w:cs="宋体"/>
                <w:color w:val="000000"/>
                <w:kern w:val="0"/>
                <w:sz w:val="18"/>
                <w:szCs w:val="18"/>
              </w:rPr>
            </w:pPr>
            <w:r>
              <w:rPr>
                <w:rFonts w:ascii="宋体" w:hAnsi="宋体" w:eastAsia="宋体" w:cs="宋体"/>
                <w:color w:val="000000"/>
                <w:kern w:val="0"/>
                <w:sz w:val="18"/>
                <w:szCs w:val="18"/>
              </w:rPr>
              <w:t>208</w:t>
            </w:r>
          </w:p>
        </w:tc>
        <w:tc>
          <w:tcPr>
            <w:tcW w:w="4658"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炼厂干气</w:t>
            </w:r>
          </w:p>
        </w:tc>
        <w:tc>
          <w:tcPr>
            <w:tcW w:w="3208"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吨</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762" w:type="dxa"/>
            <w:shd w:val="clear" w:color="auto" w:fill="auto"/>
            <w:vAlign w:val="center"/>
          </w:tcPr>
          <w:p>
            <w:pPr>
              <w:widowControl/>
              <w:jc w:val="center"/>
              <w:rPr>
                <w:rFonts w:ascii="宋体" w:hAnsi="宋体" w:eastAsia="宋体" w:cs="宋体"/>
                <w:color w:val="000000"/>
                <w:kern w:val="0"/>
                <w:sz w:val="18"/>
                <w:szCs w:val="18"/>
              </w:rPr>
            </w:pPr>
            <w:r>
              <w:rPr>
                <w:rFonts w:ascii="宋体" w:hAnsi="宋体" w:eastAsia="宋体" w:cs="宋体"/>
                <w:color w:val="000000"/>
                <w:kern w:val="0"/>
                <w:sz w:val="18"/>
                <w:szCs w:val="18"/>
              </w:rPr>
              <w:t>209</w:t>
            </w:r>
          </w:p>
        </w:tc>
        <w:tc>
          <w:tcPr>
            <w:tcW w:w="4658"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其他气体燃料</w:t>
            </w:r>
          </w:p>
        </w:tc>
        <w:tc>
          <w:tcPr>
            <w:tcW w:w="3208"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吨</w:t>
            </w:r>
            <w:r>
              <w:rPr>
                <w:rFonts w:ascii="宋体" w:hAnsi="宋体" w:eastAsia="宋体" w:cs="宋体"/>
                <w:color w:val="000000"/>
                <w:kern w:val="0"/>
                <w:sz w:val="18"/>
                <w:szCs w:val="18"/>
              </w:rPr>
              <w:t>/立方米</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762" w:type="dxa"/>
            <w:shd w:val="clear" w:color="auto" w:fill="auto"/>
            <w:vAlign w:val="center"/>
          </w:tcPr>
          <w:p>
            <w:pPr>
              <w:widowControl/>
              <w:jc w:val="center"/>
              <w:rPr>
                <w:rFonts w:ascii="宋体" w:hAnsi="宋体" w:eastAsia="宋体" w:cs="宋体"/>
                <w:color w:val="000000"/>
                <w:kern w:val="0"/>
                <w:sz w:val="18"/>
                <w:szCs w:val="18"/>
              </w:rPr>
            </w:pPr>
            <w:r>
              <w:rPr>
                <w:rFonts w:ascii="宋体" w:hAnsi="宋体" w:eastAsia="宋体" w:cs="宋体"/>
                <w:color w:val="000000"/>
                <w:kern w:val="0"/>
                <w:sz w:val="18"/>
                <w:szCs w:val="18"/>
              </w:rPr>
              <w:t>301</w:t>
            </w:r>
          </w:p>
        </w:tc>
        <w:tc>
          <w:tcPr>
            <w:tcW w:w="4658"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原油</w:t>
            </w:r>
          </w:p>
        </w:tc>
        <w:tc>
          <w:tcPr>
            <w:tcW w:w="3208"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吨</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762" w:type="dxa"/>
            <w:shd w:val="clear" w:color="auto" w:fill="auto"/>
            <w:vAlign w:val="center"/>
          </w:tcPr>
          <w:p>
            <w:pPr>
              <w:widowControl/>
              <w:jc w:val="center"/>
              <w:rPr>
                <w:rFonts w:ascii="宋体" w:hAnsi="宋体" w:eastAsia="宋体" w:cs="宋体"/>
                <w:color w:val="000000"/>
                <w:kern w:val="0"/>
                <w:sz w:val="18"/>
                <w:szCs w:val="18"/>
              </w:rPr>
            </w:pPr>
            <w:r>
              <w:rPr>
                <w:rFonts w:ascii="宋体" w:hAnsi="宋体" w:eastAsia="宋体" w:cs="宋体"/>
                <w:color w:val="000000"/>
                <w:kern w:val="0"/>
                <w:sz w:val="18"/>
                <w:szCs w:val="18"/>
              </w:rPr>
              <w:t>302</w:t>
            </w:r>
          </w:p>
        </w:tc>
        <w:tc>
          <w:tcPr>
            <w:tcW w:w="4658"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汽油</w:t>
            </w:r>
          </w:p>
        </w:tc>
        <w:tc>
          <w:tcPr>
            <w:tcW w:w="3208"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吨</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762" w:type="dxa"/>
            <w:shd w:val="clear" w:color="auto" w:fill="auto"/>
            <w:vAlign w:val="center"/>
          </w:tcPr>
          <w:p>
            <w:pPr>
              <w:widowControl/>
              <w:jc w:val="center"/>
              <w:rPr>
                <w:rFonts w:ascii="宋体" w:hAnsi="宋体" w:eastAsia="宋体" w:cs="宋体"/>
                <w:color w:val="000000"/>
                <w:kern w:val="0"/>
                <w:sz w:val="18"/>
                <w:szCs w:val="18"/>
              </w:rPr>
            </w:pPr>
            <w:r>
              <w:rPr>
                <w:rFonts w:ascii="宋体" w:hAnsi="宋体" w:eastAsia="宋体" w:cs="宋体"/>
                <w:color w:val="000000"/>
                <w:kern w:val="0"/>
                <w:sz w:val="18"/>
                <w:szCs w:val="18"/>
              </w:rPr>
              <w:t>303</w:t>
            </w:r>
          </w:p>
        </w:tc>
        <w:tc>
          <w:tcPr>
            <w:tcW w:w="4658"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煤油</w:t>
            </w:r>
          </w:p>
        </w:tc>
        <w:tc>
          <w:tcPr>
            <w:tcW w:w="3208"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吨</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762" w:type="dxa"/>
            <w:shd w:val="clear" w:color="auto" w:fill="auto"/>
            <w:vAlign w:val="center"/>
          </w:tcPr>
          <w:p>
            <w:pPr>
              <w:widowControl/>
              <w:jc w:val="center"/>
              <w:rPr>
                <w:rFonts w:ascii="宋体" w:hAnsi="宋体" w:eastAsia="宋体" w:cs="宋体"/>
                <w:color w:val="000000"/>
                <w:kern w:val="0"/>
                <w:sz w:val="18"/>
                <w:szCs w:val="18"/>
              </w:rPr>
            </w:pPr>
            <w:r>
              <w:rPr>
                <w:rFonts w:ascii="宋体" w:hAnsi="宋体" w:eastAsia="宋体" w:cs="宋体"/>
                <w:color w:val="000000"/>
                <w:kern w:val="0"/>
                <w:sz w:val="18"/>
                <w:szCs w:val="18"/>
              </w:rPr>
              <w:t>304</w:t>
            </w:r>
          </w:p>
        </w:tc>
        <w:tc>
          <w:tcPr>
            <w:tcW w:w="4658"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柴油</w:t>
            </w:r>
          </w:p>
        </w:tc>
        <w:tc>
          <w:tcPr>
            <w:tcW w:w="3208"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吨</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762" w:type="dxa"/>
            <w:shd w:val="clear" w:color="auto" w:fill="auto"/>
            <w:vAlign w:val="center"/>
          </w:tcPr>
          <w:p>
            <w:pPr>
              <w:widowControl/>
              <w:jc w:val="center"/>
              <w:rPr>
                <w:rFonts w:ascii="宋体" w:hAnsi="宋体" w:eastAsia="宋体" w:cs="宋体"/>
                <w:color w:val="000000"/>
                <w:kern w:val="0"/>
                <w:sz w:val="18"/>
                <w:szCs w:val="18"/>
              </w:rPr>
            </w:pPr>
            <w:r>
              <w:rPr>
                <w:rFonts w:ascii="宋体" w:hAnsi="宋体" w:eastAsia="宋体" w:cs="宋体"/>
                <w:color w:val="000000"/>
                <w:kern w:val="0"/>
                <w:sz w:val="18"/>
                <w:szCs w:val="18"/>
              </w:rPr>
              <w:t>305</w:t>
            </w:r>
          </w:p>
        </w:tc>
        <w:tc>
          <w:tcPr>
            <w:tcW w:w="4658"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燃料油</w:t>
            </w:r>
          </w:p>
        </w:tc>
        <w:tc>
          <w:tcPr>
            <w:tcW w:w="3208"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吨</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762" w:type="dxa"/>
            <w:shd w:val="clear" w:color="auto" w:fill="auto"/>
            <w:vAlign w:val="center"/>
          </w:tcPr>
          <w:p>
            <w:pPr>
              <w:widowControl/>
              <w:jc w:val="center"/>
              <w:rPr>
                <w:rFonts w:ascii="宋体" w:hAnsi="宋体" w:eastAsia="宋体" w:cs="宋体"/>
                <w:color w:val="000000"/>
                <w:kern w:val="0"/>
                <w:sz w:val="18"/>
                <w:szCs w:val="18"/>
              </w:rPr>
            </w:pPr>
            <w:r>
              <w:rPr>
                <w:rFonts w:ascii="宋体" w:hAnsi="宋体" w:eastAsia="宋体" w:cs="宋体"/>
                <w:color w:val="000000"/>
                <w:kern w:val="0"/>
                <w:sz w:val="18"/>
                <w:szCs w:val="18"/>
              </w:rPr>
              <w:t>306</w:t>
            </w:r>
          </w:p>
        </w:tc>
        <w:tc>
          <w:tcPr>
            <w:tcW w:w="4658"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醇基燃料</w:t>
            </w:r>
          </w:p>
        </w:tc>
        <w:tc>
          <w:tcPr>
            <w:tcW w:w="3208"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吨</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762"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307</w:t>
            </w:r>
          </w:p>
        </w:tc>
        <w:tc>
          <w:tcPr>
            <w:tcW w:w="4658"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其他液体燃料</w:t>
            </w:r>
          </w:p>
        </w:tc>
        <w:tc>
          <w:tcPr>
            <w:tcW w:w="3208"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吨</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762" w:type="dxa"/>
            <w:shd w:val="clear" w:color="auto" w:fill="auto"/>
            <w:vAlign w:val="center"/>
          </w:tcPr>
          <w:p>
            <w:pPr>
              <w:widowControl/>
              <w:jc w:val="center"/>
              <w:rPr>
                <w:rFonts w:ascii="宋体" w:hAnsi="宋体" w:eastAsia="宋体" w:cs="宋体"/>
                <w:color w:val="000000"/>
                <w:kern w:val="0"/>
                <w:sz w:val="18"/>
                <w:szCs w:val="18"/>
              </w:rPr>
            </w:pPr>
            <w:r>
              <w:rPr>
                <w:rFonts w:ascii="宋体" w:hAnsi="宋体" w:eastAsia="宋体" w:cs="宋体"/>
                <w:color w:val="000000"/>
                <w:kern w:val="0"/>
                <w:sz w:val="18"/>
                <w:szCs w:val="18"/>
              </w:rPr>
              <w:t>401</w:t>
            </w:r>
          </w:p>
        </w:tc>
        <w:tc>
          <w:tcPr>
            <w:tcW w:w="4658"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生物质成型燃料</w:t>
            </w:r>
          </w:p>
        </w:tc>
        <w:tc>
          <w:tcPr>
            <w:tcW w:w="3208"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吨</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762" w:type="dxa"/>
            <w:shd w:val="clear" w:color="auto" w:fill="auto"/>
            <w:vAlign w:val="center"/>
          </w:tcPr>
          <w:p>
            <w:pPr>
              <w:widowControl/>
              <w:jc w:val="center"/>
              <w:rPr>
                <w:rFonts w:ascii="宋体" w:hAnsi="宋体" w:eastAsia="宋体" w:cs="宋体"/>
                <w:color w:val="000000"/>
                <w:kern w:val="0"/>
                <w:sz w:val="18"/>
                <w:szCs w:val="18"/>
              </w:rPr>
            </w:pPr>
            <w:r>
              <w:rPr>
                <w:rFonts w:ascii="宋体" w:hAnsi="宋体" w:eastAsia="宋体" w:cs="宋体"/>
                <w:color w:val="000000"/>
                <w:kern w:val="0"/>
                <w:sz w:val="18"/>
                <w:szCs w:val="18"/>
              </w:rPr>
              <w:t>501</w:t>
            </w:r>
          </w:p>
        </w:tc>
        <w:tc>
          <w:tcPr>
            <w:tcW w:w="4658"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其它石油制品</w:t>
            </w:r>
          </w:p>
        </w:tc>
        <w:tc>
          <w:tcPr>
            <w:tcW w:w="3208"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吨</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762" w:type="dxa"/>
            <w:shd w:val="clear" w:color="auto" w:fill="auto"/>
            <w:vAlign w:val="center"/>
          </w:tcPr>
          <w:p>
            <w:pPr>
              <w:widowControl/>
              <w:jc w:val="center"/>
              <w:rPr>
                <w:rFonts w:ascii="宋体" w:hAnsi="宋体" w:eastAsia="宋体" w:cs="宋体"/>
                <w:color w:val="000000"/>
                <w:kern w:val="0"/>
                <w:sz w:val="18"/>
                <w:szCs w:val="18"/>
              </w:rPr>
            </w:pPr>
            <w:r>
              <w:rPr>
                <w:rFonts w:ascii="宋体" w:hAnsi="宋体" w:eastAsia="宋体" w:cs="宋体"/>
                <w:color w:val="000000"/>
                <w:kern w:val="0"/>
                <w:sz w:val="18"/>
                <w:szCs w:val="18"/>
              </w:rPr>
              <w:t>502</w:t>
            </w:r>
          </w:p>
        </w:tc>
        <w:tc>
          <w:tcPr>
            <w:tcW w:w="4658"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其它焦化产品</w:t>
            </w:r>
          </w:p>
        </w:tc>
        <w:tc>
          <w:tcPr>
            <w:tcW w:w="3208"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吨</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762" w:type="dxa"/>
            <w:shd w:val="clear" w:color="auto" w:fill="auto"/>
            <w:vAlign w:val="center"/>
          </w:tcPr>
          <w:p>
            <w:pPr>
              <w:widowControl/>
              <w:jc w:val="center"/>
              <w:rPr>
                <w:rFonts w:ascii="宋体" w:hAnsi="宋体" w:eastAsia="宋体" w:cs="宋体"/>
                <w:color w:val="000000"/>
                <w:kern w:val="0"/>
                <w:sz w:val="18"/>
                <w:szCs w:val="18"/>
              </w:rPr>
            </w:pPr>
            <w:r>
              <w:rPr>
                <w:rFonts w:ascii="宋体" w:hAnsi="宋体" w:eastAsia="宋体" w:cs="宋体"/>
                <w:color w:val="000000"/>
                <w:kern w:val="0"/>
                <w:sz w:val="18"/>
                <w:szCs w:val="18"/>
              </w:rPr>
              <w:t>503</w:t>
            </w:r>
          </w:p>
        </w:tc>
        <w:tc>
          <w:tcPr>
            <w:tcW w:w="4658"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其他燃料</w:t>
            </w:r>
          </w:p>
        </w:tc>
        <w:tc>
          <w:tcPr>
            <w:tcW w:w="3208"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吨</w:t>
            </w:r>
            <w:r>
              <w:rPr>
                <w:rFonts w:ascii="宋体" w:hAnsi="宋体" w:eastAsia="宋体" w:cs="宋体"/>
                <w:color w:val="000000"/>
                <w:kern w:val="0"/>
                <w:sz w:val="18"/>
                <w:szCs w:val="18"/>
              </w:rPr>
              <w:t>/立方米</w:t>
            </w:r>
          </w:p>
        </w:tc>
      </w:tr>
    </w:tbl>
    <w:p>
      <w:pPr>
        <w:adjustRightInd w:val="0"/>
        <w:snapToGrid w:val="0"/>
        <w:spacing w:line="400" w:lineRule="exact"/>
        <w:ind w:firstLine="420" w:firstLineChars="200"/>
        <w:rPr>
          <w:rFonts w:ascii="黑体" w:hAnsi="黑体" w:eastAsia="黑体" w:cs="Times New Roman"/>
          <w:szCs w:val="21"/>
        </w:rPr>
      </w:pPr>
    </w:p>
    <w:p>
      <w:pPr>
        <w:adjustRightInd w:val="0"/>
        <w:snapToGrid w:val="0"/>
        <w:spacing w:line="400" w:lineRule="exact"/>
        <w:ind w:firstLine="420" w:firstLineChars="200"/>
        <w:rPr>
          <w:rFonts w:ascii="Calibri" w:hAnsi="Calibri" w:eastAsia="宋体" w:cs="Times New Roman"/>
          <w:szCs w:val="21"/>
        </w:rPr>
      </w:pPr>
      <w:r>
        <w:rPr>
          <w:rFonts w:hint="eastAsia" w:ascii="黑体" w:hAnsi="黑体" w:eastAsia="黑体" w:cs="Times New Roman"/>
          <w:szCs w:val="21"/>
        </w:rPr>
        <w:t xml:space="preserve">燃料消耗量  </w:t>
      </w:r>
      <w:r>
        <w:rPr>
          <w:rFonts w:hint="eastAsia" w:ascii="Calibri" w:hAnsi="Calibri" w:eastAsia="宋体" w:cs="Times New Roman"/>
          <w:szCs w:val="21"/>
        </w:rPr>
        <w:t>指相应工业锅炉</w:t>
      </w:r>
      <w:r>
        <w:rPr>
          <w:rFonts w:ascii="Calibri" w:hAnsi="Calibri" w:eastAsia="宋体" w:cs="Times New Roman"/>
          <w:szCs w:val="21"/>
        </w:rPr>
        <w:t>2017</w:t>
      </w:r>
      <w:r>
        <w:rPr>
          <w:rFonts w:hint="eastAsia" w:ascii="Calibri" w:hAnsi="Calibri" w:eastAsia="宋体" w:cs="Times New Roman"/>
          <w:szCs w:val="21"/>
        </w:rPr>
        <w:t>年度消耗的燃料量。</w:t>
      </w:r>
    </w:p>
    <w:p>
      <w:pPr>
        <w:adjustRightInd w:val="0"/>
        <w:snapToGrid w:val="0"/>
        <w:spacing w:line="400" w:lineRule="exact"/>
        <w:ind w:firstLine="420" w:firstLineChars="200"/>
        <w:rPr>
          <w:rFonts w:ascii="Calibri" w:hAnsi="Calibri" w:eastAsia="宋体" w:cs="Times New Roman"/>
          <w:szCs w:val="21"/>
        </w:rPr>
      </w:pPr>
      <w:r>
        <w:rPr>
          <w:rFonts w:hint="eastAsia" w:ascii="黑体" w:hAnsi="黑体" w:eastAsia="黑体" w:cs="Times New Roman"/>
          <w:szCs w:val="21"/>
        </w:rPr>
        <w:t xml:space="preserve">燃料低位发热量  </w:t>
      </w:r>
      <w:r>
        <w:rPr>
          <w:rFonts w:hint="eastAsia" w:ascii="Calibri" w:hAnsi="Calibri" w:eastAsia="宋体" w:cs="Times New Roman"/>
          <w:szCs w:val="21"/>
        </w:rPr>
        <w:t>指相应燃料</w:t>
      </w:r>
      <w:r>
        <w:rPr>
          <w:rFonts w:ascii="Calibri" w:hAnsi="Calibri" w:eastAsia="宋体" w:cs="Times New Roman"/>
          <w:szCs w:val="21"/>
        </w:rPr>
        <w:t>2017</w:t>
      </w:r>
      <w:r>
        <w:rPr>
          <w:rFonts w:hint="eastAsia" w:ascii="Calibri" w:hAnsi="Calibri" w:eastAsia="宋体" w:cs="Times New Roman"/>
          <w:szCs w:val="21"/>
        </w:rPr>
        <w:t>年多次检测的单位低位发热量加权平均值。</w:t>
      </w:r>
    </w:p>
    <w:p>
      <w:pPr>
        <w:adjustRightInd w:val="0"/>
        <w:snapToGrid w:val="0"/>
        <w:spacing w:line="400" w:lineRule="exact"/>
        <w:ind w:firstLine="420" w:firstLineChars="200"/>
        <w:rPr>
          <w:rFonts w:ascii="Calibri" w:hAnsi="Calibri" w:eastAsia="宋体" w:cs="Times New Roman"/>
          <w:szCs w:val="21"/>
        </w:rPr>
      </w:pPr>
      <w:r>
        <w:rPr>
          <w:rFonts w:hint="eastAsia" w:ascii="黑体" w:hAnsi="黑体" w:eastAsia="黑体" w:cs="Times New Roman"/>
          <w:szCs w:val="21"/>
        </w:rPr>
        <w:t xml:space="preserve">燃料平均含硫量  </w:t>
      </w:r>
      <w:r>
        <w:rPr>
          <w:rFonts w:hint="eastAsia" w:ascii="Calibri" w:hAnsi="Calibri" w:eastAsia="宋体" w:cs="Times New Roman"/>
          <w:szCs w:val="21"/>
        </w:rPr>
        <w:t>指相应燃料</w:t>
      </w:r>
      <w:r>
        <w:rPr>
          <w:rFonts w:ascii="Calibri" w:hAnsi="Calibri" w:eastAsia="宋体" w:cs="Times New Roman"/>
          <w:szCs w:val="21"/>
        </w:rPr>
        <w:t>2017</w:t>
      </w:r>
      <w:r>
        <w:rPr>
          <w:rFonts w:hint="eastAsia" w:ascii="Calibri" w:hAnsi="Calibri" w:eastAsia="宋体" w:cs="Times New Roman"/>
          <w:szCs w:val="21"/>
        </w:rPr>
        <w:t>年多次检测的收到基含硫量加权平均值。</w:t>
      </w:r>
    </w:p>
    <w:p>
      <w:pPr>
        <w:adjustRightInd w:val="0"/>
        <w:snapToGrid w:val="0"/>
        <w:spacing w:line="400" w:lineRule="exact"/>
        <w:ind w:firstLine="420" w:firstLineChars="200"/>
        <w:rPr>
          <w:rFonts w:ascii="Calibri" w:hAnsi="Calibri" w:eastAsia="宋体" w:cs="Times New Roman"/>
          <w:szCs w:val="21"/>
        </w:rPr>
      </w:pPr>
      <w:r>
        <w:rPr>
          <w:rFonts w:hint="eastAsia" w:ascii="黑体" w:hAnsi="黑体" w:eastAsia="黑体" w:cs="Times New Roman"/>
          <w:szCs w:val="21"/>
        </w:rPr>
        <w:t xml:space="preserve">燃料平均灰分  </w:t>
      </w:r>
      <w:r>
        <w:rPr>
          <w:rFonts w:hint="eastAsia" w:ascii="宋体" w:hAnsi="宋体" w:eastAsia="宋体" w:cs="Times New Roman"/>
          <w:szCs w:val="21"/>
        </w:rPr>
        <w:t>指</w:t>
      </w:r>
      <w:r>
        <w:rPr>
          <w:rFonts w:hint="eastAsia" w:ascii="Calibri" w:hAnsi="Calibri" w:eastAsia="宋体" w:cs="Times New Roman"/>
          <w:szCs w:val="21"/>
        </w:rPr>
        <w:t>相应燃料</w:t>
      </w:r>
      <w:r>
        <w:rPr>
          <w:rFonts w:ascii="Calibri" w:hAnsi="Calibri" w:eastAsia="宋体" w:cs="Times New Roman"/>
          <w:szCs w:val="21"/>
        </w:rPr>
        <w:t>2017</w:t>
      </w:r>
      <w:r>
        <w:rPr>
          <w:rFonts w:hint="eastAsia" w:ascii="Calibri" w:hAnsi="Calibri" w:eastAsia="宋体" w:cs="Times New Roman"/>
          <w:szCs w:val="21"/>
        </w:rPr>
        <w:t>年多次检测的收到基灰分加权平均值。</w:t>
      </w:r>
    </w:p>
    <w:p>
      <w:pPr>
        <w:adjustRightInd w:val="0"/>
        <w:snapToGrid w:val="0"/>
        <w:spacing w:line="400" w:lineRule="exact"/>
        <w:ind w:firstLine="420" w:firstLineChars="200"/>
        <w:rPr>
          <w:rFonts w:ascii="Calibri" w:hAnsi="Calibri" w:eastAsia="宋体" w:cs="Times New Roman"/>
          <w:szCs w:val="21"/>
        </w:rPr>
      </w:pPr>
      <w:r>
        <w:rPr>
          <w:rFonts w:hint="eastAsia" w:ascii="黑体" w:hAnsi="黑体" w:eastAsia="黑体" w:cs="Times New Roman"/>
          <w:szCs w:val="21"/>
        </w:rPr>
        <w:t xml:space="preserve">燃料平均干燥无灰基挥发分  </w:t>
      </w:r>
      <w:r>
        <w:rPr>
          <w:rFonts w:hint="eastAsia" w:ascii="宋体" w:hAnsi="宋体" w:eastAsia="宋体" w:cs="Times New Roman"/>
          <w:szCs w:val="21"/>
        </w:rPr>
        <w:t>指</w:t>
      </w:r>
      <w:r>
        <w:rPr>
          <w:rFonts w:hint="eastAsia" w:ascii="Calibri" w:hAnsi="Calibri" w:eastAsia="宋体" w:cs="Times New Roman"/>
          <w:szCs w:val="21"/>
        </w:rPr>
        <w:t>相应燃料</w:t>
      </w:r>
      <w:r>
        <w:rPr>
          <w:rFonts w:ascii="Calibri" w:hAnsi="Calibri" w:eastAsia="宋体" w:cs="Times New Roman"/>
          <w:szCs w:val="21"/>
        </w:rPr>
        <w:t>2017</w:t>
      </w:r>
      <w:r>
        <w:rPr>
          <w:rFonts w:hint="eastAsia" w:ascii="Calibri" w:hAnsi="Calibri" w:eastAsia="宋体" w:cs="Times New Roman"/>
          <w:szCs w:val="21"/>
        </w:rPr>
        <w:t>年多次检测的干燥无灰基挥发分加权平均值。</w:t>
      </w:r>
    </w:p>
    <w:p>
      <w:pPr>
        <w:adjustRightInd w:val="0"/>
        <w:snapToGrid w:val="0"/>
        <w:spacing w:line="400" w:lineRule="exact"/>
        <w:ind w:firstLine="420" w:firstLineChars="200"/>
        <w:rPr>
          <w:rFonts w:ascii="Calibri" w:hAnsi="Calibri" w:eastAsia="宋体" w:cs="Times New Roman"/>
          <w:szCs w:val="21"/>
        </w:rPr>
      </w:pPr>
      <w:r>
        <w:rPr>
          <w:rFonts w:hint="eastAsia" w:ascii="黑体" w:hAnsi="黑体" w:eastAsia="黑体" w:cs="Times New Roman"/>
          <w:szCs w:val="21"/>
        </w:rPr>
        <w:t>其他燃料消耗总量</w:t>
      </w:r>
      <w:r>
        <w:rPr>
          <w:rFonts w:hint="eastAsia" w:ascii="Calibri" w:hAnsi="Calibri" w:eastAsia="宋体" w:cs="Times New Roman"/>
          <w:szCs w:val="21"/>
        </w:rPr>
        <w:t>指相应机组除本表中填报的三种燃料外的其他燃料总的消耗量，每类燃料均需折为标准煤。各类能源的折标系数可参考下表选取。</w:t>
      </w:r>
    </w:p>
    <w:p>
      <w:pPr>
        <w:jc w:val="center"/>
        <w:rPr>
          <w:rFonts w:ascii="黑体" w:hAnsi="Calibri" w:eastAsia="黑体" w:cs="Times New Roman"/>
          <w:szCs w:val="21"/>
        </w:rPr>
      </w:pPr>
      <w:r>
        <w:rPr>
          <w:rFonts w:hint="eastAsia" w:ascii="黑体" w:hAnsi="Calibri" w:eastAsia="黑体" w:cs="Times New Roman"/>
          <w:szCs w:val="21"/>
        </w:rPr>
        <w:t>各类能源的参考折标系数表</w:t>
      </w:r>
    </w:p>
    <w:tbl>
      <w:tblPr>
        <w:tblStyle w:val="43"/>
        <w:tblW w:w="8667" w:type="dxa"/>
        <w:jc w:val="center"/>
        <w:tblBorders>
          <w:top w:val="single" w:color="auto" w:sz="4" w:space="0"/>
          <w:left w:val="none" w:color="auto" w:sz="0" w:space="0"/>
          <w:bottom w:val="single" w:color="auto" w:sz="4"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
      <w:tblGrid>
        <w:gridCol w:w="486"/>
        <w:gridCol w:w="1140"/>
        <w:gridCol w:w="2850"/>
        <w:gridCol w:w="476"/>
        <w:gridCol w:w="772"/>
        <w:gridCol w:w="2943"/>
      </w:tblGrid>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284" w:hRule="atLeast"/>
          <w:tblHeader/>
          <w:jc w:val="center"/>
        </w:trPr>
        <w:tc>
          <w:tcPr>
            <w:tcW w:w="1626" w:type="dxa"/>
            <w:gridSpan w:val="2"/>
            <w:vAlign w:val="center"/>
          </w:tcPr>
          <w:p>
            <w:pPr>
              <w:rPr>
                <w:rFonts w:ascii="宋体" w:hAnsi="宋体" w:eastAsia="宋体" w:cs="Times New Roman"/>
                <w:sz w:val="18"/>
                <w:szCs w:val="18"/>
              </w:rPr>
            </w:pPr>
            <w:r>
              <w:rPr>
                <w:rFonts w:ascii="宋体" w:hAnsi="宋体" w:eastAsia="宋体" w:cs="Times New Roman"/>
                <w:sz w:val="18"/>
                <w:szCs w:val="18"/>
              </w:rPr>
              <w:t>能源种类</w:t>
            </w:r>
          </w:p>
        </w:tc>
        <w:tc>
          <w:tcPr>
            <w:tcW w:w="2850" w:type="dxa"/>
            <w:vAlign w:val="center"/>
          </w:tcPr>
          <w:p>
            <w:pPr>
              <w:rPr>
                <w:rFonts w:ascii="宋体" w:hAnsi="宋体" w:eastAsia="宋体" w:cs="Times New Roman"/>
                <w:sz w:val="18"/>
                <w:szCs w:val="18"/>
              </w:rPr>
            </w:pPr>
            <w:r>
              <w:rPr>
                <w:rFonts w:ascii="宋体" w:hAnsi="宋体" w:eastAsia="宋体" w:cs="Times New Roman"/>
                <w:sz w:val="18"/>
                <w:szCs w:val="18"/>
              </w:rPr>
              <w:t>折标系数</w:t>
            </w:r>
          </w:p>
        </w:tc>
        <w:tc>
          <w:tcPr>
            <w:tcW w:w="1248" w:type="dxa"/>
            <w:gridSpan w:val="2"/>
            <w:vAlign w:val="center"/>
          </w:tcPr>
          <w:p>
            <w:pPr>
              <w:rPr>
                <w:rFonts w:ascii="宋体" w:hAnsi="宋体" w:eastAsia="宋体" w:cs="Times New Roman"/>
                <w:sz w:val="18"/>
                <w:szCs w:val="18"/>
              </w:rPr>
            </w:pPr>
            <w:r>
              <w:rPr>
                <w:rFonts w:ascii="宋体" w:hAnsi="宋体" w:eastAsia="宋体" w:cs="Times New Roman"/>
                <w:sz w:val="18"/>
                <w:szCs w:val="18"/>
              </w:rPr>
              <w:t>能源种类</w:t>
            </w:r>
          </w:p>
        </w:tc>
        <w:tc>
          <w:tcPr>
            <w:tcW w:w="2943" w:type="dxa"/>
            <w:vAlign w:val="center"/>
          </w:tcPr>
          <w:p>
            <w:pPr>
              <w:rPr>
                <w:rFonts w:ascii="宋体" w:hAnsi="宋体" w:eastAsia="宋体" w:cs="Times New Roman"/>
                <w:sz w:val="18"/>
                <w:szCs w:val="18"/>
              </w:rPr>
            </w:pPr>
            <w:r>
              <w:rPr>
                <w:rFonts w:ascii="宋体" w:hAnsi="宋体" w:eastAsia="宋体" w:cs="Times New Roman"/>
                <w:sz w:val="18"/>
                <w:szCs w:val="18"/>
              </w:rPr>
              <w:t>折标系数</w:t>
            </w: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284" w:hRule="atLeast"/>
          <w:jc w:val="center"/>
        </w:trPr>
        <w:tc>
          <w:tcPr>
            <w:tcW w:w="1626" w:type="dxa"/>
            <w:gridSpan w:val="2"/>
            <w:vAlign w:val="center"/>
          </w:tcPr>
          <w:p>
            <w:pPr>
              <w:rPr>
                <w:rFonts w:ascii="宋体" w:hAnsi="宋体" w:eastAsia="宋体" w:cs="Times New Roman"/>
                <w:sz w:val="18"/>
                <w:szCs w:val="18"/>
              </w:rPr>
            </w:pPr>
            <w:r>
              <w:rPr>
                <w:rFonts w:ascii="宋体" w:hAnsi="宋体" w:eastAsia="宋体" w:cs="Times New Roman"/>
                <w:sz w:val="18"/>
                <w:szCs w:val="18"/>
              </w:rPr>
              <w:t>原    煤</w:t>
            </w:r>
          </w:p>
        </w:tc>
        <w:tc>
          <w:tcPr>
            <w:tcW w:w="2850" w:type="dxa"/>
            <w:vAlign w:val="center"/>
          </w:tcPr>
          <w:p>
            <w:pPr>
              <w:rPr>
                <w:rFonts w:ascii="宋体" w:hAnsi="宋体" w:eastAsia="宋体" w:cs="Times New Roman"/>
                <w:sz w:val="18"/>
                <w:szCs w:val="18"/>
              </w:rPr>
            </w:pPr>
            <w:r>
              <w:rPr>
                <w:rFonts w:ascii="宋体" w:hAnsi="宋体" w:eastAsia="宋体" w:cs="Times New Roman"/>
                <w:sz w:val="18"/>
                <w:szCs w:val="18"/>
              </w:rPr>
              <w:t xml:space="preserve">0.7143 </w:t>
            </w:r>
          </w:p>
        </w:tc>
        <w:tc>
          <w:tcPr>
            <w:tcW w:w="1248" w:type="dxa"/>
            <w:gridSpan w:val="2"/>
            <w:vAlign w:val="center"/>
          </w:tcPr>
          <w:p>
            <w:pPr>
              <w:rPr>
                <w:rFonts w:ascii="宋体" w:hAnsi="宋体" w:eastAsia="宋体" w:cs="Times New Roman"/>
                <w:sz w:val="18"/>
                <w:szCs w:val="18"/>
              </w:rPr>
            </w:pPr>
            <w:r>
              <w:rPr>
                <w:rFonts w:hint="eastAsia" w:ascii="宋体" w:hAnsi="宋体" w:eastAsia="宋体" w:cs="Times New Roman"/>
                <w:sz w:val="18"/>
                <w:szCs w:val="18"/>
              </w:rPr>
              <w:t>煤焦油</w:t>
            </w:r>
          </w:p>
        </w:tc>
        <w:tc>
          <w:tcPr>
            <w:tcW w:w="2943" w:type="dxa"/>
            <w:vAlign w:val="center"/>
          </w:tcPr>
          <w:p>
            <w:pPr>
              <w:rPr>
                <w:rFonts w:ascii="宋体" w:hAnsi="宋体" w:eastAsia="宋体" w:cs="Times New Roman"/>
                <w:sz w:val="18"/>
                <w:szCs w:val="18"/>
              </w:rPr>
            </w:pPr>
            <w:r>
              <w:rPr>
                <w:rFonts w:hint="eastAsia" w:ascii="宋体" w:hAnsi="宋体" w:eastAsia="宋体" w:cs="Times New Roman"/>
                <w:sz w:val="18"/>
                <w:szCs w:val="18"/>
              </w:rPr>
              <w:t>1.1429</w:t>
            </w: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284" w:hRule="atLeast"/>
          <w:jc w:val="center"/>
        </w:trPr>
        <w:tc>
          <w:tcPr>
            <w:tcW w:w="1626" w:type="dxa"/>
            <w:gridSpan w:val="2"/>
            <w:vAlign w:val="center"/>
          </w:tcPr>
          <w:p>
            <w:pPr>
              <w:rPr>
                <w:rFonts w:ascii="宋体" w:hAnsi="宋体" w:eastAsia="宋体" w:cs="Times New Roman"/>
                <w:sz w:val="18"/>
                <w:szCs w:val="18"/>
              </w:rPr>
            </w:pPr>
            <w:r>
              <w:rPr>
                <w:rFonts w:ascii="宋体" w:hAnsi="宋体" w:eastAsia="宋体" w:cs="Times New Roman"/>
                <w:sz w:val="18"/>
                <w:szCs w:val="18"/>
              </w:rPr>
              <w:t>洗 精 煤</w:t>
            </w:r>
          </w:p>
        </w:tc>
        <w:tc>
          <w:tcPr>
            <w:tcW w:w="2850" w:type="dxa"/>
            <w:vAlign w:val="center"/>
          </w:tcPr>
          <w:p>
            <w:pPr>
              <w:rPr>
                <w:rFonts w:ascii="宋体" w:hAnsi="宋体" w:eastAsia="宋体" w:cs="Times New Roman"/>
                <w:sz w:val="18"/>
                <w:szCs w:val="18"/>
              </w:rPr>
            </w:pPr>
            <w:r>
              <w:rPr>
                <w:rFonts w:ascii="宋体" w:hAnsi="宋体" w:eastAsia="宋体" w:cs="Times New Roman"/>
                <w:sz w:val="18"/>
                <w:szCs w:val="18"/>
              </w:rPr>
              <w:t xml:space="preserve">0.9000 </w:t>
            </w:r>
          </w:p>
        </w:tc>
        <w:tc>
          <w:tcPr>
            <w:tcW w:w="1248" w:type="dxa"/>
            <w:gridSpan w:val="2"/>
            <w:vAlign w:val="center"/>
          </w:tcPr>
          <w:p>
            <w:pPr>
              <w:rPr>
                <w:rFonts w:ascii="宋体" w:hAnsi="宋体" w:eastAsia="宋体" w:cs="Times New Roman"/>
                <w:sz w:val="18"/>
                <w:szCs w:val="18"/>
              </w:rPr>
            </w:pPr>
            <w:r>
              <w:rPr>
                <w:rFonts w:ascii="宋体" w:hAnsi="宋体" w:eastAsia="宋体" w:cs="Times New Roman"/>
                <w:sz w:val="18"/>
                <w:szCs w:val="18"/>
              </w:rPr>
              <w:t>粗</w:t>
            </w:r>
            <w:r>
              <w:rPr>
                <w:rFonts w:hint="eastAsia" w:ascii="宋体" w:hAnsi="宋体" w:eastAsia="宋体" w:cs="Times New Roman"/>
                <w:sz w:val="18"/>
                <w:szCs w:val="18"/>
              </w:rPr>
              <w:t>苯</w:t>
            </w:r>
          </w:p>
        </w:tc>
        <w:tc>
          <w:tcPr>
            <w:tcW w:w="2943" w:type="dxa"/>
            <w:vAlign w:val="center"/>
          </w:tcPr>
          <w:p>
            <w:pPr>
              <w:rPr>
                <w:rFonts w:ascii="宋体" w:hAnsi="宋体" w:eastAsia="宋体" w:cs="Times New Roman"/>
                <w:sz w:val="18"/>
                <w:szCs w:val="18"/>
              </w:rPr>
            </w:pPr>
            <w:r>
              <w:rPr>
                <w:rFonts w:hint="eastAsia" w:ascii="宋体" w:hAnsi="宋体" w:eastAsia="宋体" w:cs="Times New Roman"/>
                <w:sz w:val="18"/>
                <w:szCs w:val="18"/>
              </w:rPr>
              <w:t>1.4286</w:t>
            </w: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284" w:hRule="atLeast"/>
          <w:jc w:val="center"/>
        </w:trPr>
        <w:tc>
          <w:tcPr>
            <w:tcW w:w="486" w:type="dxa"/>
            <w:vMerge w:val="restart"/>
            <w:vAlign w:val="center"/>
          </w:tcPr>
          <w:p>
            <w:pPr>
              <w:rPr>
                <w:rFonts w:ascii="宋体" w:hAnsi="宋体" w:eastAsia="宋体" w:cs="Times New Roman"/>
                <w:sz w:val="18"/>
                <w:szCs w:val="18"/>
              </w:rPr>
            </w:pPr>
            <w:r>
              <w:rPr>
                <w:rFonts w:hint="eastAsia" w:ascii="宋体" w:hAnsi="宋体" w:eastAsia="宋体" w:cs="Times New Roman"/>
                <w:sz w:val="18"/>
                <w:szCs w:val="18"/>
              </w:rPr>
              <w:t>其它洗煤</w:t>
            </w:r>
          </w:p>
        </w:tc>
        <w:tc>
          <w:tcPr>
            <w:tcW w:w="1140" w:type="dxa"/>
            <w:vAlign w:val="center"/>
          </w:tcPr>
          <w:p>
            <w:pPr>
              <w:rPr>
                <w:rFonts w:ascii="宋体" w:hAnsi="宋体" w:eastAsia="宋体" w:cs="Times New Roman"/>
                <w:sz w:val="18"/>
                <w:szCs w:val="18"/>
              </w:rPr>
            </w:pPr>
            <w:r>
              <w:rPr>
                <w:rFonts w:hint="eastAsia" w:ascii="宋体" w:hAnsi="宋体" w:eastAsia="宋体" w:cs="Times New Roman"/>
                <w:sz w:val="18"/>
                <w:szCs w:val="18"/>
              </w:rPr>
              <w:t>洗中煤</w:t>
            </w:r>
          </w:p>
        </w:tc>
        <w:tc>
          <w:tcPr>
            <w:tcW w:w="2850" w:type="dxa"/>
            <w:vAlign w:val="center"/>
          </w:tcPr>
          <w:p>
            <w:pPr>
              <w:rPr>
                <w:rFonts w:ascii="宋体" w:hAnsi="宋体" w:eastAsia="宋体" w:cs="Times New Roman"/>
                <w:sz w:val="18"/>
                <w:szCs w:val="18"/>
              </w:rPr>
            </w:pPr>
            <w:r>
              <w:rPr>
                <w:rFonts w:hint="eastAsia" w:ascii="宋体" w:hAnsi="宋体" w:eastAsia="宋体" w:cs="Times New Roman"/>
                <w:sz w:val="18"/>
                <w:szCs w:val="18"/>
              </w:rPr>
              <w:t>0.2857</w:t>
            </w:r>
          </w:p>
        </w:tc>
        <w:tc>
          <w:tcPr>
            <w:tcW w:w="1248" w:type="dxa"/>
            <w:gridSpan w:val="2"/>
            <w:vAlign w:val="center"/>
          </w:tcPr>
          <w:p>
            <w:pPr>
              <w:rPr>
                <w:rFonts w:ascii="宋体" w:hAnsi="宋体" w:eastAsia="宋体" w:cs="Times New Roman"/>
                <w:sz w:val="18"/>
                <w:szCs w:val="18"/>
              </w:rPr>
            </w:pPr>
            <w:r>
              <w:rPr>
                <w:rFonts w:ascii="宋体" w:hAnsi="宋体" w:eastAsia="宋体" w:cs="Times New Roman"/>
                <w:sz w:val="18"/>
                <w:szCs w:val="18"/>
              </w:rPr>
              <w:t>原    油</w:t>
            </w:r>
          </w:p>
        </w:tc>
        <w:tc>
          <w:tcPr>
            <w:tcW w:w="2943" w:type="dxa"/>
            <w:vAlign w:val="center"/>
          </w:tcPr>
          <w:p>
            <w:pPr>
              <w:rPr>
                <w:rFonts w:ascii="宋体" w:hAnsi="宋体" w:eastAsia="宋体" w:cs="Times New Roman"/>
                <w:sz w:val="18"/>
                <w:szCs w:val="18"/>
              </w:rPr>
            </w:pPr>
            <w:r>
              <w:rPr>
                <w:rFonts w:ascii="宋体" w:hAnsi="宋体" w:eastAsia="宋体" w:cs="Times New Roman"/>
                <w:sz w:val="18"/>
                <w:szCs w:val="18"/>
              </w:rPr>
              <w:t xml:space="preserve">1.4286 </w:t>
            </w: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284" w:hRule="atLeast"/>
          <w:jc w:val="center"/>
        </w:trPr>
        <w:tc>
          <w:tcPr>
            <w:tcW w:w="486" w:type="dxa"/>
            <w:vMerge w:val="continue"/>
            <w:vAlign w:val="center"/>
          </w:tcPr>
          <w:p>
            <w:pPr>
              <w:rPr>
                <w:rFonts w:ascii="宋体" w:hAnsi="宋体" w:eastAsia="宋体" w:cs="Times New Roman"/>
                <w:sz w:val="18"/>
                <w:szCs w:val="18"/>
              </w:rPr>
            </w:pPr>
          </w:p>
        </w:tc>
        <w:tc>
          <w:tcPr>
            <w:tcW w:w="1140" w:type="dxa"/>
            <w:vAlign w:val="center"/>
          </w:tcPr>
          <w:p>
            <w:pPr>
              <w:rPr>
                <w:rFonts w:ascii="宋体" w:hAnsi="宋体" w:eastAsia="宋体" w:cs="Times New Roman"/>
                <w:sz w:val="18"/>
                <w:szCs w:val="18"/>
              </w:rPr>
            </w:pPr>
            <w:r>
              <w:rPr>
                <w:rFonts w:hint="eastAsia" w:ascii="宋体" w:hAnsi="宋体" w:eastAsia="宋体" w:cs="Times New Roman"/>
                <w:sz w:val="18"/>
                <w:szCs w:val="18"/>
              </w:rPr>
              <w:t>煤泥</w:t>
            </w:r>
          </w:p>
        </w:tc>
        <w:tc>
          <w:tcPr>
            <w:tcW w:w="2850" w:type="dxa"/>
            <w:vAlign w:val="center"/>
          </w:tcPr>
          <w:p>
            <w:pPr>
              <w:rPr>
                <w:rFonts w:ascii="宋体" w:hAnsi="宋体" w:eastAsia="宋体" w:cs="Times New Roman"/>
                <w:sz w:val="18"/>
                <w:szCs w:val="18"/>
              </w:rPr>
            </w:pPr>
            <w:r>
              <w:rPr>
                <w:rFonts w:hint="eastAsia" w:ascii="宋体" w:hAnsi="宋体" w:eastAsia="宋体" w:cs="Times New Roman"/>
                <w:sz w:val="18"/>
                <w:szCs w:val="18"/>
              </w:rPr>
              <w:t>0.2857～0.4286</w:t>
            </w:r>
          </w:p>
        </w:tc>
        <w:tc>
          <w:tcPr>
            <w:tcW w:w="1248" w:type="dxa"/>
            <w:gridSpan w:val="2"/>
            <w:vAlign w:val="center"/>
          </w:tcPr>
          <w:p>
            <w:pPr>
              <w:rPr>
                <w:rFonts w:ascii="宋体" w:hAnsi="宋体" w:eastAsia="宋体" w:cs="Times New Roman"/>
                <w:sz w:val="18"/>
                <w:szCs w:val="18"/>
              </w:rPr>
            </w:pPr>
            <w:r>
              <w:rPr>
                <w:rFonts w:ascii="宋体" w:hAnsi="宋体" w:eastAsia="宋体" w:cs="Times New Roman"/>
                <w:sz w:val="18"/>
                <w:szCs w:val="18"/>
              </w:rPr>
              <w:t>汽    油</w:t>
            </w:r>
          </w:p>
        </w:tc>
        <w:tc>
          <w:tcPr>
            <w:tcW w:w="2943" w:type="dxa"/>
            <w:vAlign w:val="center"/>
          </w:tcPr>
          <w:p>
            <w:pPr>
              <w:rPr>
                <w:rFonts w:ascii="宋体" w:hAnsi="宋体" w:eastAsia="宋体" w:cs="Times New Roman"/>
                <w:sz w:val="18"/>
                <w:szCs w:val="18"/>
              </w:rPr>
            </w:pPr>
            <w:r>
              <w:rPr>
                <w:rFonts w:ascii="宋体" w:hAnsi="宋体" w:eastAsia="宋体" w:cs="Times New Roman"/>
                <w:sz w:val="18"/>
                <w:szCs w:val="18"/>
              </w:rPr>
              <w:t xml:space="preserve">1.4714 </w:t>
            </w: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284" w:hRule="atLeast"/>
          <w:jc w:val="center"/>
        </w:trPr>
        <w:tc>
          <w:tcPr>
            <w:tcW w:w="1626" w:type="dxa"/>
            <w:gridSpan w:val="2"/>
            <w:vAlign w:val="center"/>
          </w:tcPr>
          <w:p>
            <w:pPr>
              <w:rPr>
                <w:rFonts w:ascii="宋体" w:hAnsi="宋体" w:eastAsia="宋体" w:cs="Times New Roman"/>
                <w:sz w:val="18"/>
                <w:szCs w:val="18"/>
              </w:rPr>
            </w:pPr>
            <w:r>
              <w:rPr>
                <w:rFonts w:hint="eastAsia" w:ascii="宋体" w:hAnsi="宋体" w:eastAsia="宋体" w:cs="Times New Roman"/>
                <w:sz w:val="18"/>
                <w:szCs w:val="18"/>
              </w:rPr>
              <w:t>型    煤</w:t>
            </w:r>
          </w:p>
        </w:tc>
        <w:tc>
          <w:tcPr>
            <w:tcW w:w="2850" w:type="dxa"/>
            <w:vAlign w:val="center"/>
          </w:tcPr>
          <w:p>
            <w:pPr>
              <w:rPr>
                <w:rFonts w:ascii="宋体" w:hAnsi="宋体" w:eastAsia="宋体" w:cs="Times New Roman"/>
                <w:sz w:val="18"/>
                <w:szCs w:val="18"/>
              </w:rPr>
            </w:pPr>
            <w:r>
              <w:rPr>
                <w:rFonts w:ascii="宋体" w:hAnsi="宋体" w:eastAsia="宋体" w:cs="Times New Roman"/>
                <w:sz w:val="18"/>
                <w:szCs w:val="18"/>
              </w:rPr>
              <w:t>0.5</w:t>
            </w:r>
            <w:r>
              <w:rPr>
                <w:rFonts w:hint="eastAsia" w:ascii="宋体" w:hAnsi="宋体" w:eastAsia="宋体" w:cs="Times New Roman"/>
                <w:sz w:val="18"/>
                <w:szCs w:val="18"/>
              </w:rPr>
              <w:t>～</w:t>
            </w:r>
            <w:r>
              <w:rPr>
                <w:rFonts w:ascii="宋体" w:hAnsi="宋体" w:eastAsia="宋体" w:cs="Times New Roman"/>
                <w:sz w:val="18"/>
                <w:szCs w:val="18"/>
              </w:rPr>
              <w:t>0.7</w:t>
            </w:r>
          </w:p>
        </w:tc>
        <w:tc>
          <w:tcPr>
            <w:tcW w:w="1248" w:type="dxa"/>
            <w:gridSpan w:val="2"/>
            <w:vAlign w:val="center"/>
          </w:tcPr>
          <w:p>
            <w:pPr>
              <w:rPr>
                <w:rFonts w:ascii="宋体" w:hAnsi="宋体" w:eastAsia="宋体" w:cs="Times New Roman"/>
                <w:sz w:val="18"/>
                <w:szCs w:val="18"/>
              </w:rPr>
            </w:pPr>
            <w:r>
              <w:rPr>
                <w:rFonts w:ascii="宋体" w:hAnsi="宋体" w:eastAsia="宋体" w:cs="Times New Roman"/>
                <w:sz w:val="18"/>
                <w:szCs w:val="18"/>
              </w:rPr>
              <w:t>煤    油</w:t>
            </w:r>
          </w:p>
        </w:tc>
        <w:tc>
          <w:tcPr>
            <w:tcW w:w="2943" w:type="dxa"/>
            <w:vAlign w:val="center"/>
          </w:tcPr>
          <w:p>
            <w:pPr>
              <w:rPr>
                <w:rFonts w:ascii="宋体" w:hAnsi="宋体" w:eastAsia="宋体" w:cs="Times New Roman"/>
                <w:sz w:val="18"/>
                <w:szCs w:val="18"/>
              </w:rPr>
            </w:pPr>
            <w:r>
              <w:rPr>
                <w:rFonts w:ascii="宋体" w:hAnsi="宋体" w:eastAsia="宋体" w:cs="Times New Roman"/>
                <w:sz w:val="18"/>
                <w:szCs w:val="18"/>
              </w:rPr>
              <w:t xml:space="preserve">1.4714 </w:t>
            </w: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284" w:hRule="atLeast"/>
          <w:jc w:val="center"/>
        </w:trPr>
        <w:tc>
          <w:tcPr>
            <w:tcW w:w="1626" w:type="dxa"/>
            <w:gridSpan w:val="2"/>
            <w:vAlign w:val="center"/>
          </w:tcPr>
          <w:p>
            <w:pPr>
              <w:rPr>
                <w:rFonts w:ascii="宋体" w:hAnsi="宋体" w:eastAsia="宋体" w:cs="Times New Roman"/>
                <w:sz w:val="18"/>
                <w:szCs w:val="18"/>
              </w:rPr>
            </w:pPr>
            <w:r>
              <w:rPr>
                <w:rFonts w:ascii="宋体" w:hAnsi="宋体" w:eastAsia="宋体" w:cs="Times New Roman"/>
                <w:sz w:val="18"/>
                <w:szCs w:val="18"/>
              </w:rPr>
              <w:t>焦    炭</w:t>
            </w:r>
          </w:p>
        </w:tc>
        <w:tc>
          <w:tcPr>
            <w:tcW w:w="2850" w:type="dxa"/>
            <w:vAlign w:val="center"/>
          </w:tcPr>
          <w:p>
            <w:pPr>
              <w:rPr>
                <w:rFonts w:ascii="宋体" w:hAnsi="宋体" w:eastAsia="宋体" w:cs="Times New Roman"/>
                <w:sz w:val="18"/>
                <w:szCs w:val="18"/>
              </w:rPr>
            </w:pPr>
            <w:r>
              <w:rPr>
                <w:rFonts w:ascii="宋体" w:hAnsi="宋体" w:eastAsia="宋体" w:cs="Times New Roman"/>
                <w:sz w:val="18"/>
                <w:szCs w:val="18"/>
              </w:rPr>
              <w:t xml:space="preserve">0.9714 </w:t>
            </w:r>
          </w:p>
        </w:tc>
        <w:tc>
          <w:tcPr>
            <w:tcW w:w="1248" w:type="dxa"/>
            <w:gridSpan w:val="2"/>
            <w:vAlign w:val="center"/>
          </w:tcPr>
          <w:p>
            <w:pPr>
              <w:rPr>
                <w:rFonts w:ascii="宋体" w:hAnsi="宋体" w:eastAsia="宋体" w:cs="Times New Roman"/>
                <w:sz w:val="18"/>
                <w:szCs w:val="18"/>
              </w:rPr>
            </w:pPr>
            <w:r>
              <w:rPr>
                <w:rFonts w:ascii="宋体" w:hAnsi="宋体" w:eastAsia="宋体" w:cs="Times New Roman"/>
                <w:sz w:val="18"/>
                <w:szCs w:val="18"/>
              </w:rPr>
              <w:t>柴    油</w:t>
            </w:r>
          </w:p>
        </w:tc>
        <w:tc>
          <w:tcPr>
            <w:tcW w:w="2943" w:type="dxa"/>
            <w:vAlign w:val="center"/>
          </w:tcPr>
          <w:p>
            <w:pPr>
              <w:rPr>
                <w:rFonts w:ascii="宋体" w:hAnsi="宋体" w:eastAsia="宋体" w:cs="Times New Roman"/>
                <w:sz w:val="18"/>
                <w:szCs w:val="18"/>
              </w:rPr>
            </w:pPr>
            <w:r>
              <w:rPr>
                <w:rFonts w:ascii="宋体" w:hAnsi="宋体" w:eastAsia="宋体" w:cs="Times New Roman"/>
                <w:sz w:val="18"/>
                <w:szCs w:val="18"/>
              </w:rPr>
              <w:t xml:space="preserve">1.4571 </w:t>
            </w: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284" w:hRule="atLeast"/>
          <w:jc w:val="center"/>
        </w:trPr>
        <w:tc>
          <w:tcPr>
            <w:tcW w:w="1626" w:type="dxa"/>
            <w:gridSpan w:val="2"/>
            <w:vAlign w:val="center"/>
          </w:tcPr>
          <w:p>
            <w:pPr>
              <w:rPr>
                <w:rFonts w:ascii="宋体" w:hAnsi="宋体" w:eastAsia="宋体" w:cs="Times New Roman"/>
                <w:sz w:val="18"/>
                <w:szCs w:val="18"/>
              </w:rPr>
            </w:pPr>
            <w:r>
              <w:rPr>
                <w:rFonts w:ascii="宋体" w:hAnsi="宋体" w:eastAsia="宋体" w:cs="Times New Roman"/>
                <w:sz w:val="18"/>
                <w:szCs w:val="18"/>
              </w:rPr>
              <w:t>焦炉煤气</w:t>
            </w:r>
          </w:p>
        </w:tc>
        <w:tc>
          <w:tcPr>
            <w:tcW w:w="2850" w:type="dxa"/>
            <w:vAlign w:val="center"/>
          </w:tcPr>
          <w:p>
            <w:pPr>
              <w:rPr>
                <w:rFonts w:ascii="宋体" w:hAnsi="宋体" w:eastAsia="宋体" w:cs="Times New Roman"/>
                <w:sz w:val="18"/>
                <w:szCs w:val="18"/>
              </w:rPr>
            </w:pPr>
            <w:r>
              <w:rPr>
                <w:rFonts w:hint="eastAsia" w:ascii="宋体" w:hAnsi="宋体" w:eastAsia="宋体" w:cs="Times New Roman"/>
                <w:sz w:val="18"/>
                <w:szCs w:val="18"/>
              </w:rPr>
              <w:t>0.</w:t>
            </w:r>
            <w:r>
              <w:rPr>
                <w:rFonts w:ascii="宋体" w:hAnsi="宋体" w:eastAsia="宋体" w:cs="Times New Roman"/>
                <w:sz w:val="18"/>
                <w:szCs w:val="18"/>
              </w:rPr>
              <w:t>5714</w:t>
            </w:r>
            <w:r>
              <w:rPr>
                <w:rFonts w:hint="eastAsia" w:ascii="宋体" w:hAnsi="宋体" w:eastAsia="宋体" w:cs="Times New Roman"/>
                <w:sz w:val="18"/>
                <w:szCs w:val="18"/>
              </w:rPr>
              <w:t>～0.</w:t>
            </w:r>
            <w:r>
              <w:rPr>
                <w:rFonts w:ascii="宋体" w:hAnsi="宋体" w:eastAsia="宋体" w:cs="Times New Roman"/>
                <w:sz w:val="18"/>
                <w:szCs w:val="18"/>
              </w:rPr>
              <w:t>6143</w:t>
            </w:r>
          </w:p>
          <w:p>
            <w:pPr>
              <w:rPr>
                <w:rFonts w:ascii="宋体" w:hAnsi="宋体" w:eastAsia="宋体" w:cs="Times New Roman"/>
                <w:sz w:val="18"/>
                <w:szCs w:val="18"/>
              </w:rPr>
            </w:pPr>
            <w:r>
              <w:rPr>
                <w:rFonts w:ascii="宋体" w:hAnsi="宋体" w:eastAsia="宋体" w:cs="Times New Roman"/>
                <w:sz w:val="18"/>
                <w:szCs w:val="18"/>
              </w:rPr>
              <w:t>千克标准煤/立方米</w:t>
            </w:r>
          </w:p>
        </w:tc>
        <w:tc>
          <w:tcPr>
            <w:tcW w:w="1248" w:type="dxa"/>
            <w:gridSpan w:val="2"/>
            <w:vAlign w:val="center"/>
          </w:tcPr>
          <w:p>
            <w:pPr>
              <w:rPr>
                <w:rFonts w:ascii="宋体" w:hAnsi="宋体" w:eastAsia="宋体" w:cs="Times New Roman"/>
                <w:sz w:val="18"/>
                <w:szCs w:val="18"/>
              </w:rPr>
            </w:pPr>
            <w:r>
              <w:rPr>
                <w:rFonts w:hint="eastAsia" w:ascii="宋体" w:hAnsi="宋体" w:eastAsia="宋体" w:cs="Times New Roman"/>
                <w:sz w:val="18"/>
                <w:szCs w:val="18"/>
              </w:rPr>
              <w:t>燃 料 油</w:t>
            </w:r>
          </w:p>
        </w:tc>
        <w:tc>
          <w:tcPr>
            <w:tcW w:w="2943" w:type="dxa"/>
            <w:vAlign w:val="center"/>
          </w:tcPr>
          <w:p>
            <w:pPr>
              <w:rPr>
                <w:rFonts w:ascii="宋体" w:hAnsi="宋体" w:eastAsia="宋体" w:cs="Times New Roman"/>
                <w:sz w:val="18"/>
                <w:szCs w:val="18"/>
              </w:rPr>
            </w:pPr>
            <w:r>
              <w:rPr>
                <w:rFonts w:ascii="宋体" w:hAnsi="宋体" w:eastAsia="宋体" w:cs="Times New Roman"/>
                <w:sz w:val="18"/>
                <w:szCs w:val="18"/>
              </w:rPr>
              <w:t>1.4286</w:t>
            </w: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284" w:hRule="atLeast"/>
          <w:jc w:val="center"/>
        </w:trPr>
        <w:tc>
          <w:tcPr>
            <w:tcW w:w="1626" w:type="dxa"/>
            <w:gridSpan w:val="2"/>
            <w:vAlign w:val="center"/>
          </w:tcPr>
          <w:p>
            <w:pPr>
              <w:rPr>
                <w:rFonts w:ascii="宋体" w:hAnsi="宋体" w:eastAsia="宋体" w:cs="Times New Roman"/>
                <w:sz w:val="18"/>
                <w:szCs w:val="18"/>
              </w:rPr>
            </w:pPr>
            <w:r>
              <w:rPr>
                <w:rFonts w:ascii="宋体" w:hAnsi="宋体" w:eastAsia="宋体" w:cs="Times New Roman"/>
                <w:sz w:val="18"/>
                <w:szCs w:val="18"/>
              </w:rPr>
              <w:t>高炉煤气</w:t>
            </w:r>
          </w:p>
        </w:tc>
        <w:tc>
          <w:tcPr>
            <w:tcW w:w="2850" w:type="dxa"/>
            <w:vAlign w:val="center"/>
          </w:tcPr>
          <w:p>
            <w:pPr>
              <w:rPr>
                <w:rFonts w:ascii="宋体" w:hAnsi="宋体" w:eastAsia="宋体" w:cs="Times New Roman"/>
                <w:sz w:val="18"/>
                <w:szCs w:val="18"/>
              </w:rPr>
            </w:pPr>
            <w:r>
              <w:rPr>
                <w:rFonts w:hint="eastAsia" w:ascii="宋体" w:hAnsi="宋体" w:eastAsia="宋体" w:cs="Times New Roman"/>
                <w:sz w:val="18"/>
                <w:szCs w:val="18"/>
              </w:rPr>
              <w:t>0.</w:t>
            </w:r>
            <w:r>
              <w:rPr>
                <w:rFonts w:ascii="宋体" w:hAnsi="宋体" w:eastAsia="宋体" w:cs="Times New Roman"/>
                <w:sz w:val="18"/>
                <w:szCs w:val="18"/>
              </w:rPr>
              <w:t>1286千克标准煤/立方米</w:t>
            </w:r>
          </w:p>
        </w:tc>
        <w:tc>
          <w:tcPr>
            <w:tcW w:w="1248" w:type="dxa"/>
            <w:gridSpan w:val="2"/>
            <w:vAlign w:val="center"/>
          </w:tcPr>
          <w:p>
            <w:pPr>
              <w:rPr>
                <w:rFonts w:ascii="宋体" w:hAnsi="宋体" w:eastAsia="宋体" w:cs="Times New Roman"/>
                <w:sz w:val="18"/>
                <w:szCs w:val="18"/>
              </w:rPr>
            </w:pPr>
            <w:r>
              <w:rPr>
                <w:rFonts w:ascii="宋体" w:hAnsi="宋体" w:eastAsia="宋体" w:cs="Times New Roman"/>
                <w:sz w:val="18"/>
                <w:szCs w:val="18"/>
              </w:rPr>
              <w:t>热    力</w:t>
            </w:r>
          </w:p>
        </w:tc>
        <w:tc>
          <w:tcPr>
            <w:tcW w:w="2943" w:type="dxa"/>
            <w:vAlign w:val="center"/>
          </w:tcPr>
          <w:p>
            <w:pPr>
              <w:rPr>
                <w:rFonts w:ascii="宋体" w:hAnsi="宋体" w:eastAsia="宋体" w:cs="Times New Roman"/>
                <w:sz w:val="18"/>
                <w:szCs w:val="18"/>
              </w:rPr>
            </w:pPr>
            <w:r>
              <w:rPr>
                <w:rFonts w:ascii="宋体" w:hAnsi="宋体" w:eastAsia="宋体" w:cs="Times New Roman"/>
                <w:sz w:val="18"/>
                <w:szCs w:val="18"/>
              </w:rPr>
              <w:t>0.03412千克标准煤/百万千焦</w:t>
            </w:r>
          </w:p>
          <w:p>
            <w:pPr>
              <w:rPr>
                <w:rFonts w:ascii="宋体" w:hAnsi="宋体" w:eastAsia="宋体" w:cs="Times New Roman"/>
                <w:sz w:val="18"/>
                <w:szCs w:val="18"/>
              </w:rPr>
            </w:pPr>
            <w:r>
              <w:rPr>
                <w:rFonts w:ascii="宋体" w:hAnsi="宋体" w:eastAsia="宋体" w:cs="Times New Roman"/>
                <w:sz w:val="18"/>
                <w:szCs w:val="18"/>
              </w:rPr>
              <w:t>0</w:t>
            </w:r>
            <w:r>
              <w:rPr>
                <w:rFonts w:hint="eastAsia" w:ascii="宋体" w:hAnsi="宋体" w:eastAsia="宋体" w:cs="Times New Roman"/>
                <w:sz w:val="18"/>
                <w:szCs w:val="18"/>
              </w:rPr>
              <w:t>.</w:t>
            </w:r>
            <w:r>
              <w:rPr>
                <w:rFonts w:ascii="宋体" w:hAnsi="宋体" w:eastAsia="宋体" w:cs="Times New Roman"/>
                <w:sz w:val="18"/>
                <w:szCs w:val="18"/>
              </w:rPr>
              <w:t>14286千克标准煤/1000千卡</w:t>
            </w: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284" w:hRule="atLeast"/>
          <w:jc w:val="center"/>
        </w:trPr>
        <w:tc>
          <w:tcPr>
            <w:tcW w:w="1626" w:type="dxa"/>
            <w:gridSpan w:val="2"/>
            <w:vAlign w:val="center"/>
          </w:tcPr>
          <w:p>
            <w:pPr>
              <w:rPr>
                <w:rFonts w:ascii="宋体" w:hAnsi="宋体" w:eastAsia="宋体" w:cs="Times New Roman"/>
                <w:sz w:val="18"/>
                <w:szCs w:val="18"/>
              </w:rPr>
            </w:pPr>
            <w:r>
              <w:rPr>
                <w:rFonts w:ascii="宋体" w:hAnsi="宋体" w:eastAsia="宋体" w:cs="Times New Roman"/>
                <w:sz w:val="18"/>
                <w:szCs w:val="18"/>
              </w:rPr>
              <w:t>天 然 气</w:t>
            </w:r>
          </w:p>
        </w:tc>
        <w:tc>
          <w:tcPr>
            <w:tcW w:w="2850" w:type="dxa"/>
            <w:vAlign w:val="center"/>
          </w:tcPr>
          <w:p>
            <w:pPr>
              <w:rPr>
                <w:rFonts w:ascii="宋体" w:hAnsi="宋体" w:eastAsia="宋体" w:cs="Times New Roman"/>
                <w:sz w:val="18"/>
                <w:szCs w:val="18"/>
              </w:rPr>
            </w:pPr>
            <w:r>
              <w:rPr>
                <w:rFonts w:ascii="宋体" w:hAnsi="宋体" w:eastAsia="宋体" w:cs="Times New Roman"/>
                <w:sz w:val="18"/>
                <w:szCs w:val="18"/>
              </w:rPr>
              <w:t>1.3300千克标准煤/立方米</w:t>
            </w:r>
          </w:p>
        </w:tc>
        <w:tc>
          <w:tcPr>
            <w:tcW w:w="1248" w:type="dxa"/>
            <w:gridSpan w:val="2"/>
            <w:vAlign w:val="center"/>
          </w:tcPr>
          <w:p>
            <w:pPr>
              <w:rPr>
                <w:rFonts w:ascii="宋体" w:hAnsi="宋体" w:eastAsia="宋体" w:cs="Times New Roman"/>
                <w:sz w:val="18"/>
                <w:szCs w:val="18"/>
              </w:rPr>
            </w:pPr>
            <w:r>
              <w:rPr>
                <w:rFonts w:ascii="宋体" w:hAnsi="宋体" w:eastAsia="宋体" w:cs="Times New Roman"/>
                <w:sz w:val="18"/>
                <w:szCs w:val="18"/>
              </w:rPr>
              <w:t>电    力</w:t>
            </w:r>
          </w:p>
        </w:tc>
        <w:tc>
          <w:tcPr>
            <w:tcW w:w="2943" w:type="dxa"/>
            <w:vAlign w:val="center"/>
          </w:tcPr>
          <w:p>
            <w:pPr>
              <w:rPr>
                <w:rFonts w:ascii="宋体" w:hAnsi="宋体" w:eastAsia="宋体" w:cs="Times New Roman"/>
                <w:sz w:val="18"/>
                <w:szCs w:val="18"/>
              </w:rPr>
            </w:pPr>
            <w:r>
              <w:rPr>
                <w:rFonts w:ascii="宋体" w:hAnsi="宋体" w:eastAsia="宋体" w:cs="Times New Roman"/>
                <w:sz w:val="18"/>
                <w:szCs w:val="18"/>
              </w:rPr>
              <w:t>0.1229千克标准煤/千瓦时</w:t>
            </w: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284" w:hRule="atLeast"/>
          <w:jc w:val="center"/>
        </w:trPr>
        <w:tc>
          <w:tcPr>
            <w:tcW w:w="1626" w:type="dxa"/>
            <w:gridSpan w:val="2"/>
            <w:vAlign w:val="center"/>
          </w:tcPr>
          <w:p>
            <w:pPr>
              <w:rPr>
                <w:rFonts w:ascii="宋体" w:hAnsi="宋体" w:eastAsia="宋体" w:cs="Times New Roman"/>
                <w:sz w:val="18"/>
                <w:szCs w:val="18"/>
              </w:rPr>
            </w:pPr>
            <w:r>
              <w:rPr>
                <w:rFonts w:hint="eastAsia" w:ascii="宋体" w:hAnsi="宋体" w:eastAsia="宋体" w:cs="Times New Roman"/>
                <w:sz w:val="18"/>
                <w:szCs w:val="18"/>
              </w:rPr>
              <w:t>液化天然气</w:t>
            </w:r>
          </w:p>
        </w:tc>
        <w:tc>
          <w:tcPr>
            <w:tcW w:w="2850" w:type="dxa"/>
            <w:vAlign w:val="center"/>
          </w:tcPr>
          <w:p>
            <w:pPr>
              <w:rPr>
                <w:rFonts w:ascii="宋体" w:hAnsi="宋体" w:eastAsia="宋体" w:cs="Times New Roman"/>
                <w:sz w:val="18"/>
                <w:szCs w:val="18"/>
              </w:rPr>
            </w:pPr>
            <w:r>
              <w:rPr>
                <w:rFonts w:ascii="宋体" w:hAnsi="宋体" w:eastAsia="宋体" w:cs="Times New Roman"/>
                <w:sz w:val="18"/>
                <w:szCs w:val="18"/>
              </w:rPr>
              <w:t>1.7572</w:t>
            </w:r>
          </w:p>
        </w:tc>
        <w:tc>
          <w:tcPr>
            <w:tcW w:w="476" w:type="dxa"/>
            <w:vMerge w:val="restart"/>
            <w:vAlign w:val="center"/>
          </w:tcPr>
          <w:p>
            <w:pPr>
              <w:rPr>
                <w:rFonts w:ascii="宋体" w:hAnsi="宋体" w:eastAsia="宋体" w:cs="Times New Roman"/>
                <w:sz w:val="18"/>
                <w:szCs w:val="18"/>
              </w:rPr>
            </w:pPr>
            <w:r>
              <w:rPr>
                <w:rFonts w:hint="eastAsia" w:ascii="宋体" w:hAnsi="宋体" w:eastAsia="宋体" w:cs="Times New Roman"/>
                <w:sz w:val="18"/>
                <w:szCs w:val="18"/>
              </w:rPr>
              <w:t>生物质能</w:t>
            </w:r>
          </w:p>
        </w:tc>
        <w:tc>
          <w:tcPr>
            <w:tcW w:w="772" w:type="dxa"/>
            <w:vAlign w:val="center"/>
          </w:tcPr>
          <w:p>
            <w:pPr>
              <w:rPr>
                <w:rFonts w:ascii="宋体" w:hAnsi="宋体" w:eastAsia="宋体" w:cs="Times New Roman"/>
                <w:sz w:val="18"/>
                <w:szCs w:val="18"/>
              </w:rPr>
            </w:pPr>
            <w:r>
              <w:rPr>
                <w:rFonts w:hint="eastAsia" w:ascii="宋体" w:hAnsi="宋体" w:eastAsia="宋体" w:cs="Times New Roman"/>
                <w:sz w:val="18"/>
                <w:szCs w:val="18"/>
              </w:rPr>
              <w:t>大豆秆、</w:t>
            </w:r>
          </w:p>
          <w:p>
            <w:pPr>
              <w:rPr>
                <w:rFonts w:ascii="宋体" w:hAnsi="宋体" w:eastAsia="宋体" w:cs="Times New Roman"/>
                <w:sz w:val="18"/>
                <w:szCs w:val="18"/>
              </w:rPr>
            </w:pPr>
            <w:r>
              <w:rPr>
                <w:rFonts w:hint="eastAsia" w:ascii="宋体" w:hAnsi="宋体" w:eastAsia="宋体" w:cs="Times New Roman"/>
                <w:sz w:val="18"/>
                <w:szCs w:val="18"/>
              </w:rPr>
              <w:t>棉花秆</w:t>
            </w:r>
          </w:p>
        </w:tc>
        <w:tc>
          <w:tcPr>
            <w:tcW w:w="2943" w:type="dxa"/>
            <w:vAlign w:val="center"/>
          </w:tcPr>
          <w:p>
            <w:pPr>
              <w:rPr>
                <w:rFonts w:ascii="宋体" w:hAnsi="宋体" w:eastAsia="宋体" w:cs="Times New Roman"/>
                <w:sz w:val="18"/>
                <w:szCs w:val="18"/>
              </w:rPr>
            </w:pPr>
            <w:r>
              <w:rPr>
                <w:rFonts w:hint="eastAsia" w:ascii="宋体" w:hAnsi="宋体" w:eastAsia="宋体" w:cs="Times New Roman"/>
                <w:sz w:val="18"/>
                <w:szCs w:val="18"/>
              </w:rPr>
              <w:t>0.543</w:t>
            </w: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284" w:hRule="atLeast"/>
          <w:jc w:val="center"/>
        </w:trPr>
        <w:tc>
          <w:tcPr>
            <w:tcW w:w="1626" w:type="dxa"/>
            <w:gridSpan w:val="2"/>
            <w:vAlign w:val="center"/>
          </w:tcPr>
          <w:p>
            <w:pPr>
              <w:rPr>
                <w:rFonts w:ascii="宋体" w:hAnsi="宋体" w:eastAsia="宋体" w:cs="Times New Roman"/>
                <w:sz w:val="18"/>
                <w:szCs w:val="18"/>
              </w:rPr>
            </w:pPr>
            <w:r>
              <w:rPr>
                <w:rFonts w:ascii="宋体" w:hAnsi="宋体" w:eastAsia="宋体" w:cs="Times New Roman"/>
                <w:sz w:val="18"/>
                <w:szCs w:val="18"/>
              </w:rPr>
              <w:t>液化石油气</w:t>
            </w:r>
          </w:p>
        </w:tc>
        <w:tc>
          <w:tcPr>
            <w:tcW w:w="2850" w:type="dxa"/>
            <w:vAlign w:val="center"/>
          </w:tcPr>
          <w:p>
            <w:pPr>
              <w:rPr>
                <w:rFonts w:ascii="宋体" w:hAnsi="宋体" w:eastAsia="宋体" w:cs="Times New Roman"/>
                <w:sz w:val="18"/>
                <w:szCs w:val="18"/>
              </w:rPr>
            </w:pPr>
            <w:r>
              <w:rPr>
                <w:rFonts w:ascii="宋体" w:hAnsi="宋体" w:eastAsia="宋体" w:cs="Times New Roman"/>
                <w:sz w:val="18"/>
                <w:szCs w:val="18"/>
              </w:rPr>
              <w:t>1.7143</w:t>
            </w:r>
          </w:p>
        </w:tc>
        <w:tc>
          <w:tcPr>
            <w:tcW w:w="476" w:type="dxa"/>
            <w:vMerge w:val="continue"/>
            <w:vAlign w:val="center"/>
          </w:tcPr>
          <w:p>
            <w:pPr>
              <w:rPr>
                <w:rFonts w:ascii="宋体" w:hAnsi="宋体" w:eastAsia="宋体" w:cs="Times New Roman"/>
                <w:sz w:val="18"/>
                <w:szCs w:val="18"/>
              </w:rPr>
            </w:pPr>
          </w:p>
        </w:tc>
        <w:tc>
          <w:tcPr>
            <w:tcW w:w="772" w:type="dxa"/>
            <w:vAlign w:val="center"/>
          </w:tcPr>
          <w:p>
            <w:pPr>
              <w:rPr>
                <w:rFonts w:ascii="宋体" w:hAnsi="宋体" w:eastAsia="宋体" w:cs="Times New Roman"/>
                <w:sz w:val="18"/>
                <w:szCs w:val="18"/>
              </w:rPr>
            </w:pPr>
            <w:r>
              <w:rPr>
                <w:rFonts w:hint="eastAsia" w:ascii="宋体" w:hAnsi="宋体" w:eastAsia="宋体" w:cs="Times New Roman"/>
                <w:sz w:val="18"/>
                <w:szCs w:val="18"/>
              </w:rPr>
              <w:t>稻秆</w:t>
            </w:r>
          </w:p>
        </w:tc>
        <w:tc>
          <w:tcPr>
            <w:tcW w:w="2943" w:type="dxa"/>
            <w:vAlign w:val="center"/>
          </w:tcPr>
          <w:p>
            <w:pPr>
              <w:rPr>
                <w:rFonts w:ascii="宋体" w:hAnsi="宋体" w:eastAsia="宋体" w:cs="Times New Roman"/>
                <w:sz w:val="18"/>
                <w:szCs w:val="18"/>
              </w:rPr>
            </w:pPr>
            <w:r>
              <w:rPr>
                <w:rFonts w:hint="eastAsia" w:ascii="宋体" w:hAnsi="宋体" w:eastAsia="宋体" w:cs="Times New Roman"/>
                <w:sz w:val="18"/>
                <w:szCs w:val="18"/>
              </w:rPr>
              <w:t>0.429</w:t>
            </w: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284" w:hRule="atLeast"/>
          <w:jc w:val="center"/>
        </w:trPr>
        <w:tc>
          <w:tcPr>
            <w:tcW w:w="1626" w:type="dxa"/>
            <w:gridSpan w:val="2"/>
            <w:vAlign w:val="center"/>
          </w:tcPr>
          <w:p>
            <w:pPr>
              <w:rPr>
                <w:rFonts w:ascii="宋体" w:hAnsi="宋体" w:eastAsia="宋体" w:cs="Times New Roman"/>
                <w:sz w:val="18"/>
                <w:szCs w:val="18"/>
              </w:rPr>
            </w:pPr>
            <w:r>
              <w:rPr>
                <w:rFonts w:hint="eastAsia" w:ascii="宋体" w:hAnsi="宋体" w:eastAsia="宋体" w:cs="Times New Roman"/>
                <w:sz w:val="18"/>
                <w:szCs w:val="18"/>
              </w:rPr>
              <w:t>炼厂干气</w:t>
            </w:r>
          </w:p>
        </w:tc>
        <w:tc>
          <w:tcPr>
            <w:tcW w:w="2850" w:type="dxa"/>
            <w:vAlign w:val="center"/>
          </w:tcPr>
          <w:p>
            <w:pPr>
              <w:rPr>
                <w:rFonts w:ascii="宋体" w:hAnsi="宋体" w:eastAsia="宋体" w:cs="Times New Roman"/>
                <w:sz w:val="18"/>
                <w:szCs w:val="18"/>
              </w:rPr>
            </w:pPr>
            <w:r>
              <w:rPr>
                <w:rFonts w:hint="eastAsia" w:ascii="宋体" w:hAnsi="宋体" w:eastAsia="宋体" w:cs="Times New Roman"/>
                <w:sz w:val="18"/>
                <w:szCs w:val="18"/>
              </w:rPr>
              <w:t>1.5714</w:t>
            </w:r>
          </w:p>
        </w:tc>
        <w:tc>
          <w:tcPr>
            <w:tcW w:w="476" w:type="dxa"/>
            <w:vMerge w:val="continue"/>
            <w:vAlign w:val="center"/>
          </w:tcPr>
          <w:p>
            <w:pPr>
              <w:rPr>
                <w:rFonts w:ascii="宋体" w:hAnsi="宋体" w:eastAsia="宋体" w:cs="Times New Roman"/>
                <w:sz w:val="18"/>
                <w:szCs w:val="18"/>
              </w:rPr>
            </w:pPr>
          </w:p>
        </w:tc>
        <w:tc>
          <w:tcPr>
            <w:tcW w:w="772" w:type="dxa"/>
            <w:vAlign w:val="center"/>
          </w:tcPr>
          <w:p>
            <w:pPr>
              <w:rPr>
                <w:rFonts w:ascii="宋体" w:hAnsi="宋体" w:eastAsia="宋体" w:cs="Times New Roman"/>
                <w:sz w:val="18"/>
                <w:szCs w:val="18"/>
              </w:rPr>
            </w:pPr>
            <w:r>
              <w:rPr>
                <w:rFonts w:hint="eastAsia" w:ascii="宋体" w:hAnsi="宋体" w:eastAsia="宋体" w:cs="Times New Roman"/>
                <w:sz w:val="18"/>
                <w:szCs w:val="18"/>
              </w:rPr>
              <w:t>麦杆</w:t>
            </w:r>
          </w:p>
        </w:tc>
        <w:tc>
          <w:tcPr>
            <w:tcW w:w="2943" w:type="dxa"/>
            <w:vAlign w:val="center"/>
          </w:tcPr>
          <w:p>
            <w:pPr>
              <w:rPr>
                <w:rFonts w:ascii="宋体" w:hAnsi="宋体" w:eastAsia="宋体" w:cs="Times New Roman"/>
                <w:sz w:val="18"/>
                <w:szCs w:val="18"/>
              </w:rPr>
            </w:pPr>
            <w:r>
              <w:rPr>
                <w:rFonts w:hint="eastAsia" w:ascii="宋体" w:hAnsi="宋体" w:eastAsia="宋体" w:cs="Times New Roman"/>
                <w:sz w:val="18"/>
                <w:szCs w:val="18"/>
              </w:rPr>
              <w:t>0.500</w:t>
            </w: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284" w:hRule="atLeast"/>
          <w:jc w:val="center"/>
        </w:trPr>
        <w:tc>
          <w:tcPr>
            <w:tcW w:w="486" w:type="dxa"/>
            <w:vMerge w:val="restart"/>
            <w:vAlign w:val="center"/>
          </w:tcPr>
          <w:p>
            <w:pPr>
              <w:rPr>
                <w:rFonts w:ascii="宋体" w:hAnsi="宋体" w:eastAsia="宋体" w:cs="Times New Roman"/>
                <w:sz w:val="18"/>
                <w:szCs w:val="18"/>
              </w:rPr>
            </w:pPr>
            <w:r>
              <w:rPr>
                <w:rFonts w:hint="eastAsia" w:ascii="宋体" w:hAnsi="宋体" w:eastAsia="宋体" w:cs="Times New Roman"/>
                <w:sz w:val="18"/>
                <w:szCs w:val="18"/>
              </w:rPr>
              <w:t>其它煤气</w:t>
            </w:r>
          </w:p>
        </w:tc>
        <w:tc>
          <w:tcPr>
            <w:tcW w:w="1140" w:type="dxa"/>
            <w:vAlign w:val="center"/>
          </w:tcPr>
          <w:p>
            <w:pPr>
              <w:rPr>
                <w:rFonts w:ascii="宋体" w:hAnsi="宋体" w:eastAsia="宋体" w:cs="Times New Roman"/>
                <w:sz w:val="18"/>
                <w:szCs w:val="18"/>
              </w:rPr>
            </w:pPr>
            <w:r>
              <w:rPr>
                <w:rFonts w:hint="eastAsia" w:ascii="宋体" w:hAnsi="宋体" w:eastAsia="宋体" w:cs="Times New Roman"/>
                <w:sz w:val="18"/>
                <w:szCs w:val="18"/>
              </w:rPr>
              <w:t>发生炉煤气</w:t>
            </w:r>
          </w:p>
        </w:tc>
        <w:tc>
          <w:tcPr>
            <w:tcW w:w="2850" w:type="dxa"/>
            <w:vAlign w:val="center"/>
          </w:tcPr>
          <w:p>
            <w:pPr>
              <w:rPr>
                <w:rFonts w:ascii="宋体" w:hAnsi="宋体" w:eastAsia="宋体" w:cs="Times New Roman"/>
                <w:sz w:val="18"/>
                <w:szCs w:val="18"/>
              </w:rPr>
            </w:pPr>
            <w:r>
              <w:rPr>
                <w:rFonts w:hint="eastAsia" w:ascii="宋体" w:hAnsi="宋体" w:eastAsia="宋体" w:cs="Times New Roman"/>
                <w:sz w:val="18"/>
                <w:szCs w:val="18"/>
              </w:rPr>
              <w:t>0.1786</w:t>
            </w:r>
            <w:r>
              <w:rPr>
                <w:rFonts w:ascii="宋体" w:hAnsi="宋体" w:eastAsia="宋体" w:cs="Times New Roman"/>
                <w:sz w:val="18"/>
                <w:szCs w:val="18"/>
              </w:rPr>
              <w:t>千克标准煤/立方米</w:t>
            </w:r>
          </w:p>
        </w:tc>
        <w:tc>
          <w:tcPr>
            <w:tcW w:w="476" w:type="dxa"/>
            <w:vMerge w:val="continue"/>
            <w:vAlign w:val="center"/>
          </w:tcPr>
          <w:p>
            <w:pPr>
              <w:rPr>
                <w:rFonts w:ascii="宋体" w:hAnsi="宋体" w:eastAsia="宋体" w:cs="Times New Roman"/>
                <w:sz w:val="18"/>
                <w:szCs w:val="18"/>
              </w:rPr>
            </w:pPr>
          </w:p>
        </w:tc>
        <w:tc>
          <w:tcPr>
            <w:tcW w:w="772" w:type="dxa"/>
            <w:vAlign w:val="center"/>
          </w:tcPr>
          <w:p>
            <w:pPr>
              <w:rPr>
                <w:rFonts w:ascii="宋体" w:hAnsi="宋体" w:eastAsia="宋体" w:cs="Times New Roman"/>
                <w:sz w:val="18"/>
                <w:szCs w:val="18"/>
              </w:rPr>
            </w:pPr>
            <w:r>
              <w:rPr>
                <w:rFonts w:hint="eastAsia" w:ascii="宋体" w:hAnsi="宋体" w:eastAsia="宋体" w:cs="Times New Roman"/>
                <w:sz w:val="18"/>
                <w:szCs w:val="18"/>
              </w:rPr>
              <w:t>玉米秆</w:t>
            </w:r>
          </w:p>
        </w:tc>
        <w:tc>
          <w:tcPr>
            <w:tcW w:w="2943" w:type="dxa"/>
            <w:vAlign w:val="center"/>
          </w:tcPr>
          <w:p>
            <w:pPr>
              <w:rPr>
                <w:rFonts w:ascii="宋体" w:hAnsi="宋体" w:eastAsia="宋体" w:cs="Times New Roman"/>
                <w:sz w:val="18"/>
                <w:szCs w:val="18"/>
              </w:rPr>
            </w:pPr>
            <w:r>
              <w:rPr>
                <w:rFonts w:hint="eastAsia" w:ascii="宋体" w:hAnsi="宋体" w:eastAsia="宋体" w:cs="Times New Roman"/>
                <w:sz w:val="18"/>
                <w:szCs w:val="18"/>
              </w:rPr>
              <w:t>0.529</w:t>
            </w: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284" w:hRule="atLeast"/>
          <w:jc w:val="center"/>
        </w:trPr>
        <w:tc>
          <w:tcPr>
            <w:tcW w:w="486" w:type="dxa"/>
            <w:vMerge w:val="continue"/>
            <w:vAlign w:val="center"/>
          </w:tcPr>
          <w:p>
            <w:pPr>
              <w:rPr>
                <w:rFonts w:ascii="宋体" w:hAnsi="宋体" w:eastAsia="宋体" w:cs="Times New Roman"/>
                <w:sz w:val="18"/>
                <w:szCs w:val="18"/>
              </w:rPr>
            </w:pPr>
          </w:p>
        </w:tc>
        <w:tc>
          <w:tcPr>
            <w:tcW w:w="1140" w:type="dxa"/>
            <w:vAlign w:val="center"/>
          </w:tcPr>
          <w:p>
            <w:pPr>
              <w:rPr>
                <w:rFonts w:ascii="宋体" w:hAnsi="宋体" w:eastAsia="宋体" w:cs="Times New Roman"/>
                <w:sz w:val="18"/>
                <w:szCs w:val="18"/>
              </w:rPr>
            </w:pPr>
            <w:r>
              <w:rPr>
                <w:rFonts w:hint="eastAsia" w:ascii="宋体" w:hAnsi="宋体" w:eastAsia="宋体" w:cs="Times New Roman"/>
                <w:sz w:val="18"/>
                <w:szCs w:val="18"/>
              </w:rPr>
              <w:t>重油催化</w:t>
            </w:r>
          </w:p>
          <w:p>
            <w:pPr>
              <w:rPr>
                <w:rFonts w:ascii="宋体" w:hAnsi="宋体" w:eastAsia="宋体" w:cs="Times New Roman"/>
                <w:sz w:val="18"/>
                <w:szCs w:val="18"/>
              </w:rPr>
            </w:pPr>
            <w:r>
              <w:rPr>
                <w:rFonts w:hint="eastAsia" w:ascii="宋体" w:hAnsi="宋体" w:eastAsia="宋体" w:cs="Times New Roman"/>
                <w:sz w:val="18"/>
                <w:szCs w:val="18"/>
              </w:rPr>
              <w:t>裂解煤气</w:t>
            </w:r>
          </w:p>
        </w:tc>
        <w:tc>
          <w:tcPr>
            <w:tcW w:w="2850" w:type="dxa"/>
            <w:vAlign w:val="center"/>
          </w:tcPr>
          <w:p>
            <w:pPr>
              <w:rPr>
                <w:rFonts w:ascii="宋体" w:hAnsi="宋体" w:eastAsia="宋体" w:cs="Times New Roman"/>
                <w:sz w:val="18"/>
                <w:szCs w:val="18"/>
              </w:rPr>
            </w:pPr>
            <w:r>
              <w:rPr>
                <w:rFonts w:hint="eastAsia" w:ascii="宋体" w:hAnsi="宋体" w:eastAsia="宋体" w:cs="Times New Roman"/>
                <w:sz w:val="18"/>
                <w:szCs w:val="18"/>
              </w:rPr>
              <w:t>0.6571</w:t>
            </w:r>
            <w:r>
              <w:rPr>
                <w:rFonts w:ascii="宋体" w:hAnsi="宋体" w:eastAsia="宋体" w:cs="Times New Roman"/>
                <w:sz w:val="18"/>
                <w:szCs w:val="18"/>
              </w:rPr>
              <w:t>千克标准煤/立方米</w:t>
            </w:r>
          </w:p>
        </w:tc>
        <w:tc>
          <w:tcPr>
            <w:tcW w:w="476" w:type="dxa"/>
            <w:vMerge w:val="continue"/>
            <w:vAlign w:val="center"/>
          </w:tcPr>
          <w:p>
            <w:pPr>
              <w:rPr>
                <w:rFonts w:ascii="宋体" w:hAnsi="宋体" w:eastAsia="宋体" w:cs="Times New Roman"/>
                <w:sz w:val="18"/>
                <w:szCs w:val="18"/>
              </w:rPr>
            </w:pPr>
          </w:p>
        </w:tc>
        <w:tc>
          <w:tcPr>
            <w:tcW w:w="772" w:type="dxa"/>
            <w:vAlign w:val="center"/>
          </w:tcPr>
          <w:p>
            <w:pPr>
              <w:rPr>
                <w:rFonts w:ascii="宋体" w:hAnsi="宋体" w:eastAsia="宋体" w:cs="Times New Roman"/>
                <w:sz w:val="18"/>
                <w:szCs w:val="18"/>
              </w:rPr>
            </w:pPr>
            <w:r>
              <w:rPr>
                <w:rFonts w:hint="eastAsia" w:ascii="宋体" w:hAnsi="宋体" w:eastAsia="宋体" w:cs="Times New Roman"/>
                <w:sz w:val="18"/>
                <w:szCs w:val="18"/>
              </w:rPr>
              <w:t>杂草</w:t>
            </w:r>
          </w:p>
        </w:tc>
        <w:tc>
          <w:tcPr>
            <w:tcW w:w="2943" w:type="dxa"/>
            <w:vAlign w:val="center"/>
          </w:tcPr>
          <w:p>
            <w:pPr>
              <w:rPr>
                <w:rFonts w:ascii="宋体" w:hAnsi="宋体" w:eastAsia="宋体" w:cs="Times New Roman"/>
                <w:sz w:val="18"/>
                <w:szCs w:val="18"/>
              </w:rPr>
            </w:pPr>
            <w:r>
              <w:rPr>
                <w:rFonts w:hint="eastAsia" w:ascii="宋体" w:hAnsi="宋体" w:eastAsia="宋体" w:cs="Times New Roman"/>
                <w:sz w:val="18"/>
                <w:szCs w:val="18"/>
              </w:rPr>
              <w:t>0.471</w:t>
            </w: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284" w:hRule="atLeast"/>
          <w:jc w:val="center"/>
        </w:trPr>
        <w:tc>
          <w:tcPr>
            <w:tcW w:w="486" w:type="dxa"/>
            <w:vMerge w:val="continue"/>
            <w:vAlign w:val="center"/>
          </w:tcPr>
          <w:p>
            <w:pPr>
              <w:rPr>
                <w:rFonts w:ascii="宋体" w:hAnsi="宋体" w:eastAsia="宋体" w:cs="Times New Roman"/>
                <w:sz w:val="18"/>
                <w:szCs w:val="18"/>
              </w:rPr>
            </w:pPr>
          </w:p>
        </w:tc>
        <w:tc>
          <w:tcPr>
            <w:tcW w:w="1140" w:type="dxa"/>
            <w:vAlign w:val="center"/>
          </w:tcPr>
          <w:p>
            <w:pPr>
              <w:rPr>
                <w:rFonts w:ascii="宋体" w:hAnsi="宋体" w:eastAsia="宋体" w:cs="Times New Roman"/>
                <w:sz w:val="18"/>
                <w:szCs w:val="18"/>
              </w:rPr>
            </w:pPr>
            <w:r>
              <w:rPr>
                <w:rFonts w:hint="eastAsia" w:ascii="宋体" w:hAnsi="宋体" w:eastAsia="宋体" w:cs="Times New Roman"/>
                <w:sz w:val="18"/>
                <w:szCs w:val="18"/>
              </w:rPr>
              <w:t>重油热</w:t>
            </w:r>
          </w:p>
          <w:p>
            <w:pPr>
              <w:rPr>
                <w:rFonts w:ascii="宋体" w:hAnsi="宋体" w:eastAsia="宋体" w:cs="Times New Roman"/>
                <w:sz w:val="18"/>
                <w:szCs w:val="18"/>
              </w:rPr>
            </w:pPr>
            <w:r>
              <w:rPr>
                <w:rFonts w:hint="eastAsia" w:ascii="宋体" w:hAnsi="宋体" w:eastAsia="宋体" w:cs="Times New Roman"/>
                <w:sz w:val="18"/>
                <w:szCs w:val="18"/>
              </w:rPr>
              <w:t>裂解煤气</w:t>
            </w:r>
          </w:p>
        </w:tc>
        <w:tc>
          <w:tcPr>
            <w:tcW w:w="2850" w:type="dxa"/>
            <w:vAlign w:val="center"/>
          </w:tcPr>
          <w:p>
            <w:pPr>
              <w:rPr>
                <w:rFonts w:ascii="宋体" w:hAnsi="宋体" w:eastAsia="宋体" w:cs="Times New Roman"/>
                <w:sz w:val="18"/>
                <w:szCs w:val="18"/>
              </w:rPr>
            </w:pPr>
            <w:r>
              <w:rPr>
                <w:rFonts w:hint="eastAsia" w:ascii="宋体" w:hAnsi="宋体" w:eastAsia="宋体" w:cs="Times New Roman"/>
                <w:sz w:val="18"/>
                <w:szCs w:val="18"/>
              </w:rPr>
              <w:t>1.2143</w:t>
            </w:r>
            <w:r>
              <w:rPr>
                <w:rFonts w:ascii="宋体" w:hAnsi="宋体" w:eastAsia="宋体" w:cs="Times New Roman"/>
                <w:sz w:val="18"/>
                <w:szCs w:val="18"/>
              </w:rPr>
              <w:t>千克标准煤/立方米</w:t>
            </w:r>
          </w:p>
        </w:tc>
        <w:tc>
          <w:tcPr>
            <w:tcW w:w="476" w:type="dxa"/>
            <w:vMerge w:val="continue"/>
            <w:vAlign w:val="center"/>
          </w:tcPr>
          <w:p>
            <w:pPr>
              <w:rPr>
                <w:rFonts w:ascii="宋体" w:hAnsi="宋体" w:eastAsia="宋体" w:cs="Times New Roman"/>
                <w:sz w:val="18"/>
                <w:szCs w:val="18"/>
              </w:rPr>
            </w:pPr>
          </w:p>
        </w:tc>
        <w:tc>
          <w:tcPr>
            <w:tcW w:w="772" w:type="dxa"/>
            <w:vAlign w:val="center"/>
          </w:tcPr>
          <w:p>
            <w:pPr>
              <w:rPr>
                <w:rFonts w:ascii="宋体" w:hAnsi="宋体" w:eastAsia="宋体" w:cs="Times New Roman"/>
                <w:sz w:val="18"/>
                <w:szCs w:val="18"/>
              </w:rPr>
            </w:pPr>
            <w:r>
              <w:rPr>
                <w:rFonts w:hint="eastAsia" w:ascii="宋体" w:hAnsi="宋体" w:eastAsia="宋体" w:cs="Times New Roman"/>
                <w:sz w:val="18"/>
                <w:szCs w:val="18"/>
              </w:rPr>
              <w:t>树叶</w:t>
            </w:r>
          </w:p>
        </w:tc>
        <w:tc>
          <w:tcPr>
            <w:tcW w:w="2943" w:type="dxa"/>
            <w:vAlign w:val="center"/>
          </w:tcPr>
          <w:p>
            <w:pPr>
              <w:rPr>
                <w:rFonts w:ascii="宋体" w:hAnsi="宋体" w:eastAsia="宋体" w:cs="Times New Roman"/>
                <w:sz w:val="18"/>
                <w:szCs w:val="18"/>
              </w:rPr>
            </w:pPr>
            <w:r>
              <w:rPr>
                <w:rFonts w:hint="eastAsia" w:ascii="宋体" w:hAnsi="宋体" w:eastAsia="宋体" w:cs="Times New Roman"/>
                <w:sz w:val="18"/>
                <w:szCs w:val="18"/>
              </w:rPr>
              <w:t>0.500</w:t>
            </w: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284" w:hRule="atLeast"/>
          <w:jc w:val="center"/>
        </w:trPr>
        <w:tc>
          <w:tcPr>
            <w:tcW w:w="486" w:type="dxa"/>
            <w:vMerge w:val="continue"/>
            <w:vAlign w:val="center"/>
          </w:tcPr>
          <w:p>
            <w:pPr>
              <w:rPr>
                <w:rFonts w:ascii="宋体" w:hAnsi="宋体" w:eastAsia="宋体" w:cs="Times New Roman"/>
                <w:sz w:val="18"/>
                <w:szCs w:val="18"/>
              </w:rPr>
            </w:pPr>
          </w:p>
        </w:tc>
        <w:tc>
          <w:tcPr>
            <w:tcW w:w="1140" w:type="dxa"/>
            <w:vAlign w:val="center"/>
          </w:tcPr>
          <w:p>
            <w:pPr>
              <w:rPr>
                <w:rFonts w:ascii="宋体" w:hAnsi="宋体" w:eastAsia="宋体" w:cs="Times New Roman"/>
                <w:sz w:val="18"/>
                <w:szCs w:val="18"/>
              </w:rPr>
            </w:pPr>
            <w:r>
              <w:rPr>
                <w:rFonts w:hint="eastAsia" w:ascii="宋体" w:hAnsi="宋体" w:eastAsia="宋体" w:cs="Times New Roman"/>
                <w:sz w:val="18"/>
                <w:szCs w:val="18"/>
              </w:rPr>
              <w:t>焦炭制气</w:t>
            </w:r>
          </w:p>
        </w:tc>
        <w:tc>
          <w:tcPr>
            <w:tcW w:w="2850" w:type="dxa"/>
            <w:vAlign w:val="center"/>
          </w:tcPr>
          <w:p>
            <w:pPr>
              <w:rPr>
                <w:rFonts w:ascii="宋体" w:hAnsi="宋体" w:eastAsia="宋体" w:cs="Times New Roman"/>
                <w:sz w:val="18"/>
                <w:szCs w:val="18"/>
              </w:rPr>
            </w:pPr>
            <w:r>
              <w:rPr>
                <w:rFonts w:hint="eastAsia" w:ascii="宋体" w:hAnsi="宋体" w:eastAsia="宋体" w:cs="Times New Roman"/>
                <w:sz w:val="18"/>
                <w:szCs w:val="18"/>
              </w:rPr>
              <w:t>0.5571</w:t>
            </w:r>
            <w:r>
              <w:rPr>
                <w:rFonts w:ascii="宋体" w:hAnsi="宋体" w:eastAsia="宋体" w:cs="Times New Roman"/>
                <w:sz w:val="18"/>
                <w:szCs w:val="18"/>
              </w:rPr>
              <w:t>千克标准煤/立方米</w:t>
            </w:r>
          </w:p>
        </w:tc>
        <w:tc>
          <w:tcPr>
            <w:tcW w:w="476" w:type="dxa"/>
            <w:vMerge w:val="continue"/>
            <w:vAlign w:val="center"/>
          </w:tcPr>
          <w:p>
            <w:pPr>
              <w:rPr>
                <w:rFonts w:ascii="宋体" w:hAnsi="宋体" w:eastAsia="宋体" w:cs="Times New Roman"/>
                <w:sz w:val="18"/>
                <w:szCs w:val="18"/>
              </w:rPr>
            </w:pPr>
          </w:p>
        </w:tc>
        <w:tc>
          <w:tcPr>
            <w:tcW w:w="772" w:type="dxa"/>
            <w:vAlign w:val="center"/>
          </w:tcPr>
          <w:p>
            <w:pPr>
              <w:rPr>
                <w:rFonts w:ascii="宋体" w:hAnsi="宋体" w:eastAsia="宋体" w:cs="Times New Roman"/>
                <w:sz w:val="18"/>
                <w:szCs w:val="18"/>
              </w:rPr>
            </w:pPr>
            <w:r>
              <w:rPr>
                <w:rFonts w:hint="eastAsia" w:ascii="宋体" w:hAnsi="宋体" w:eastAsia="宋体" w:cs="Times New Roman"/>
                <w:sz w:val="18"/>
                <w:szCs w:val="18"/>
              </w:rPr>
              <w:t>薪柴</w:t>
            </w:r>
          </w:p>
        </w:tc>
        <w:tc>
          <w:tcPr>
            <w:tcW w:w="2943" w:type="dxa"/>
            <w:vAlign w:val="center"/>
          </w:tcPr>
          <w:p>
            <w:pPr>
              <w:rPr>
                <w:rFonts w:ascii="宋体" w:hAnsi="宋体" w:eastAsia="宋体" w:cs="Times New Roman"/>
                <w:sz w:val="18"/>
                <w:szCs w:val="18"/>
              </w:rPr>
            </w:pPr>
            <w:r>
              <w:rPr>
                <w:rFonts w:hint="eastAsia" w:ascii="宋体" w:hAnsi="宋体" w:eastAsia="宋体" w:cs="Times New Roman"/>
                <w:sz w:val="18"/>
                <w:szCs w:val="18"/>
              </w:rPr>
              <w:t>0.571</w:t>
            </w: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284" w:hRule="atLeast"/>
          <w:jc w:val="center"/>
        </w:trPr>
        <w:tc>
          <w:tcPr>
            <w:tcW w:w="486" w:type="dxa"/>
            <w:vMerge w:val="continue"/>
            <w:vAlign w:val="center"/>
          </w:tcPr>
          <w:p>
            <w:pPr>
              <w:rPr>
                <w:rFonts w:ascii="宋体" w:hAnsi="宋体" w:eastAsia="宋体" w:cs="Times New Roman"/>
                <w:sz w:val="18"/>
                <w:szCs w:val="18"/>
              </w:rPr>
            </w:pPr>
          </w:p>
        </w:tc>
        <w:tc>
          <w:tcPr>
            <w:tcW w:w="1140" w:type="dxa"/>
            <w:vAlign w:val="center"/>
          </w:tcPr>
          <w:p>
            <w:pPr>
              <w:rPr>
                <w:rFonts w:ascii="宋体" w:hAnsi="宋体" w:eastAsia="宋体" w:cs="Times New Roman"/>
                <w:sz w:val="18"/>
                <w:szCs w:val="18"/>
              </w:rPr>
            </w:pPr>
            <w:r>
              <w:rPr>
                <w:rFonts w:hint="eastAsia" w:ascii="宋体" w:hAnsi="宋体" w:eastAsia="宋体" w:cs="Times New Roman"/>
                <w:sz w:val="18"/>
                <w:szCs w:val="18"/>
              </w:rPr>
              <w:t>压力气化煤气</w:t>
            </w:r>
          </w:p>
        </w:tc>
        <w:tc>
          <w:tcPr>
            <w:tcW w:w="2850" w:type="dxa"/>
            <w:vAlign w:val="center"/>
          </w:tcPr>
          <w:p>
            <w:pPr>
              <w:rPr>
                <w:rFonts w:ascii="宋体" w:hAnsi="宋体" w:eastAsia="宋体" w:cs="Times New Roman"/>
                <w:sz w:val="18"/>
                <w:szCs w:val="18"/>
              </w:rPr>
            </w:pPr>
            <w:r>
              <w:rPr>
                <w:rFonts w:hint="eastAsia" w:ascii="宋体" w:hAnsi="宋体" w:eastAsia="宋体" w:cs="Times New Roman"/>
                <w:sz w:val="18"/>
                <w:szCs w:val="18"/>
              </w:rPr>
              <w:t>0.5143</w:t>
            </w:r>
            <w:r>
              <w:rPr>
                <w:rFonts w:ascii="宋体" w:hAnsi="宋体" w:eastAsia="宋体" w:cs="Times New Roman"/>
                <w:sz w:val="18"/>
                <w:szCs w:val="18"/>
              </w:rPr>
              <w:t>千克标准煤/立方米</w:t>
            </w:r>
          </w:p>
        </w:tc>
        <w:tc>
          <w:tcPr>
            <w:tcW w:w="476" w:type="dxa"/>
            <w:vMerge w:val="continue"/>
            <w:vAlign w:val="center"/>
          </w:tcPr>
          <w:p>
            <w:pPr>
              <w:rPr>
                <w:rFonts w:ascii="宋体" w:hAnsi="宋体" w:eastAsia="宋体" w:cs="Times New Roman"/>
                <w:sz w:val="18"/>
                <w:szCs w:val="18"/>
              </w:rPr>
            </w:pPr>
          </w:p>
        </w:tc>
        <w:tc>
          <w:tcPr>
            <w:tcW w:w="772" w:type="dxa"/>
            <w:vAlign w:val="center"/>
          </w:tcPr>
          <w:p>
            <w:pPr>
              <w:rPr>
                <w:rFonts w:ascii="宋体" w:hAnsi="宋体" w:eastAsia="宋体" w:cs="Times New Roman"/>
                <w:sz w:val="18"/>
                <w:szCs w:val="18"/>
              </w:rPr>
            </w:pPr>
            <w:r>
              <w:rPr>
                <w:rFonts w:hint="eastAsia" w:ascii="宋体" w:hAnsi="宋体" w:eastAsia="宋体" w:cs="Times New Roman"/>
                <w:sz w:val="18"/>
                <w:szCs w:val="18"/>
              </w:rPr>
              <w:t>沼气</w:t>
            </w:r>
          </w:p>
        </w:tc>
        <w:tc>
          <w:tcPr>
            <w:tcW w:w="2943" w:type="dxa"/>
            <w:vAlign w:val="center"/>
          </w:tcPr>
          <w:p>
            <w:pPr>
              <w:rPr>
                <w:rFonts w:ascii="宋体" w:hAnsi="宋体" w:eastAsia="宋体" w:cs="Times New Roman"/>
                <w:sz w:val="18"/>
                <w:szCs w:val="18"/>
              </w:rPr>
            </w:pPr>
            <w:r>
              <w:rPr>
                <w:rFonts w:hint="eastAsia" w:ascii="宋体" w:hAnsi="宋体" w:eastAsia="宋体" w:cs="Times New Roman"/>
                <w:sz w:val="18"/>
                <w:szCs w:val="18"/>
              </w:rPr>
              <w:t>0.714</w:t>
            </w:r>
            <w:r>
              <w:rPr>
                <w:rFonts w:ascii="宋体" w:hAnsi="宋体" w:eastAsia="宋体" w:cs="Times New Roman"/>
                <w:sz w:val="18"/>
                <w:szCs w:val="18"/>
              </w:rPr>
              <w:t>千克标准煤/立方米</w:t>
            </w: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284" w:hRule="atLeast"/>
          <w:jc w:val="center"/>
        </w:trPr>
        <w:tc>
          <w:tcPr>
            <w:tcW w:w="486" w:type="dxa"/>
            <w:vMerge w:val="continue"/>
            <w:vAlign w:val="center"/>
          </w:tcPr>
          <w:p>
            <w:pPr>
              <w:rPr>
                <w:rFonts w:ascii="宋体" w:hAnsi="宋体" w:eastAsia="宋体" w:cs="Times New Roman"/>
                <w:sz w:val="18"/>
                <w:szCs w:val="18"/>
              </w:rPr>
            </w:pPr>
          </w:p>
        </w:tc>
        <w:tc>
          <w:tcPr>
            <w:tcW w:w="1140" w:type="dxa"/>
            <w:vAlign w:val="center"/>
          </w:tcPr>
          <w:p>
            <w:pPr>
              <w:rPr>
                <w:rFonts w:ascii="宋体" w:hAnsi="宋体" w:eastAsia="宋体" w:cs="Times New Roman"/>
                <w:sz w:val="18"/>
                <w:szCs w:val="18"/>
              </w:rPr>
            </w:pPr>
            <w:r>
              <w:rPr>
                <w:rFonts w:hint="eastAsia" w:ascii="宋体" w:hAnsi="宋体" w:eastAsia="宋体" w:cs="Times New Roman"/>
                <w:sz w:val="18"/>
                <w:szCs w:val="18"/>
              </w:rPr>
              <w:t>水煤气</w:t>
            </w:r>
          </w:p>
        </w:tc>
        <w:tc>
          <w:tcPr>
            <w:tcW w:w="2850" w:type="dxa"/>
            <w:vAlign w:val="center"/>
          </w:tcPr>
          <w:p>
            <w:pPr>
              <w:rPr>
                <w:rFonts w:ascii="宋体" w:hAnsi="宋体" w:eastAsia="宋体" w:cs="Times New Roman"/>
                <w:sz w:val="18"/>
                <w:szCs w:val="18"/>
              </w:rPr>
            </w:pPr>
            <w:r>
              <w:rPr>
                <w:rFonts w:hint="eastAsia" w:ascii="宋体" w:hAnsi="宋体" w:eastAsia="宋体" w:cs="Times New Roman"/>
                <w:sz w:val="18"/>
                <w:szCs w:val="18"/>
              </w:rPr>
              <w:t>0.3571</w:t>
            </w:r>
            <w:r>
              <w:rPr>
                <w:rFonts w:ascii="宋体" w:hAnsi="宋体" w:eastAsia="宋体" w:cs="Times New Roman"/>
                <w:sz w:val="18"/>
                <w:szCs w:val="18"/>
              </w:rPr>
              <w:t>千克标准煤/立方米</w:t>
            </w:r>
          </w:p>
        </w:tc>
        <w:tc>
          <w:tcPr>
            <w:tcW w:w="476" w:type="dxa"/>
            <w:vMerge w:val="continue"/>
            <w:vAlign w:val="center"/>
          </w:tcPr>
          <w:p>
            <w:pPr>
              <w:rPr>
                <w:rFonts w:ascii="宋体" w:hAnsi="宋体" w:eastAsia="宋体" w:cs="Times New Roman"/>
                <w:sz w:val="18"/>
                <w:szCs w:val="18"/>
              </w:rPr>
            </w:pPr>
          </w:p>
        </w:tc>
        <w:tc>
          <w:tcPr>
            <w:tcW w:w="772" w:type="dxa"/>
            <w:vAlign w:val="center"/>
          </w:tcPr>
          <w:p>
            <w:pPr>
              <w:rPr>
                <w:rFonts w:ascii="宋体" w:hAnsi="宋体" w:eastAsia="宋体" w:cs="Times New Roman"/>
                <w:sz w:val="18"/>
                <w:szCs w:val="18"/>
              </w:rPr>
            </w:pPr>
            <w:r>
              <w:rPr>
                <w:rFonts w:hint="eastAsia" w:ascii="宋体" w:hAnsi="宋体" w:eastAsia="宋体" w:cs="Times New Roman"/>
                <w:sz w:val="18"/>
                <w:szCs w:val="18"/>
              </w:rPr>
              <w:t>—</w:t>
            </w:r>
          </w:p>
        </w:tc>
        <w:tc>
          <w:tcPr>
            <w:tcW w:w="2943" w:type="dxa"/>
            <w:vAlign w:val="center"/>
          </w:tcPr>
          <w:p>
            <w:pPr>
              <w:rPr>
                <w:rFonts w:ascii="宋体" w:hAnsi="宋体" w:eastAsia="宋体" w:cs="Times New Roman"/>
                <w:sz w:val="18"/>
                <w:szCs w:val="18"/>
              </w:rPr>
            </w:pPr>
            <w:r>
              <w:rPr>
                <w:rFonts w:hint="eastAsia" w:ascii="宋体" w:hAnsi="宋体" w:eastAsia="宋体" w:cs="Times New Roman"/>
                <w:sz w:val="18"/>
                <w:szCs w:val="18"/>
              </w:rPr>
              <w:t>—</w:t>
            </w: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284" w:hRule="atLeast"/>
          <w:jc w:val="center"/>
        </w:trPr>
        <w:tc>
          <w:tcPr>
            <w:tcW w:w="8667" w:type="dxa"/>
            <w:gridSpan w:val="6"/>
            <w:vAlign w:val="center"/>
          </w:tcPr>
          <w:p>
            <w:pPr>
              <w:rPr>
                <w:rFonts w:ascii="宋体" w:hAnsi="宋体" w:eastAsia="宋体" w:cs="Times New Roman"/>
                <w:sz w:val="18"/>
                <w:szCs w:val="18"/>
              </w:rPr>
            </w:pPr>
            <w:r>
              <w:rPr>
                <w:rFonts w:hint="eastAsia" w:ascii="宋体" w:hAnsi="宋体" w:eastAsia="宋体" w:cs="Times New Roman"/>
                <w:sz w:val="18"/>
                <w:szCs w:val="18"/>
              </w:rPr>
              <w:t>注：除表中标注单位的能源外，其余能源折标系数单位均为：千克标准煤/千克。各地的能源折标系数由当地污染源普查部门协调统计部门提供。调查对象也可根据燃料品质分析报告，自行折标填报。</w:t>
            </w:r>
          </w:p>
        </w:tc>
      </w:tr>
    </w:tbl>
    <w:p>
      <w:pPr>
        <w:adjustRightInd w:val="0"/>
        <w:snapToGrid w:val="0"/>
        <w:spacing w:line="400" w:lineRule="exact"/>
        <w:ind w:firstLine="420" w:firstLineChars="200"/>
        <w:rPr>
          <w:rFonts w:ascii="Calibri" w:hAnsi="Calibri" w:eastAsia="宋体" w:cs="Times New Roman"/>
          <w:szCs w:val="21"/>
        </w:rPr>
      </w:pPr>
      <w:r>
        <w:rPr>
          <w:rFonts w:hint="eastAsia" w:ascii="黑体" w:hAnsi="黑体" w:eastAsia="黑体" w:cs="Times New Roman"/>
          <w:szCs w:val="21"/>
        </w:rPr>
        <w:t xml:space="preserve">低氮燃烧技术  </w:t>
      </w:r>
      <w:r>
        <w:rPr>
          <w:rFonts w:hint="eastAsia" w:ascii="Calibri" w:hAnsi="Calibri" w:eastAsia="宋体" w:cs="Times New Roman"/>
          <w:szCs w:val="21"/>
        </w:rPr>
        <w:t>选择截止</w:t>
      </w:r>
      <w:r>
        <w:rPr>
          <w:rFonts w:ascii="Calibri" w:hAnsi="Calibri" w:eastAsia="宋体" w:cs="Times New Roman"/>
          <w:szCs w:val="21"/>
        </w:rPr>
        <w:t>2017</w:t>
      </w:r>
      <w:r>
        <w:rPr>
          <w:rFonts w:hint="eastAsia" w:ascii="Calibri" w:hAnsi="Calibri" w:eastAsia="宋体" w:cs="Times New Roman"/>
          <w:szCs w:val="21"/>
        </w:rPr>
        <w:t>年末相应的工业锅炉是否采用了低氮燃烧技术。</w:t>
      </w:r>
    </w:p>
    <w:p>
      <w:pPr>
        <w:adjustRightInd w:val="0"/>
        <w:snapToGrid w:val="0"/>
        <w:spacing w:line="400" w:lineRule="exact"/>
        <w:ind w:firstLine="420" w:firstLineChars="200"/>
        <w:rPr>
          <w:rFonts w:ascii="Calibri" w:hAnsi="Calibri" w:eastAsia="宋体" w:cs="Times New Roman"/>
          <w:szCs w:val="21"/>
        </w:rPr>
      </w:pPr>
      <w:r>
        <w:rPr>
          <w:rFonts w:hint="eastAsia" w:ascii="黑体" w:hAnsi="黑体" w:eastAsia="黑体" w:cs="Times New Roman"/>
          <w:szCs w:val="21"/>
        </w:rPr>
        <w:t xml:space="preserve">低氮燃烧器编号  </w:t>
      </w:r>
      <w:r>
        <w:rPr>
          <w:rFonts w:hint="eastAsia" w:ascii="Calibri" w:hAnsi="Calibri" w:eastAsia="宋体" w:cs="Times New Roman"/>
          <w:szCs w:val="21"/>
        </w:rPr>
        <w:t>指与相工业锅炉对应的低氮燃烧器编号，编号方式为01~99。</w:t>
      </w:r>
    </w:p>
    <w:p>
      <w:pPr>
        <w:adjustRightInd w:val="0"/>
        <w:snapToGrid w:val="0"/>
        <w:spacing w:line="400" w:lineRule="exact"/>
        <w:ind w:firstLine="420" w:firstLineChars="200"/>
        <w:rPr>
          <w:rFonts w:ascii="Calibri" w:hAnsi="Calibri" w:eastAsia="宋体" w:cs="Times New Roman"/>
          <w:szCs w:val="21"/>
        </w:rPr>
      </w:pPr>
      <w:r>
        <w:rPr>
          <w:rFonts w:hint="eastAsia" w:ascii="黑体" w:hAnsi="黑体" w:eastAsia="黑体" w:cs="Times New Roman"/>
          <w:szCs w:val="21"/>
        </w:rPr>
        <w:t xml:space="preserve">低氮燃烧器年运行时间  </w:t>
      </w:r>
      <w:r>
        <w:rPr>
          <w:rFonts w:hint="eastAsia" w:ascii="Calibri" w:hAnsi="Calibri" w:eastAsia="宋体" w:cs="Times New Roman"/>
          <w:szCs w:val="21"/>
        </w:rPr>
        <w:t>指</w:t>
      </w:r>
      <w:r>
        <w:rPr>
          <w:rFonts w:ascii="Calibri" w:hAnsi="Calibri" w:eastAsia="宋体" w:cs="Times New Roman"/>
          <w:szCs w:val="21"/>
        </w:rPr>
        <w:t>2017</w:t>
      </w:r>
      <w:r>
        <w:rPr>
          <w:rFonts w:hint="eastAsia" w:ascii="Calibri" w:hAnsi="Calibri" w:eastAsia="宋体" w:cs="Times New Roman"/>
          <w:szCs w:val="21"/>
        </w:rPr>
        <w:t>年度相应的低氮燃烧器的运行小时数。</w:t>
      </w:r>
    </w:p>
    <w:p>
      <w:pPr>
        <w:adjustRightInd w:val="0"/>
        <w:snapToGrid w:val="0"/>
        <w:spacing w:line="400" w:lineRule="exact"/>
        <w:ind w:firstLine="420" w:firstLineChars="200"/>
        <w:rPr>
          <w:rFonts w:ascii="Calibri" w:hAnsi="Calibri" w:eastAsia="宋体" w:cs="Times New Roman"/>
          <w:szCs w:val="21"/>
        </w:rPr>
      </w:pPr>
      <w:r>
        <w:rPr>
          <w:rFonts w:hint="eastAsia" w:ascii="黑体" w:hAnsi="黑体" w:eastAsia="黑体" w:cs="Times New Roman"/>
          <w:szCs w:val="21"/>
        </w:rPr>
        <w:t xml:space="preserve">低氮燃烧器出口氮氧化物浓度  </w:t>
      </w:r>
      <w:r>
        <w:rPr>
          <w:rFonts w:hint="eastAsia" w:ascii="Calibri" w:hAnsi="Calibri" w:eastAsia="宋体" w:cs="Times New Roman"/>
          <w:szCs w:val="21"/>
        </w:rPr>
        <w:t>指相应低氮燃烧器出口氮氧化物的浓度值。</w:t>
      </w:r>
    </w:p>
    <w:p>
      <w:pPr>
        <w:adjustRightInd w:val="0"/>
        <w:snapToGrid w:val="0"/>
        <w:spacing w:line="400" w:lineRule="exact"/>
        <w:ind w:firstLine="420" w:firstLineChars="200"/>
        <w:rPr>
          <w:rFonts w:ascii="Calibri" w:hAnsi="Calibri" w:eastAsia="宋体" w:cs="Times New Roman"/>
          <w:szCs w:val="21"/>
        </w:rPr>
      </w:pPr>
      <w:r>
        <w:rPr>
          <w:rFonts w:hint="eastAsia" w:ascii="黑体" w:hAnsi="黑体" w:eastAsia="黑体" w:cs="Times New Roman"/>
          <w:szCs w:val="21"/>
        </w:rPr>
        <w:t xml:space="preserve">废气排放口编号  </w:t>
      </w:r>
      <w:r>
        <w:rPr>
          <w:rFonts w:hint="eastAsia" w:ascii="Calibri" w:hAnsi="Calibri" w:eastAsia="宋体" w:cs="Times New Roman"/>
          <w:szCs w:val="21"/>
        </w:rPr>
        <w:t>指与相应设备所对应的排放口的编号。</w:t>
      </w:r>
      <w:r>
        <w:rPr>
          <w:rFonts w:hint="eastAsia" w:ascii="Calibri" w:hAnsi="Calibri" w:eastAsia="宋体" w:cs="Times New Roman"/>
          <w:spacing w:val="4"/>
          <w:szCs w:val="21"/>
        </w:rPr>
        <w:t>发放了排污许可证的企业，按照排污许可证载明的废气排放口编号填报，没有发放排污许可证的企业按照《排污单位编码规则》（</w:t>
      </w:r>
      <w:r>
        <w:rPr>
          <w:rFonts w:ascii="Calibri" w:hAnsi="Calibri" w:eastAsia="宋体" w:cs="Times New Roman"/>
          <w:spacing w:val="4"/>
          <w:szCs w:val="21"/>
        </w:rPr>
        <w:t>HJ 608-2017</w:t>
      </w:r>
      <w:r>
        <w:rPr>
          <w:rFonts w:hint="eastAsia" w:ascii="Calibri" w:hAnsi="Calibri" w:eastAsia="宋体" w:cs="Times New Roman"/>
          <w:spacing w:val="4"/>
          <w:szCs w:val="21"/>
        </w:rPr>
        <w:t>），对废气排放口进行编号，不同排放口编号不得重复。</w:t>
      </w:r>
    </w:p>
    <w:p>
      <w:pPr>
        <w:adjustRightInd w:val="0"/>
        <w:snapToGrid w:val="0"/>
        <w:spacing w:line="400" w:lineRule="exact"/>
        <w:ind w:firstLine="420" w:firstLineChars="200"/>
        <w:rPr>
          <w:rFonts w:ascii="Calibri" w:hAnsi="Calibri" w:eastAsia="宋体" w:cs="Times New Roman"/>
          <w:szCs w:val="21"/>
        </w:rPr>
      </w:pPr>
      <w:r>
        <w:rPr>
          <w:rFonts w:hint="eastAsia" w:ascii="黑体" w:hAnsi="黑体" w:eastAsia="黑体" w:cs="Times New Roman"/>
          <w:szCs w:val="21"/>
        </w:rPr>
        <w:t xml:space="preserve">废气排放口高度、直径、排放流速  </w:t>
      </w:r>
      <w:r>
        <w:rPr>
          <w:rFonts w:hint="eastAsia" w:ascii="Calibri" w:hAnsi="Calibri" w:eastAsia="宋体" w:cs="Times New Roman"/>
          <w:szCs w:val="21"/>
        </w:rPr>
        <w:t>指相应排放口的离地高度、直径（对于不规则形状的排放口填写等效内径）、废气排放速率。</w:t>
      </w:r>
    </w:p>
    <w:p>
      <w:pPr>
        <w:adjustRightInd w:val="0"/>
        <w:snapToGrid w:val="0"/>
        <w:spacing w:line="400" w:lineRule="exact"/>
        <w:ind w:firstLine="420" w:firstLineChars="200"/>
        <w:rPr>
          <w:rFonts w:ascii="Calibri" w:hAnsi="Calibri" w:eastAsia="宋体" w:cs="Times New Roman"/>
          <w:szCs w:val="21"/>
        </w:rPr>
      </w:pPr>
      <w:r>
        <w:rPr>
          <w:rFonts w:hint="eastAsia" w:ascii="黑体" w:hAnsi="黑体" w:eastAsia="黑体" w:cs="Times New Roman"/>
          <w:szCs w:val="21"/>
        </w:rPr>
        <w:t xml:space="preserve">烟气平均含氧量、平均温度  </w:t>
      </w:r>
      <w:r>
        <w:rPr>
          <w:rFonts w:hint="eastAsia" w:ascii="Calibri" w:hAnsi="Calibri" w:eastAsia="宋体" w:cs="Times New Roman"/>
          <w:szCs w:val="21"/>
        </w:rPr>
        <w:t>指相应排放口废气平均氧气含量以及平均烟气温度。</w:t>
      </w:r>
    </w:p>
    <w:p>
      <w:pPr>
        <w:adjustRightInd w:val="0"/>
        <w:snapToGrid w:val="0"/>
        <w:spacing w:line="400" w:lineRule="exact"/>
        <w:ind w:firstLine="420" w:firstLineChars="200"/>
        <w:rPr>
          <w:rFonts w:ascii="黑体" w:hAnsi="黑体" w:eastAsia="黑体" w:cs="Times New Roman"/>
          <w:szCs w:val="21"/>
        </w:rPr>
      </w:pPr>
      <w:r>
        <w:rPr>
          <w:rFonts w:hint="eastAsia" w:ascii="黑体" w:hAnsi="黑体" w:eastAsia="黑体" w:cs="Times New Roman"/>
          <w:szCs w:val="21"/>
        </w:rPr>
        <w:t>脱硫、脱硝、除尘、挥发性有机物（</w:t>
      </w:r>
      <w:r>
        <w:rPr>
          <w:rFonts w:ascii="黑体" w:hAnsi="黑体" w:eastAsia="黑体" w:cs="Times New Roman"/>
          <w:szCs w:val="21"/>
        </w:rPr>
        <w:t>VOCs</w:t>
      </w:r>
      <w:r>
        <w:rPr>
          <w:rFonts w:hint="eastAsia" w:ascii="黑体" w:hAnsi="黑体" w:eastAsia="黑体" w:cs="Times New Roman"/>
          <w:szCs w:val="21"/>
        </w:rPr>
        <w:t xml:space="preserve">）处理设施编号  </w:t>
      </w:r>
      <w:r>
        <w:rPr>
          <w:rFonts w:hint="eastAsia" w:ascii="Calibri" w:hAnsi="Calibri" w:eastAsia="宋体" w:cs="Times New Roman"/>
          <w:spacing w:val="4"/>
          <w:szCs w:val="21"/>
        </w:rPr>
        <w:t>发放了排污许可证的企业，按照排污许可证载明的脱硫、脱硝、除尘、挥发性有机物（VOCs）处理设施编号填报，没有发放排污许可证的企业按照《排污单位编码规则》（</w:t>
      </w:r>
      <w:r>
        <w:rPr>
          <w:rFonts w:ascii="Calibri" w:hAnsi="Calibri" w:eastAsia="宋体" w:cs="Times New Roman"/>
          <w:spacing w:val="4"/>
          <w:szCs w:val="21"/>
        </w:rPr>
        <w:t>HJ 608-2017</w:t>
      </w:r>
      <w:r>
        <w:rPr>
          <w:rFonts w:hint="eastAsia" w:ascii="Calibri" w:hAnsi="Calibri" w:eastAsia="宋体" w:cs="Times New Roman"/>
          <w:spacing w:val="4"/>
          <w:szCs w:val="21"/>
        </w:rPr>
        <w:t>），对脱硫、脱硝、除尘、挥发性有机物（VOCs）处理设施进行编号，不同设施编号不得重复。在用和闲置的设施一并编号。</w:t>
      </w:r>
    </w:p>
    <w:p>
      <w:pPr>
        <w:adjustRightInd w:val="0"/>
        <w:snapToGrid w:val="0"/>
        <w:spacing w:line="400" w:lineRule="exact"/>
        <w:ind w:firstLine="420" w:firstLineChars="200"/>
        <w:rPr>
          <w:rFonts w:ascii="Calibri" w:hAnsi="Calibri" w:eastAsia="宋体" w:cs="Times New Roman"/>
          <w:szCs w:val="21"/>
        </w:rPr>
      </w:pPr>
      <w:r>
        <w:rPr>
          <w:rFonts w:hint="eastAsia" w:ascii="黑体" w:hAnsi="黑体" w:eastAsia="黑体" w:cs="Times New Roman"/>
          <w:szCs w:val="21"/>
        </w:rPr>
        <w:t>脱硫、脱硝、除尘、挥发性有机物（</w:t>
      </w:r>
      <w:r>
        <w:rPr>
          <w:rFonts w:ascii="黑体" w:hAnsi="黑体" w:eastAsia="黑体" w:cs="Times New Roman"/>
          <w:szCs w:val="21"/>
        </w:rPr>
        <w:t>VOCs</w:t>
      </w:r>
      <w:r>
        <w:rPr>
          <w:rFonts w:hint="eastAsia" w:ascii="黑体" w:hAnsi="黑体" w:eastAsia="黑体" w:cs="Times New Roman"/>
          <w:szCs w:val="21"/>
        </w:rPr>
        <w:t xml:space="preserve">）处理工艺名称  </w:t>
      </w:r>
      <w:r>
        <w:rPr>
          <w:rFonts w:hint="eastAsia" w:ascii="Calibri" w:hAnsi="Calibri" w:eastAsia="宋体" w:cs="Times New Roman"/>
          <w:szCs w:val="21"/>
        </w:rPr>
        <w:t>指相应的脱硫、脱硝、除尘、挥发性有机物（</w:t>
      </w:r>
      <w:r>
        <w:rPr>
          <w:rFonts w:ascii="Calibri" w:hAnsi="Calibri" w:eastAsia="宋体" w:cs="Times New Roman"/>
          <w:szCs w:val="21"/>
        </w:rPr>
        <w:t>VOCs</w:t>
      </w:r>
      <w:r>
        <w:rPr>
          <w:rFonts w:hint="eastAsia" w:ascii="Calibri" w:hAnsi="Calibri" w:eastAsia="宋体" w:cs="Times New Roman"/>
          <w:szCs w:val="21"/>
        </w:rPr>
        <w:t>）处理设施所采用的工艺名称。两种及以上处理工艺组合使用的，每种工艺均需填报，按照处理设施的先后次序填报。工艺名称和代码按下表填写。</w:t>
      </w:r>
    </w:p>
    <w:p>
      <w:pPr>
        <w:widowControl/>
        <w:jc w:val="center"/>
        <w:textAlignment w:val="center"/>
        <w:rPr>
          <w:rFonts w:ascii="Calibri" w:hAnsi="Calibri" w:eastAsia="宋体" w:cs="Times New Roman"/>
          <w:szCs w:val="21"/>
        </w:rPr>
      </w:pPr>
      <w:r>
        <w:rPr>
          <w:rFonts w:hint="eastAsia" w:ascii="黑体" w:hAnsi="宋体" w:eastAsia="黑体" w:cs="黑体"/>
          <w:color w:val="000000"/>
          <w:kern w:val="0"/>
          <w:szCs w:val="21"/>
        </w:rPr>
        <w:t>脱硫、脱硝、除尘、挥发性有机物（</w:t>
      </w:r>
      <w:r>
        <w:rPr>
          <w:rFonts w:ascii="黑体" w:hAnsi="宋体" w:eastAsia="黑体" w:cs="黑体"/>
          <w:color w:val="000000"/>
          <w:kern w:val="0"/>
          <w:szCs w:val="21"/>
        </w:rPr>
        <w:t>VOC</w:t>
      </w:r>
      <w:r>
        <w:rPr>
          <w:rFonts w:hint="eastAsia" w:ascii="黑体" w:hAnsi="宋体" w:eastAsia="黑体" w:cs="黑体"/>
          <w:color w:val="000000"/>
          <w:kern w:val="0"/>
          <w:szCs w:val="21"/>
        </w:rPr>
        <w:t>s）处理</w:t>
      </w:r>
      <w:r>
        <w:rPr>
          <w:rFonts w:ascii="黑体" w:hAnsi="宋体" w:eastAsia="黑体" w:cs="黑体"/>
          <w:color w:val="000000"/>
          <w:kern w:val="0"/>
          <w:szCs w:val="21"/>
        </w:rPr>
        <w:t>工艺</w:t>
      </w:r>
      <w:r>
        <w:rPr>
          <w:rFonts w:hint="eastAsia" w:ascii="黑体" w:hAnsi="宋体" w:eastAsia="黑体" w:cs="黑体"/>
          <w:color w:val="000000"/>
          <w:kern w:val="0"/>
          <w:szCs w:val="21"/>
        </w:rPr>
        <w:t>代码、名称</w:t>
      </w:r>
    </w:p>
    <w:tbl>
      <w:tblPr>
        <w:tblStyle w:val="43"/>
        <w:tblW w:w="8864" w:type="dxa"/>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519"/>
        <w:gridCol w:w="1780"/>
        <w:gridCol w:w="467"/>
        <w:gridCol w:w="1740"/>
        <w:gridCol w:w="489"/>
        <w:gridCol w:w="1600"/>
        <w:gridCol w:w="489"/>
        <w:gridCol w:w="1780"/>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blHeader/>
          <w:jc w:val="center"/>
        </w:trPr>
        <w:tc>
          <w:tcPr>
            <w:tcW w:w="519" w:type="dxa"/>
            <w:shd w:val="clear" w:color="auto" w:fill="auto"/>
            <w:vAlign w:val="center"/>
          </w:tcPr>
          <w:p>
            <w:pPr>
              <w:widowControl/>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代码</w:t>
            </w:r>
          </w:p>
        </w:tc>
        <w:tc>
          <w:tcPr>
            <w:tcW w:w="1780" w:type="dxa"/>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脱硫方法</w:t>
            </w:r>
          </w:p>
        </w:tc>
        <w:tc>
          <w:tcPr>
            <w:tcW w:w="467" w:type="dxa"/>
            <w:shd w:val="clear" w:color="auto" w:fill="auto"/>
            <w:vAlign w:val="center"/>
          </w:tcPr>
          <w:p>
            <w:pPr>
              <w:widowControl/>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代码</w:t>
            </w:r>
          </w:p>
        </w:tc>
        <w:tc>
          <w:tcPr>
            <w:tcW w:w="1740" w:type="dxa"/>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脱硝方法</w:t>
            </w:r>
          </w:p>
        </w:tc>
        <w:tc>
          <w:tcPr>
            <w:tcW w:w="489" w:type="dxa"/>
            <w:shd w:val="clear" w:color="auto" w:fill="auto"/>
            <w:vAlign w:val="center"/>
          </w:tcPr>
          <w:p>
            <w:pPr>
              <w:widowControl/>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代码</w:t>
            </w:r>
          </w:p>
        </w:tc>
        <w:tc>
          <w:tcPr>
            <w:tcW w:w="1600" w:type="dxa"/>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除尘方法</w:t>
            </w:r>
          </w:p>
        </w:tc>
        <w:tc>
          <w:tcPr>
            <w:tcW w:w="489" w:type="dxa"/>
            <w:shd w:val="clear" w:color="auto" w:fill="auto"/>
            <w:vAlign w:val="center"/>
          </w:tcPr>
          <w:p>
            <w:pPr>
              <w:widowControl/>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代码</w:t>
            </w:r>
          </w:p>
        </w:tc>
        <w:tc>
          <w:tcPr>
            <w:tcW w:w="1780" w:type="dxa"/>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脱</w:t>
            </w:r>
            <w:r>
              <w:rPr>
                <w:rFonts w:ascii="宋体" w:hAnsi="宋体" w:eastAsia="宋体" w:cs="宋体"/>
                <w:b/>
                <w:bCs/>
                <w:color w:val="000000"/>
                <w:kern w:val="0"/>
                <w:sz w:val="18"/>
                <w:szCs w:val="18"/>
              </w:rPr>
              <w:t>VOCs方法</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519" w:type="dxa"/>
            <w:shd w:val="clear" w:color="auto" w:fill="auto"/>
            <w:vAlign w:val="center"/>
          </w:tcPr>
          <w:p>
            <w:pPr>
              <w:widowControl/>
              <w:rPr>
                <w:rFonts w:ascii="宋体" w:hAnsi="宋体" w:eastAsia="宋体" w:cs="宋体"/>
                <w:b/>
                <w:bCs/>
                <w:color w:val="000000"/>
                <w:kern w:val="0"/>
                <w:sz w:val="18"/>
                <w:szCs w:val="18"/>
              </w:rPr>
            </w:pPr>
            <w:r>
              <w:rPr>
                <w:rFonts w:ascii="宋体" w:hAnsi="宋体" w:eastAsia="宋体" w:cs="宋体"/>
                <w:b/>
                <w:bCs/>
                <w:color w:val="000000"/>
                <w:kern w:val="0"/>
                <w:sz w:val="18"/>
                <w:szCs w:val="18"/>
              </w:rPr>
              <w:t>-</w:t>
            </w:r>
          </w:p>
        </w:tc>
        <w:tc>
          <w:tcPr>
            <w:tcW w:w="1780" w:type="dxa"/>
            <w:shd w:val="clear" w:color="auto" w:fill="auto"/>
            <w:vAlign w:val="center"/>
          </w:tcPr>
          <w:p>
            <w:pPr>
              <w:widowControl/>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炉内脱硫</w:t>
            </w:r>
          </w:p>
        </w:tc>
        <w:tc>
          <w:tcPr>
            <w:tcW w:w="467" w:type="dxa"/>
            <w:shd w:val="clear" w:color="auto" w:fill="auto"/>
            <w:vAlign w:val="center"/>
          </w:tcPr>
          <w:p>
            <w:pPr>
              <w:widowControl/>
              <w:rPr>
                <w:rFonts w:ascii="宋体" w:hAnsi="宋体" w:eastAsia="宋体" w:cs="宋体"/>
                <w:b/>
                <w:bCs/>
                <w:color w:val="000000"/>
                <w:kern w:val="0"/>
                <w:sz w:val="18"/>
                <w:szCs w:val="18"/>
              </w:rPr>
            </w:pPr>
            <w:r>
              <w:rPr>
                <w:rFonts w:ascii="宋体" w:hAnsi="宋体" w:eastAsia="宋体" w:cs="宋体"/>
                <w:b/>
                <w:bCs/>
                <w:color w:val="000000"/>
                <w:kern w:val="0"/>
                <w:sz w:val="18"/>
                <w:szCs w:val="18"/>
              </w:rPr>
              <w:t>-</w:t>
            </w:r>
          </w:p>
        </w:tc>
        <w:tc>
          <w:tcPr>
            <w:tcW w:w="1740" w:type="dxa"/>
            <w:shd w:val="clear" w:color="auto" w:fill="auto"/>
            <w:vAlign w:val="center"/>
          </w:tcPr>
          <w:p>
            <w:pPr>
              <w:widowControl/>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炉内低氮技术</w:t>
            </w:r>
          </w:p>
        </w:tc>
        <w:tc>
          <w:tcPr>
            <w:tcW w:w="489" w:type="dxa"/>
            <w:shd w:val="clear" w:color="auto" w:fill="auto"/>
            <w:vAlign w:val="center"/>
          </w:tcPr>
          <w:p>
            <w:pPr>
              <w:widowControl/>
              <w:rPr>
                <w:rFonts w:ascii="宋体" w:hAnsi="宋体" w:eastAsia="宋体" w:cs="宋体"/>
                <w:b/>
                <w:bCs/>
                <w:color w:val="000000"/>
                <w:kern w:val="0"/>
                <w:sz w:val="18"/>
                <w:szCs w:val="18"/>
              </w:rPr>
            </w:pPr>
            <w:r>
              <w:rPr>
                <w:rFonts w:ascii="宋体" w:hAnsi="宋体" w:eastAsia="宋体" w:cs="宋体"/>
                <w:b/>
                <w:bCs/>
                <w:color w:val="000000"/>
                <w:kern w:val="0"/>
                <w:sz w:val="18"/>
                <w:szCs w:val="18"/>
              </w:rPr>
              <w:t>-</w:t>
            </w:r>
          </w:p>
        </w:tc>
        <w:tc>
          <w:tcPr>
            <w:tcW w:w="1600" w:type="dxa"/>
            <w:shd w:val="clear" w:color="auto" w:fill="auto"/>
            <w:vAlign w:val="center"/>
          </w:tcPr>
          <w:p>
            <w:pPr>
              <w:widowControl/>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过滤式除尘</w:t>
            </w:r>
          </w:p>
        </w:tc>
        <w:tc>
          <w:tcPr>
            <w:tcW w:w="489" w:type="dxa"/>
            <w:shd w:val="clear" w:color="auto" w:fill="auto"/>
            <w:vAlign w:val="center"/>
          </w:tcPr>
          <w:p>
            <w:pPr>
              <w:widowControl/>
              <w:rPr>
                <w:rFonts w:ascii="宋体" w:hAnsi="宋体" w:eastAsia="宋体" w:cs="宋体"/>
                <w:b/>
                <w:bCs/>
                <w:color w:val="000000"/>
                <w:kern w:val="0"/>
                <w:sz w:val="18"/>
                <w:szCs w:val="18"/>
              </w:rPr>
            </w:pPr>
            <w:r>
              <w:rPr>
                <w:rFonts w:ascii="宋体" w:hAnsi="宋体" w:eastAsia="宋体" w:cs="宋体"/>
                <w:b/>
                <w:bCs/>
                <w:color w:val="000000"/>
                <w:kern w:val="0"/>
                <w:sz w:val="18"/>
                <w:szCs w:val="18"/>
              </w:rPr>
              <w:t>-</w:t>
            </w:r>
          </w:p>
        </w:tc>
        <w:tc>
          <w:tcPr>
            <w:tcW w:w="1780" w:type="dxa"/>
            <w:shd w:val="clear" w:color="auto" w:fill="auto"/>
            <w:vAlign w:val="center"/>
          </w:tcPr>
          <w:p>
            <w:pPr>
              <w:widowControl/>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直接回收法</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519" w:type="dxa"/>
            <w:shd w:val="clear" w:color="auto" w:fill="auto"/>
            <w:vAlign w:val="center"/>
          </w:tcPr>
          <w:p>
            <w:pPr>
              <w:widowControl/>
              <w:rPr>
                <w:rFonts w:ascii="宋体" w:hAnsi="宋体" w:eastAsia="宋体" w:cs="宋体"/>
                <w:b/>
                <w:bCs/>
                <w:color w:val="000000"/>
                <w:kern w:val="0"/>
                <w:sz w:val="18"/>
                <w:szCs w:val="18"/>
              </w:rPr>
            </w:pPr>
            <w:r>
              <w:rPr>
                <w:rFonts w:ascii="宋体" w:hAnsi="宋体" w:eastAsia="宋体" w:cs="宋体"/>
                <w:b/>
                <w:bCs/>
                <w:color w:val="000000"/>
                <w:kern w:val="0"/>
                <w:sz w:val="18"/>
                <w:szCs w:val="18"/>
              </w:rPr>
              <w:t>S1</w:t>
            </w:r>
          </w:p>
        </w:tc>
        <w:tc>
          <w:tcPr>
            <w:tcW w:w="1780"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炉内喷钙</w:t>
            </w:r>
          </w:p>
        </w:tc>
        <w:tc>
          <w:tcPr>
            <w:tcW w:w="467" w:type="dxa"/>
            <w:shd w:val="clear" w:color="auto" w:fill="auto"/>
            <w:vAlign w:val="center"/>
          </w:tcPr>
          <w:p>
            <w:pPr>
              <w:widowControl/>
              <w:rPr>
                <w:rFonts w:ascii="宋体" w:hAnsi="宋体" w:eastAsia="宋体" w:cs="宋体"/>
                <w:b/>
                <w:bCs/>
                <w:color w:val="000000"/>
                <w:kern w:val="0"/>
                <w:sz w:val="18"/>
                <w:szCs w:val="18"/>
              </w:rPr>
            </w:pPr>
            <w:r>
              <w:rPr>
                <w:rFonts w:ascii="宋体" w:hAnsi="宋体" w:eastAsia="宋体" w:cs="宋体"/>
                <w:b/>
                <w:bCs/>
                <w:color w:val="000000"/>
                <w:kern w:val="0"/>
                <w:sz w:val="18"/>
                <w:szCs w:val="18"/>
              </w:rPr>
              <w:t>N1</w:t>
            </w:r>
          </w:p>
        </w:tc>
        <w:tc>
          <w:tcPr>
            <w:tcW w:w="1740"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低氮燃烧法</w:t>
            </w:r>
          </w:p>
        </w:tc>
        <w:tc>
          <w:tcPr>
            <w:tcW w:w="489" w:type="dxa"/>
            <w:shd w:val="clear" w:color="auto" w:fill="auto"/>
            <w:vAlign w:val="center"/>
          </w:tcPr>
          <w:p>
            <w:pPr>
              <w:widowControl/>
              <w:rPr>
                <w:rFonts w:ascii="宋体" w:hAnsi="宋体" w:eastAsia="宋体" w:cs="宋体"/>
                <w:b/>
                <w:bCs/>
                <w:color w:val="000000"/>
                <w:kern w:val="0"/>
                <w:sz w:val="18"/>
                <w:szCs w:val="18"/>
              </w:rPr>
            </w:pPr>
            <w:r>
              <w:rPr>
                <w:rFonts w:ascii="宋体" w:hAnsi="宋体" w:eastAsia="宋体" w:cs="宋体"/>
                <w:b/>
                <w:bCs/>
                <w:color w:val="000000"/>
                <w:kern w:val="0"/>
                <w:sz w:val="18"/>
                <w:szCs w:val="18"/>
              </w:rPr>
              <w:t>P1</w:t>
            </w:r>
          </w:p>
        </w:tc>
        <w:tc>
          <w:tcPr>
            <w:tcW w:w="1600"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袋式除尘</w:t>
            </w:r>
          </w:p>
        </w:tc>
        <w:tc>
          <w:tcPr>
            <w:tcW w:w="489" w:type="dxa"/>
            <w:shd w:val="clear" w:color="auto" w:fill="auto"/>
            <w:vAlign w:val="center"/>
          </w:tcPr>
          <w:p>
            <w:pPr>
              <w:widowControl/>
              <w:rPr>
                <w:rFonts w:ascii="宋体" w:hAnsi="宋体" w:eastAsia="宋体" w:cs="宋体"/>
                <w:b/>
                <w:bCs/>
                <w:color w:val="000000"/>
                <w:kern w:val="0"/>
                <w:sz w:val="18"/>
                <w:szCs w:val="18"/>
              </w:rPr>
            </w:pPr>
            <w:r>
              <w:rPr>
                <w:rFonts w:ascii="宋体" w:hAnsi="宋体" w:eastAsia="宋体" w:cs="宋体"/>
                <w:b/>
                <w:bCs/>
                <w:color w:val="000000"/>
                <w:kern w:val="0"/>
                <w:sz w:val="18"/>
                <w:szCs w:val="18"/>
              </w:rPr>
              <w:t>V1</w:t>
            </w:r>
          </w:p>
        </w:tc>
        <w:tc>
          <w:tcPr>
            <w:tcW w:w="1780"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冷凝法</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519" w:type="dxa"/>
            <w:shd w:val="clear" w:color="auto" w:fill="auto"/>
            <w:vAlign w:val="center"/>
          </w:tcPr>
          <w:p>
            <w:pPr>
              <w:widowControl/>
              <w:rPr>
                <w:rFonts w:ascii="Calibri" w:hAnsi="Calibri" w:eastAsia="宋体" w:cs="Calibri"/>
                <w:b/>
                <w:bCs/>
                <w:color w:val="000000"/>
                <w:kern w:val="0"/>
                <w:sz w:val="18"/>
                <w:szCs w:val="18"/>
              </w:rPr>
            </w:pPr>
            <w:r>
              <w:rPr>
                <w:rFonts w:ascii="Calibri" w:hAnsi="Calibri" w:eastAsia="宋体" w:cs="Calibri"/>
                <w:b/>
                <w:bCs/>
                <w:color w:val="000000"/>
                <w:kern w:val="0"/>
                <w:sz w:val="18"/>
                <w:szCs w:val="18"/>
              </w:rPr>
              <w:t>S2</w:t>
            </w:r>
          </w:p>
        </w:tc>
        <w:tc>
          <w:tcPr>
            <w:tcW w:w="1780"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型煤固硫</w:t>
            </w:r>
          </w:p>
        </w:tc>
        <w:tc>
          <w:tcPr>
            <w:tcW w:w="467" w:type="dxa"/>
            <w:shd w:val="clear" w:color="auto" w:fill="auto"/>
            <w:vAlign w:val="center"/>
          </w:tcPr>
          <w:p>
            <w:pPr>
              <w:widowControl/>
              <w:rPr>
                <w:rFonts w:ascii="宋体" w:hAnsi="宋体" w:eastAsia="宋体" w:cs="宋体"/>
                <w:b/>
                <w:bCs/>
                <w:color w:val="000000"/>
                <w:kern w:val="0"/>
                <w:sz w:val="18"/>
                <w:szCs w:val="18"/>
              </w:rPr>
            </w:pPr>
            <w:r>
              <w:rPr>
                <w:rFonts w:ascii="宋体" w:hAnsi="宋体" w:eastAsia="宋体" w:cs="宋体"/>
                <w:b/>
                <w:bCs/>
                <w:color w:val="000000"/>
                <w:kern w:val="0"/>
                <w:sz w:val="18"/>
                <w:szCs w:val="18"/>
              </w:rPr>
              <w:t>N2</w:t>
            </w:r>
          </w:p>
        </w:tc>
        <w:tc>
          <w:tcPr>
            <w:tcW w:w="1740"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循环流化床锅炉</w:t>
            </w:r>
          </w:p>
        </w:tc>
        <w:tc>
          <w:tcPr>
            <w:tcW w:w="489" w:type="dxa"/>
            <w:shd w:val="clear" w:color="auto" w:fill="auto"/>
            <w:vAlign w:val="center"/>
          </w:tcPr>
          <w:p>
            <w:pPr>
              <w:widowControl/>
              <w:rPr>
                <w:rFonts w:ascii="宋体" w:hAnsi="宋体" w:eastAsia="宋体" w:cs="宋体"/>
                <w:b/>
                <w:bCs/>
                <w:color w:val="000000"/>
                <w:kern w:val="0"/>
                <w:sz w:val="18"/>
                <w:szCs w:val="18"/>
              </w:rPr>
            </w:pPr>
            <w:r>
              <w:rPr>
                <w:rFonts w:ascii="宋体" w:hAnsi="宋体" w:eastAsia="宋体" w:cs="宋体"/>
                <w:b/>
                <w:bCs/>
                <w:color w:val="000000"/>
                <w:kern w:val="0"/>
                <w:sz w:val="18"/>
                <w:szCs w:val="18"/>
              </w:rPr>
              <w:t>P2</w:t>
            </w:r>
          </w:p>
        </w:tc>
        <w:tc>
          <w:tcPr>
            <w:tcW w:w="1600"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颗粒床除尘</w:t>
            </w:r>
          </w:p>
        </w:tc>
        <w:tc>
          <w:tcPr>
            <w:tcW w:w="489" w:type="dxa"/>
            <w:shd w:val="clear" w:color="auto" w:fill="auto"/>
            <w:vAlign w:val="center"/>
          </w:tcPr>
          <w:p>
            <w:pPr>
              <w:widowControl/>
              <w:rPr>
                <w:rFonts w:ascii="宋体" w:hAnsi="宋体" w:eastAsia="宋体" w:cs="宋体"/>
                <w:b/>
                <w:bCs/>
                <w:color w:val="000000"/>
                <w:kern w:val="0"/>
                <w:sz w:val="18"/>
                <w:szCs w:val="18"/>
              </w:rPr>
            </w:pPr>
            <w:r>
              <w:rPr>
                <w:rFonts w:ascii="宋体" w:hAnsi="宋体" w:eastAsia="宋体" w:cs="宋体"/>
                <w:b/>
                <w:bCs/>
                <w:color w:val="000000"/>
                <w:kern w:val="0"/>
                <w:sz w:val="18"/>
                <w:szCs w:val="18"/>
              </w:rPr>
              <w:t>V2</w:t>
            </w:r>
          </w:p>
        </w:tc>
        <w:tc>
          <w:tcPr>
            <w:tcW w:w="1780"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膜分离法</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519" w:type="dxa"/>
            <w:shd w:val="clear" w:color="auto" w:fill="auto"/>
            <w:vAlign w:val="center"/>
          </w:tcPr>
          <w:p>
            <w:pPr>
              <w:widowControl/>
              <w:rPr>
                <w:rFonts w:ascii="宋体" w:hAnsi="宋体" w:eastAsia="宋体" w:cs="宋体"/>
                <w:b/>
                <w:bCs/>
                <w:color w:val="000000"/>
                <w:kern w:val="0"/>
                <w:sz w:val="18"/>
                <w:szCs w:val="18"/>
              </w:rPr>
            </w:pPr>
            <w:r>
              <w:rPr>
                <w:rFonts w:ascii="宋体" w:hAnsi="宋体" w:eastAsia="宋体" w:cs="宋体"/>
                <w:b/>
                <w:bCs/>
                <w:color w:val="000000"/>
                <w:kern w:val="0"/>
                <w:sz w:val="18"/>
                <w:szCs w:val="18"/>
              </w:rPr>
              <w:t>-</w:t>
            </w:r>
          </w:p>
        </w:tc>
        <w:tc>
          <w:tcPr>
            <w:tcW w:w="1780" w:type="dxa"/>
            <w:shd w:val="clear" w:color="auto" w:fill="auto"/>
            <w:vAlign w:val="center"/>
          </w:tcPr>
          <w:p>
            <w:pPr>
              <w:widowControl/>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烟气脱硫</w:t>
            </w:r>
          </w:p>
        </w:tc>
        <w:tc>
          <w:tcPr>
            <w:tcW w:w="467" w:type="dxa"/>
            <w:shd w:val="clear" w:color="auto" w:fill="auto"/>
            <w:vAlign w:val="center"/>
          </w:tcPr>
          <w:p>
            <w:pPr>
              <w:widowControl/>
              <w:rPr>
                <w:rFonts w:ascii="宋体" w:hAnsi="宋体" w:eastAsia="宋体" w:cs="宋体"/>
                <w:b/>
                <w:bCs/>
                <w:color w:val="000000"/>
                <w:kern w:val="0"/>
                <w:sz w:val="18"/>
                <w:szCs w:val="18"/>
              </w:rPr>
            </w:pPr>
            <w:r>
              <w:rPr>
                <w:rFonts w:ascii="宋体" w:hAnsi="宋体" w:eastAsia="宋体" w:cs="宋体"/>
                <w:b/>
                <w:bCs/>
                <w:color w:val="000000"/>
                <w:kern w:val="0"/>
                <w:sz w:val="18"/>
                <w:szCs w:val="18"/>
              </w:rPr>
              <w:t>N3</w:t>
            </w:r>
          </w:p>
        </w:tc>
        <w:tc>
          <w:tcPr>
            <w:tcW w:w="1740"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烟气循环燃烧</w:t>
            </w:r>
          </w:p>
        </w:tc>
        <w:tc>
          <w:tcPr>
            <w:tcW w:w="489" w:type="dxa"/>
            <w:shd w:val="clear" w:color="auto" w:fill="auto"/>
            <w:vAlign w:val="center"/>
          </w:tcPr>
          <w:p>
            <w:pPr>
              <w:widowControl/>
              <w:rPr>
                <w:rFonts w:ascii="宋体" w:hAnsi="宋体" w:eastAsia="宋体" w:cs="宋体"/>
                <w:b/>
                <w:bCs/>
                <w:color w:val="000000"/>
                <w:kern w:val="0"/>
                <w:sz w:val="18"/>
                <w:szCs w:val="18"/>
              </w:rPr>
            </w:pPr>
            <w:r>
              <w:rPr>
                <w:rFonts w:ascii="宋体" w:hAnsi="宋体" w:eastAsia="宋体" w:cs="宋体"/>
                <w:b/>
                <w:bCs/>
                <w:color w:val="000000"/>
                <w:kern w:val="0"/>
                <w:sz w:val="18"/>
                <w:szCs w:val="18"/>
              </w:rPr>
              <w:t>P3</w:t>
            </w:r>
          </w:p>
        </w:tc>
        <w:tc>
          <w:tcPr>
            <w:tcW w:w="1600"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管式过滤</w:t>
            </w:r>
          </w:p>
        </w:tc>
        <w:tc>
          <w:tcPr>
            <w:tcW w:w="489" w:type="dxa"/>
            <w:shd w:val="clear" w:color="auto" w:fill="auto"/>
            <w:vAlign w:val="center"/>
          </w:tcPr>
          <w:p>
            <w:pPr>
              <w:widowControl/>
              <w:rPr>
                <w:rFonts w:ascii="宋体" w:hAnsi="宋体" w:eastAsia="宋体" w:cs="宋体"/>
                <w:b/>
                <w:bCs/>
                <w:color w:val="000000"/>
                <w:kern w:val="0"/>
                <w:sz w:val="18"/>
                <w:szCs w:val="18"/>
              </w:rPr>
            </w:pPr>
            <w:r>
              <w:rPr>
                <w:rFonts w:ascii="宋体" w:hAnsi="宋体" w:eastAsia="宋体" w:cs="宋体"/>
                <w:b/>
                <w:bCs/>
                <w:color w:val="000000"/>
                <w:kern w:val="0"/>
                <w:sz w:val="18"/>
                <w:szCs w:val="18"/>
              </w:rPr>
              <w:t>-</w:t>
            </w:r>
          </w:p>
        </w:tc>
        <w:tc>
          <w:tcPr>
            <w:tcW w:w="1780" w:type="dxa"/>
            <w:shd w:val="clear" w:color="auto" w:fill="auto"/>
            <w:vAlign w:val="center"/>
          </w:tcPr>
          <w:p>
            <w:pPr>
              <w:widowControl/>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间接回收法</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519" w:type="dxa"/>
            <w:shd w:val="clear" w:color="auto" w:fill="auto"/>
            <w:vAlign w:val="center"/>
          </w:tcPr>
          <w:p>
            <w:pPr>
              <w:widowControl/>
              <w:rPr>
                <w:rFonts w:ascii="宋体" w:hAnsi="宋体" w:eastAsia="宋体" w:cs="宋体"/>
                <w:b/>
                <w:bCs/>
                <w:color w:val="000000"/>
                <w:kern w:val="0"/>
                <w:sz w:val="18"/>
                <w:szCs w:val="18"/>
              </w:rPr>
            </w:pPr>
            <w:r>
              <w:rPr>
                <w:rFonts w:ascii="宋体" w:hAnsi="宋体" w:eastAsia="宋体" w:cs="宋体"/>
                <w:b/>
                <w:bCs/>
                <w:color w:val="000000"/>
                <w:kern w:val="0"/>
                <w:sz w:val="18"/>
                <w:szCs w:val="18"/>
              </w:rPr>
              <w:t>S3</w:t>
            </w:r>
          </w:p>
        </w:tc>
        <w:tc>
          <w:tcPr>
            <w:tcW w:w="1780"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石灰石</w:t>
            </w:r>
            <w:r>
              <w:rPr>
                <w:rFonts w:ascii="Calibri" w:hAnsi="Calibri" w:eastAsia="宋体" w:cs="Calibri"/>
                <w:color w:val="000000"/>
                <w:kern w:val="0"/>
                <w:sz w:val="18"/>
                <w:szCs w:val="18"/>
              </w:rPr>
              <w:t>/</w:t>
            </w:r>
            <w:r>
              <w:rPr>
                <w:rFonts w:hint="eastAsia" w:ascii="宋体" w:hAnsi="宋体" w:eastAsia="宋体" w:cs="宋体"/>
                <w:color w:val="000000"/>
                <w:kern w:val="0"/>
                <w:sz w:val="18"/>
                <w:szCs w:val="18"/>
              </w:rPr>
              <w:t>石膏法</w:t>
            </w:r>
          </w:p>
        </w:tc>
        <w:tc>
          <w:tcPr>
            <w:tcW w:w="467" w:type="dxa"/>
            <w:shd w:val="clear" w:color="auto" w:fill="auto"/>
            <w:vAlign w:val="center"/>
          </w:tcPr>
          <w:p>
            <w:pPr>
              <w:widowControl/>
              <w:rPr>
                <w:rFonts w:ascii="宋体" w:hAnsi="宋体" w:eastAsia="宋体" w:cs="宋体"/>
                <w:b/>
                <w:bCs/>
                <w:color w:val="000000"/>
                <w:kern w:val="0"/>
                <w:sz w:val="18"/>
                <w:szCs w:val="18"/>
              </w:rPr>
            </w:pPr>
            <w:r>
              <w:rPr>
                <w:rFonts w:ascii="宋体" w:hAnsi="宋体" w:eastAsia="宋体" w:cs="宋体"/>
                <w:b/>
                <w:bCs/>
                <w:color w:val="000000"/>
                <w:kern w:val="0"/>
                <w:sz w:val="18"/>
                <w:szCs w:val="18"/>
              </w:rPr>
              <w:t>-</w:t>
            </w:r>
          </w:p>
        </w:tc>
        <w:tc>
          <w:tcPr>
            <w:tcW w:w="1740" w:type="dxa"/>
            <w:shd w:val="clear" w:color="auto" w:fill="auto"/>
            <w:vAlign w:val="center"/>
          </w:tcPr>
          <w:p>
            <w:pPr>
              <w:widowControl/>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烟气脱硝</w:t>
            </w:r>
          </w:p>
        </w:tc>
        <w:tc>
          <w:tcPr>
            <w:tcW w:w="489" w:type="dxa"/>
            <w:shd w:val="clear" w:color="auto" w:fill="auto"/>
            <w:vAlign w:val="center"/>
          </w:tcPr>
          <w:p>
            <w:pPr>
              <w:widowControl/>
              <w:rPr>
                <w:rFonts w:ascii="宋体" w:hAnsi="宋体" w:eastAsia="宋体" w:cs="宋体"/>
                <w:b/>
                <w:bCs/>
                <w:color w:val="000000"/>
                <w:kern w:val="0"/>
                <w:sz w:val="18"/>
                <w:szCs w:val="18"/>
              </w:rPr>
            </w:pPr>
            <w:r>
              <w:rPr>
                <w:rFonts w:ascii="宋体" w:hAnsi="宋体" w:eastAsia="宋体" w:cs="宋体"/>
                <w:b/>
                <w:bCs/>
                <w:color w:val="000000"/>
                <w:kern w:val="0"/>
                <w:sz w:val="18"/>
                <w:szCs w:val="18"/>
              </w:rPr>
              <w:t>-</w:t>
            </w:r>
          </w:p>
        </w:tc>
        <w:tc>
          <w:tcPr>
            <w:tcW w:w="1600" w:type="dxa"/>
            <w:shd w:val="clear" w:color="auto" w:fill="auto"/>
            <w:vAlign w:val="center"/>
          </w:tcPr>
          <w:p>
            <w:pPr>
              <w:widowControl/>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静电除尘</w:t>
            </w:r>
          </w:p>
        </w:tc>
        <w:tc>
          <w:tcPr>
            <w:tcW w:w="489" w:type="dxa"/>
            <w:shd w:val="clear" w:color="auto" w:fill="auto"/>
            <w:vAlign w:val="center"/>
          </w:tcPr>
          <w:p>
            <w:pPr>
              <w:widowControl/>
              <w:rPr>
                <w:rFonts w:ascii="宋体" w:hAnsi="宋体" w:eastAsia="宋体" w:cs="宋体"/>
                <w:b/>
                <w:bCs/>
                <w:color w:val="000000"/>
                <w:kern w:val="0"/>
                <w:sz w:val="18"/>
                <w:szCs w:val="18"/>
              </w:rPr>
            </w:pPr>
            <w:r>
              <w:rPr>
                <w:rFonts w:ascii="宋体" w:hAnsi="宋体" w:eastAsia="宋体" w:cs="宋体"/>
                <w:b/>
                <w:bCs/>
                <w:color w:val="000000"/>
                <w:kern w:val="0"/>
                <w:sz w:val="18"/>
                <w:szCs w:val="18"/>
              </w:rPr>
              <w:t>V3</w:t>
            </w:r>
          </w:p>
        </w:tc>
        <w:tc>
          <w:tcPr>
            <w:tcW w:w="1780"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吸收</w:t>
            </w:r>
            <w:r>
              <w:rPr>
                <w:rFonts w:ascii="Calibri" w:hAnsi="Calibri" w:eastAsia="宋体" w:cs="Calibri"/>
                <w:color w:val="000000"/>
                <w:kern w:val="0"/>
                <w:sz w:val="18"/>
                <w:szCs w:val="18"/>
              </w:rPr>
              <w:t>+</w:t>
            </w:r>
            <w:r>
              <w:rPr>
                <w:rFonts w:hint="eastAsia" w:ascii="宋体" w:hAnsi="宋体" w:eastAsia="宋体" w:cs="宋体"/>
                <w:color w:val="000000"/>
                <w:kern w:val="0"/>
                <w:sz w:val="18"/>
                <w:szCs w:val="18"/>
              </w:rPr>
              <w:t>分流</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519" w:type="dxa"/>
            <w:shd w:val="clear" w:color="auto" w:fill="auto"/>
            <w:vAlign w:val="center"/>
          </w:tcPr>
          <w:p>
            <w:pPr>
              <w:widowControl/>
              <w:rPr>
                <w:rFonts w:ascii="宋体" w:hAnsi="宋体" w:eastAsia="宋体" w:cs="宋体"/>
                <w:b/>
                <w:bCs/>
                <w:color w:val="000000"/>
                <w:kern w:val="0"/>
                <w:sz w:val="18"/>
                <w:szCs w:val="18"/>
              </w:rPr>
            </w:pPr>
            <w:r>
              <w:rPr>
                <w:rFonts w:ascii="宋体" w:hAnsi="宋体" w:eastAsia="宋体" w:cs="宋体"/>
                <w:b/>
                <w:bCs/>
                <w:color w:val="000000"/>
                <w:kern w:val="0"/>
                <w:sz w:val="18"/>
                <w:szCs w:val="18"/>
              </w:rPr>
              <w:t>S4</w:t>
            </w:r>
          </w:p>
        </w:tc>
        <w:tc>
          <w:tcPr>
            <w:tcW w:w="1780"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石灰</w:t>
            </w:r>
            <w:r>
              <w:rPr>
                <w:rFonts w:ascii="Calibri" w:hAnsi="Calibri" w:eastAsia="宋体" w:cs="Calibri"/>
                <w:color w:val="000000"/>
                <w:kern w:val="0"/>
                <w:sz w:val="18"/>
                <w:szCs w:val="18"/>
              </w:rPr>
              <w:t>/</w:t>
            </w:r>
            <w:r>
              <w:rPr>
                <w:rFonts w:hint="eastAsia" w:ascii="宋体" w:hAnsi="宋体" w:eastAsia="宋体" w:cs="宋体"/>
                <w:color w:val="000000"/>
                <w:kern w:val="0"/>
                <w:sz w:val="18"/>
                <w:szCs w:val="18"/>
              </w:rPr>
              <w:t>石膏法</w:t>
            </w:r>
          </w:p>
        </w:tc>
        <w:tc>
          <w:tcPr>
            <w:tcW w:w="467" w:type="dxa"/>
            <w:shd w:val="clear" w:color="auto" w:fill="auto"/>
            <w:vAlign w:val="center"/>
          </w:tcPr>
          <w:p>
            <w:pPr>
              <w:widowControl/>
              <w:rPr>
                <w:rFonts w:ascii="宋体" w:hAnsi="宋体" w:eastAsia="宋体" w:cs="宋体"/>
                <w:b/>
                <w:bCs/>
                <w:color w:val="000000"/>
                <w:kern w:val="0"/>
                <w:sz w:val="18"/>
                <w:szCs w:val="18"/>
              </w:rPr>
            </w:pPr>
            <w:r>
              <w:rPr>
                <w:rFonts w:ascii="宋体" w:hAnsi="宋体" w:eastAsia="宋体" w:cs="宋体"/>
                <w:b/>
                <w:bCs/>
                <w:color w:val="000000"/>
                <w:kern w:val="0"/>
                <w:sz w:val="18"/>
                <w:szCs w:val="18"/>
              </w:rPr>
              <w:t>N4</w:t>
            </w:r>
          </w:p>
        </w:tc>
        <w:tc>
          <w:tcPr>
            <w:tcW w:w="1740"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选择性非催化还原法（</w:t>
            </w:r>
            <w:r>
              <w:rPr>
                <w:rFonts w:ascii="Calibri" w:hAnsi="Calibri" w:eastAsia="宋体" w:cs="Calibri"/>
                <w:color w:val="000000"/>
                <w:kern w:val="0"/>
                <w:sz w:val="18"/>
                <w:szCs w:val="18"/>
              </w:rPr>
              <w:t>SNCR</w:t>
            </w:r>
            <w:r>
              <w:rPr>
                <w:rFonts w:hint="eastAsia" w:ascii="宋体" w:hAnsi="宋体" w:eastAsia="宋体" w:cs="宋体"/>
                <w:color w:val="000000"/>
                <w:kern w:val="0"/>
                <w:sz w:val="18"/>
                <w:szCs w:val="18"/>
              </w:rPr>
              <w:t>）</w:t>
            </w:r>
          </w:p>
        </w:tc>
        <w:tc>
          <w:tcPr>
            <w:tcW w:w="489" w:type="dxa"/>
            <w:shd w:val="clear" w:color="auto" w:fill="auto"/>
            <w:vAlign w:val="center"/>
          </w:tcPr>
          <w:p>
            <w:pPr>
              <w:widowControl/>
              <w:rPr>
                <w:rFonts w:ascii="宋体" w:hAnsi="宋体" w:eastAsia="宋体" w:cs="宋体"/>
                <w:b/>
                <w:bCs/>
                <w:color w:val="000000"/>
                <w:kern w:val="0"/>
                <w:sz w:val="18"/>
                <w:szCs w:val="18"/>
              </w:rPr>
            </w:pPr>
            <w:r>
              <w:rPr>
                <w:rFonts w:ascii="宋体" w:hAnsi="宋体" w:eastAsia="宋体" w:cs="宋体"/>
                <w:b/>
                <w:bCs/>
                <w:color w:val="000000"/>
                <w:kern w:val="0"/>
                <w:sz w:val="18"/>
                <w:szCs w:val="18"/>
              </w:rPr>
              <w:t>P4</w:t>
            </w:r>
          </w:p>
        </w:tc>
        <w:tc>
          <w:tcPr>
            <w:tcW w:w="1600"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低低温</w:t>
            </w:r>
          </w:p>
        </w:tc>
        <w:tc>
          <w:tcPr>
            <w:tcW w:w="489" w:type="dxa"/>
            <w:shd w:val="clear" w:color="auto" w:fill="auto"/>
            <w:vAlign w:val="center"/>
          </w:tcPr>
          <w:p>
            <w:pPr>
              <w:widowControl/>
              <w:rPr>
                <w:rFonts w:ascii="宋体" w:hAnsi="宋体" w:eastAsia="宋体" w:cs="宋体"/>
                <w:b/>
                <w:bCs/>
                <w:color w:val="000000"/>
                <w:kern w:val="0"/>
                <w:sz w:val="18"/>
                <w:szCs w:val="18"/>
              </w:rPr>
            </w:pPr>
            <w:r>
              <w:rPr>
                <w:rFonts w:ascii="宋体" w:hAnsi="宋体" w:eastAsia="宋体" w:cs="宋体"/>
                <w:b/>
                <w:bCs/>
                <w:color w:val="000000"/>
                <w:kern w:val="0"/>
                <w:sz w:val="18"/>
                <w:szCs w:val="18"/>
              </w:rPr>
              <w:t>V4</w:t>
            </w:r>
          </w:p>
        </w:tc>
        <w:tc>
          <w:tcPr>
            <w:tcW w:w="1780"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吸附</w:t>
            </w:r>
            <w:r>
              <w:rPr>
                <w:rFonts w:ascii="Calibri" w:hAnsi="Calibri" w:eastAsia="宋体" w:cs="Calibri"/>
                <w:color w:val="000000"/>
                <w:kern w:val="0"/>
                <w:sz w:val="18"/>
                <w:szCs w:val="18"/>
              </w:rPr>
              <w:t>+</w:t>
            </w:r>
            <w:r>
              <w:rPr>
                <w:rFonts w:hint="eastAsia" w:ascii="宋体" w:hAnsi="宋体" w:eastAsia="宋体" w:cs="宋体"/>
                <w:color w:val="000000"/>
                <w:kern w:val="0"/>
                <w:sz w:val="18"/>
                <w:szCs w:val="18"/>
              </w:rPr>
              <w:t>蒸气解析</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519" w:type="dxa"/>
            <w:shd w:val="clear" w:color="auto" w:fill="auto"/>
            <w:vAlign w:val="center"/>
          </w:tcPr>
          <w:p>
            <w:pPr>
              <w:widowControl/>
              <w:rPr>
                <w:rFonts w:ascii="宋体" w:hAnsi="宋体" w:eastAsia="宋体" w:cs="宋体"/>
                <w:b/>
                <w:bCs/>
                <w:color w:val="000000"/>
                <w:kern w:val="0"/>
                <w:sz w:val="18"/>
                <w:szCs w:val="18"/>
              </w:rPr>
            </w:pPr>
            <w:r>
              <w:rPr>
                <w:rFonts w:ascii="宋体" w:hAnsi="宋体" w:eastAsia="宋体" w:cs="宋体"/>
                <w:b/>
                <w:bCs/>
                <w:color w:val="000000"/>
                <w:kern w:val="0"/>
                <w:sz w:val="18"/>
                <w:szCs w:val="18"/>
              </w:rPr>
              <w:t>S5</w:t>
            </w:r>
          </w:p>
        </w:tc>
        <w:tc>
          <w:tcPr>
            <w:tcW w:w="1780"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氧化镁法</w:t>
            </w:r>
          </w:p>
        </w:tc>
        <w:tc>
          <w:tcPr>
            <w:tcW w:w="467" w:type="dxa"/>
            <w:shd w:val="clear" w:color="auto" w:fill="auto"/>
            <w:vAlign w:val="center"/>
          </w:tcPr>
          <w:p>
            <w:pPr>
              <w:widowControl/>
              <w:rPr>
                <w:rFonts w:ascii="宋体" w:hAnsi="宋体" w:eastAsia="宋体" w:cs="宋体"/>
                <w:b/>
                <w:bCs/>
                <w:color w:val="000000"/>
                <w:kern w:val="0"/>
                <w:sz w:val="18"/>
                <w:szCs w:val="18"/>
              </w:rPr>
            </w:pPr>
            <w:r>
              <w:rPr>
                <w:rFonts w:ascii="宋体" w:hAnsi="宋体" w:eastAsia="宋体" w:cs="宋体"/>
                <w:b/>
                <w:bCs/>
                <w:color w:val="000000"/>
                <w:kern w:val="0"/>
                <w:sz w:val="18"/>
                <w:szCs w:val="18"/>
              </w:rPr>
              <w:t>N5</w:t>
            </w:r>
          </w:p>
        </w:tc>
        <w:tc>
          <w:tcPr>
            <w:tcW w:w="1740"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选择性催化还原法（</w:t>
            </w:r>
            <w:r>
              <w:rPr>
                <w:rFonts w:ascii="Calibri" w:hAnsi="Calibri" w:eastAsia="宋体" w:cs="Calibri"/>
                <w:color w:val="000000"/>
                <w:kern w:val="0"/>
                <w:sz w:val="18"/>
                <w:szCs w:val="18"/>
              </w:rPr>
              <w:t>SCR</w:t>
            </w:r>
            <w:r>
              <w:rPr>
                <w:rFonts w:hint="eastAsia" w:ascii="宋体" w:hAnsi="宋体" w:eastAsia="宋体" w:cs="宋体"/>
                <w:color w:val="000000"/>
                <w:kern w:val="0"/>
                <w:sz w:val="18"/>
                <w:szCs w:val="18"/>
              </w:rPr>
              <w:t>）</w:t>
            </w:r>
          </w:p>
        </w:tc>
        <w:tc>
          <w:tcPr>
            <w:tcW w:w="489" w:type="dxa"/>
            <w:shd w:val="clear" w:color="auto" w:fill="auto"/>
            <w:vAlign w:val="center"/>
          </w:tcPr>
          <w:p>
            <w:pPr>
              <w:widowControl/>
              <w:rPr>
                <w:rFonts w:ascii="宋体" w:hAnsi="宋体" w:eastAsia="宋体" w:cs="宋体"/>
                <w:b/>
                <w:bCs/>
                <w:color w:val="000000"/>
                <w:kern w:val="0"/>
                <w:sz w:val="18"/>
                <w:szCs w:val="18"/>
              </w:rPr>
            </w:pPr>
            <w:r>
              <w:rPr>
                <w:rFonts w:ascii="宋体" w:hAnsi="宋体" w:eastAsia="宋体" w:cs="宋体"/>
                <w:b/>
                <w:bCs/>
                <w:color w:val="000000"/>
                <w:kern w:val="0"/>
                <w:sz w:val="18"/>
                <w:szCs w:val="18"/>
              </w:rPr>
              <w:t>P5</w:t>
            </w:r>
          </w:p>
        </w:tc>
        <w:tc>
          <w:tcPr>
            <w:tcW w:w="1600"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板式</w:t>
            </w:r>
          </w:p>
        </w:tc>
        <w:tc>
          <w:tcPr>
            <w:tcW w:w="489" w:type="dxa"/>
            <w:shd w:val="clear" w:color="auto" w:fill="auto"/>
            <w:vAlign w:val="center"/>
          </w:tcPr>
          <w:p>
            <w:pPr>
              <w:widowControl/>
              <w:rPr>
                <w:rFonts w:ascii="宋体" w:hAnsi="宋体" w:eastAsia="宋体" w:cs="宋体"/>
                <w:b/>
                <w:bCs/>
                <w:color w:val="000000"/>
                <w:kern w:val="0"/>
                <w:sz w:val="18"/>
                <w:szCs w:val="18"/>
              </w:rPr>
            </w:pPr>
            <w:r>
              <w:rPr>
                <w:rFonts w:ascii="宋体" w:hAnsi="宋体" w:eastAsia="宋体" w:cs="宋体"/>
                <w:b/>
                <w:bCs/>
                <w:color w:val="000000"/>
                <w:kern w:val="0"/>
                <w:sz w:val="18"/>
                <w:szCs w:val="18"/>
              </w:rPr>
              <w:t>V5</w:t>
            </w:r>
          </w:p>
        </w:tc>
        <w:tc>
          <w:tcPr>
            <w:tcW w:w="1780"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吸附</w:t>
            </w:r>
            <w:r>
              <w:rPr>
                <w:rFonts w:ascii="Calibri" w:hAnsi="Calibri" w:eastAsia="宋体" w:cs="Calibri"/>
                <w:color w:val="000000"/>
                <w:kern w:val="0"/>
                <w:sz w:val="18"/>
                <w:szCs w:val="18"/>
              </w:rPr>
              <w:t>+</w:t>
            </w:r>
            <w:r>
              <w:rPr>
                <w:rFonts w:hint="eastAsia" w:ascii="宋体" w:hAnsi="宋体" w:eastAsia="宋体" w:cs="宋体"/>
                <w:color w:val="000000"/>
                <w:kern w:val="0"/>
                <w:sz w:val="18"/>
                <w:szCs w:val="18"/>
              </w:rPr>
              <w:t>氮气</w:t>
            </w:r>
            <w:r>
              <w:rPr>
                <w:rFonts w:ascii="Calibri" w:hAnsi="Calibri" w:eastAsia="宋体" w:cs="Calibri"/>
                <w:color w:val="000000"/>
                <w:kern w:val="0"/>
                <w:sz w:val="18"/>
                <w:szCs w:val="18"/>
              </w:rPr>
              <w:t>/</w:t>
            </w:r>
            <w:r>
              <w:rPr>
                <w:rFonts w:hint="eastAsia" w:ascii="宋体" w:hAnsi="宋体" w:eastAsia="宋体" w:cs="宋体"/>
                <w:color w:val="000000"/>
                <w:kern w:val="0"/>
                <w:sz w:val="18"/>
                <w:szCs w:val="18"/>
              </w:rPr>
              <w:t>空气解析</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519" w:type="dxa"/>
            <w:shd w:val="clear" w:color="auto" w:fill="auto"/>
            <w:vAlign w:val="center"/>
          </w:tcPr>
          <w:p>
            <w:pPr>
              <w:widowControl/>
              <w:rPr>
                <w:rFonts w:ascii="宋体" w:hAnsi="宋体" w:eastAsia="宋体" w:cs="宋体"/>
                <w:b/>
                <w:bCs/>
                <w:color w:val="000000"/>
                <w:kern w:val="0"/>
                <w:sz w:val="18"/>
                <w:szCs w:val="18"/>
              </w:rPr>
            </w:pPr>
            <w:r>
              <w:rPr>
                <w:rFonts w:ascii="宋体" w:hAnsi="宋体" w:eastAsia="宋体" w:cs="宋体"/>
                <w:b/>
                <w:bCs/>
                <w:color w:val="000000"/>
                <w:kern w:val="0"/>
                <w:sz w:val="18"/>
                <w:szCs w:val="18"/>
              </w:rPr>
              <w:t>S6</w:t>
            </w:r>
          </w:p>
        </w:tc>
        <w:tc>
          <w:tcPr>
            <w:tcW w:w="1780"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海水脱硫法</w:t>
            </w:r>
          </w:p>
        </w:tc>
        <w:tc>
          <w:tcPr>
            <w:tcW w:w="467" w:type="dxa"/>
            <w:shd w:val="clear" w:color="auto" w:fill="auto"/>
            <w:vAlign w:val="center"/>
          </w:tcPr>
          <w:p>
            <w:pPr>
              <w:widowControl/>
              <w:rPr>
                <w:rFonts w:ascii="宋体" w:hAnsi="宋体" w:eastAsia="宋体" w:cs="宋体"/>
                <w:b/>
                <w:bCs/>
                <w:color w:val="000000"/>
                <w:kern w:val="0"/>
                <w:sz w:val="18"/>
                <w:szCs w:val="18"/>
              </w:rPr>
            </w:pPr>
            <w:r>
              <w:rPr>
                <w:rFonts w:ascii="宋体" w:hAnsi="宋体" w:eastAsia="宋体" w:cs="宋体"/>
                <w:b/>
                <w:bCs/>
                <w:color w:val="000000"/>
                <w:kern w:val="0"/>
                <w:sz w:val="18"/>
                <w:szCs w:val="18"/>
              </w:rPr>
              <w:t>N6</w:t>
            </w:r>
          </w:p>
        </w:tc>
        <w:tc>
          <w:tcPr>
            <w:tcW w:w="1740"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活性炭（焦）法</w:t>
            </w:r>
          </w:p>
        </w:tc>
        <w:tc>
          <w:tcPr>
            <w:tcW w:w="489" w:type="dxa"/>
            <w:shd w:val="clear" w:color="auto" w:fill="auto"/>
            <w:vAlign w:val="center"/>
          </w:tcPr>
          <w:p>
            <w:pPr>
              <w:widowControl/>
              <w:rPr>
                <w:rFonts w:ascii="宋体" w:hAnsi="宋体" w:eastAsia="宋体" w:cs="宋体"/>
                <w:b/>
                <w:bCs/>
                <w:color w:val="000000"/>
                <w:kern w:val="0"/>
                <w:sz w:val="18"/>
                <w:szCs w:val="18"/>
              </w:rPr>
            </w:pPr>
            <w:r>
              <w:rPr>
                <w:rFonts w:ascii="宋体" w:hAnsi="宋体" w:eastAsia="宋体" w:cs="宋体"/>
                <w:b/>
                <w:bCs/>
                <w:color w:val="000000"/>
                <w:kern w:val="0"/>
                <w:sz w:val="18"/>
                <w:szCs w:val="18"/>
              </w:rPr>
              <w:t>P6</w:t>
            </w:r>
          </w:p>
        </w:tc>
        <w:tc>
          <w:tcPr>
            <w:tcW w:w="1600"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管式</w:t>
            </w:r>
          </w:p>
        </w:tc>
        <w:tc>
          <w:tcPr>
            <w:tcW w:w="489" w:type="dxa"/>
            <w:shd w:val="clear" w:color="auto" w:fill="auto"/>
            <w:vAlign w:val="center"/>
          </w:tcPr>
          <w:p>
            <w:pPr>
              <w:widowControl/>
              <w:rPr>
                <w:rFonts w:ascii="宋体" w:hAnsi="宋体" w:eastAsia="宋体" w:cs="宋体"/>
                <w:b/>
                <w:bCs/>
                <w:color w:val="000000"/>
                <w:kern w:val="0"/>
                <w:sz w:val="18"/>
                <w:szCs w:val="18"/>
              </w:rPr>
            </w:pPr>
            <w:r>
              <w:rPr>
                <w:rFonts w:ascii="宋体" w:hAnsi="宋体" w:eastAsia="宋体" w:cs="宋体"/>
                <w:b/>
                <w:bCs/>
                <w:color w:val="000000"/>
                <w:kern w:val="0"/>
                <w:sz w:val="18"/>
                <w:szCs w:val="18"/>
              </w:rPr>
              <w:t>-</w:t>
            </w:r>
          </w:p>
        </w:tc>
        <w:tc>
          <w:tcPr>
            <w:tcW w:w="1780" w:type="dxa"/>
            <w:shd w:val="clear" w:color="auto" w:fill="auto"/>
            <w:vAlign w:val="center"/>
          </w:tcPr>
          <w:p>
            <w:pPr>
              <w:widowControl/>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热氧化法</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519" w:type="dxa"/>
            <w:shd w:val="clear" w:color="auto" w:fill="auto"/>
            <w:vAlign w:val="center"/>
          </w:tcPr>
          <w:p>
            <w:pPr>
              <w:widowControl/>
              <w:rPr>
                <w:rFonts w:ascii="宋体" w:hAnsi="宋体" w:eastAsia="宋体" w:cs="宋体"/>
                <w:b/>
                <w:bCs/>
                <w:color w:val="000000"/>
                <w:kern w:val="0"/>
                <w:sz w:val="18"/>
                <w:szCs w:val="18"/>
              </w:rPr>
            </w:pPr>
            <w:r>
              <w:rPr>
                <w:rFonts w:ascii="宋体" w:hAnsi="宋体" w:eastAsia="宋体" w:cs="宋体"/>
                <w:b/>
                <w:bCs/>
                <w:color w:val="000000"/>
                <w:kern w:val="0"/>
                <w:sz w:val="18"/>
                <w:szCs w:val="18"/>
              </w:rPr>
              <w:t>S7</w:t>
            </w:r>
          </w:p>
        </w:tc>
        <w:tc>
          <w:tcPr>
            <w:tcW w:w="1780"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氨法</w:t>
            </w:r>
          </w:p>
        </w:tc>
        <w:tc>
          <w:tcPr>
            <w:tcW w:w="467" w:type="dxa"/>
            <w:shd w:val="clear" w:color="auto" w:fill="auto"/>
            <w:vAlign w:val="center"/>
          </w:tcPr>
          <w:p>
            <w:pPr>
              <w:widowControl/>
              <w:rPr>
                <w:rFonts w:ascii="宋体" w:hAnsi="宋体" w:eastAsia="宋体" w:cs="宋体"/>
                <w:b/>
                <w:bCs/>
                <w:color w:val="000000"/>
                <w:kern w:val="0"/>
                <w:sz w:val="18"/>
                <w:szCs w:val="18"/>
              </w:rPr>
            </w:pPr>
            <w:r>
              <w:rPr>
                <w:rFonts w:ascii="宋体" w:hAnsi="宋体" w:eastAsia="宋体" w:cs="宋体"/>
                <w:b/>
                <w:bCs/>
                <w:color w:val="000000"/>
                <w:kern w:val="0"/>
                <w:sz w:val="18"/>
                <w:szCs w:val="18"/>
              </w:rPr>
              <w:t>N7</w:t>
            </w:r>
          </w:p>
        </w:tc>
        <w:tc>
          <w:tcPr>
            <w:tcW w:w="1740"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氧化</w:t>
            </w:r>
            <w:r>
              <w:rPr>
                <w:rFonts w:ascii="Calibri" w:hAnsi="Calibri" w:eastAsia="宋体" w:cs="Calibri"/>
                <w:color w:val="000000"/>
                <w:kern w:val="0"/>
                <w:sz w:val="18"/>
                <w:szCs w:val="18"/>
              </w:rPr>
              <w:t>/</w:t>
            </w:r>
            <w:r>
              <w:rPr>
                <w:rFonts w:hint="eastAsia" w:ascii="宋体" w:hAnsi="宋体" w:eastAsia="宋体" w:cs="宋体"/>
                <w:color w:val="000000"/>
                <w:kern w:val="0"/>
                <w:sz w:val="18"/>
                <w:szCs w:val="18"/>
              </w:rPr>
              <w:t>吸收法</w:t>
            </w:r>
          </w:p>
        </w:tc>
        <w:tc>
          <w:tcPr>
            <w:tcW w:w="489" w:type="dxa"/>
            <w:shd w:val="clear" w:color="auto" w:fill="auto"/>
            <w:vAlign w:val="center"/>
          </w:tcPr>
          <w:p>
            <w:pPr>
              <w:widowControl/>
              <w:rPr>
                <w:rFonts w:ascii="宋体" w:hAnsi="宋体" w:eastAsia="宋体" w:cs="宋体"/>
                <w:b/>
                <w:bCs/>
                <w:color w:val="000000"/>
                <w:kern w:val="0"/>
                <w:sz w:val="18"/>
                <w:szCs w:val="18"/>
              </w:rPr>
            </w:pPr>
            <w:r>
              <w:rPr>
                <w:rFonts w:ascii="宋体" w:hAnsi="宋体" w:eastAsia="宋体" w:cs="宋体"/>
                <w:b/>
                <w:bCs/>
                <w:color w:val="000000"/>
                <w:kern w:val="0"/>
                <w:sz w:val="18"/>
                <w:szCs w:val="18"/>
              </w:rPr>
              <w:t>P7</w:t>
            </w:r>
          </w:p>
        </w:tc>
        <w:tc>
          <w:tcPr>
            <w:tcW w:w="1600"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湿式除雾</w:t>
            </w:r>
          </w:p>
        </w:tc>
        <w:tc>
          <w:tcPr>
            <w:tcW w:w="489" w:type="dxa"/>
            <w:shd w:val="clear" w:color="auto" w:fill="auto"/>
            <w:vAlign w:val="center"/>
          </w:tcPr>
          <w:p>
            <w:pPr>
              <w:widowControl/>
              <w:rPr>
                <w:rFonts w:ascii="宋体" w:hAnsi="宋体" w:eastAsia="宋体" w:cs="宋体"/>
                <w:b/>
                <w:bCs/>
                <w:color w:val="000000"/>
                <w:kern w:val="0"/>
                <w:sz w:val="18"/>
                <w:szCs w:val="18"/>
              </w:rPr>
            </w:pPr>
            <w:r>
              <w:rPr>
                <w:rFonts w:ascii="宋体" w:hAnsi="宋体" w:eastAsia="宋体" w:cs="宋体"/>
                <w:b/>
                <w:bCs/>
                <w:color w:val="000000"/>
                <w:kern w:val="0"/>
                <w:sz w:val="18"/>
                <w:szCs w:val="18"/>
              </w:rPr>
              <w:t>V6</w:t>
            </w:r>
          </w:p>
        </w:tc>
        <w:tc>
          <w:tcPr>
            <w:tcW w:w="1780"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直接燃烧法</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519" w:type="dxa"/>
            <w:shd w:val="clear" w:color="auto" w:fill="auto"/>
            <w:vAlign w:val="center"/>
          </w:tcPr>
          <w:p>
            <w:pPr>
              <w:widowControl/>
              <w:rPr>
                <w:rFonts w:ascii="宋体" w:hAnsi="宋体" w:eastAsia="宋体" w:cs="宋体"/>
                <w:b/>
                <w:bCs/>
                <w:color w:val="000000"/>
                <w:kern w:val="0"/>
                <w:sz w:val="18"/>
                <w:szCs w:val="18"/>
              </w:rPr>
            </w:pPr>
            <w:r>
              <w:rPr>
                <w:rFonts w:ascii="宋体" w:hAnsi="宋体" w:eastAsia="宋体" w:cs="宋体"/>
                <w:b/>
                <w:bCs/>
                <w:color w:val="000000"/>
                <w:kern w:val="0"/>
                <w:sz w:val="18"/>
                <w:szCs w:val="18"/>
              </w:rPr>
              <w:t>S8</w:t>
            </w:r>
          </w:p>
        </w:tc>
        <w:tc>
          <w:tcPr>
            <w:tcW w:w="1780"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双碱法</w:t>
            </w:r>
          </w:p>
        </w:tc>
        <w:tc>
          <w:tcPr>
            <w:tcW w:w="467" w:type="dxa"/>
            <w:shd w:val="clear" w:color="auto" w:fill="auto"/>
            <w:vAlign w:val="center"/>
          </w:tcPr>
          <w:p>
            <w:pPr>
              <w:widowControl/>
              <w:rPr>
                <w:rFonts w:ascii="宋体" w:hAnsi="宋体" w:eastAsia="宋体" w:cs="宋体"/>
                <w:b/>
                <w:bCs/>
                <w:color w:val="000000"/>
                <w:kern w:val="0"/>
                <w:sz w:val="18"/>
                <w:szCs w:val="18"/>
              </w:rPr>
            </w:pPr>
            <w:r>
              <w:rPr>
                <w:rFonts w:ascii="宋体" w:hAnsi="宋体" w:eastAsia="宋体" w:cs="宋体"/>
                <w:b/>
                <w:bCs/>
                <w:color w:val="000000"/>
                <w:kern w:val="0"/>
                <w:sz w:val="18"/>
                <w:szCs w:val="18"/>
              </w:rPr>
              <w:t>N8</w:t>
            </w:r>
          </w:p>
        </w:tc>
        <w:tc>
          <w:tcPr>
            <w:tcW w:w="1740" w:type="dxa"/>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其他</w:t>
            </w:r>
          </w:p>
        </w:tc>
        <w:tc>
          <w:tcPr>
            <w:tcW w:w="489" w:type="dxa"/>
            <w:shd w:val="clear" w:color="auto" w:fill="auto"/>
            <w:vAlign w:val="center"/>
          </w:tcPr>
          <w:p>
            <w:pPr>
              <w:widowControl/>
              <w:rPr>
                <w:rFonts w:ascii="宋体" w:hAnsi="宋体" w:eastAsia="宋体" w:cs="宋体"/>
                <w:b/>
                <w:bCs/>
                <w:color w:val="000000"/>
                <w:kern w:val="0"/>
                <w:sz w:val="18"/>
                <w:szCs w:val="18"/>
              </w:rPr>
            </w:pPr>
            <w:r>
              <w:rPr>
                <w:rFonts w:ascii="宋体" w:hAnsi="宋体" w:eastAsia="宋体" w:cs="宋体"/>
                <w:b/>
                <w:bCs/>
                <w:color w:val="000000"/>
                <w:kern w:val="0"/>
                <w:sz w:val="18"/>
                <w:szCs w:val="18"/>
              </w:rPr>
              <w:t>-</w:t>
            </w:r>
          </w:p>
        </w:tc>
        <w:tc>
          <w:tcPr>
            <w:tcW w:w="1600" w:type="dxa"/>
            <w:shd w:val="clear" w:color="auto" w:fill="auto"/>
            <w:vAlign w:val="center"/>
          </w:tcPr>
          <w:p>
            <w:pPr>
              <w:widowControl/>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湿法除尘</w:t>
            </w:r>
          </w:p>
        </w:tc>
        <w:tc>
          <w:tcPr>
            <w:tcW w:w="489" w:type="dxa"/>
            <w:shd w:val="clear" w:color="auto" w:fill="auto"/>
            <w:vAlign w:val="center"/>
          </w:tcPr>
          <w:p>
            <w:pPr>
              <w:widowControl/>
              <w:rPr>
                <w:rFonts w:ascii="宋体" w:hAnsi="宋体" w:eastAsia="宋体" w:cs="宋体"/>
                <w:b/>
                <w:bCs/>
                <w:color w:val="000000"/>
                <w:kern w:val="0"/>
                <w:sz w:val="18"/>
                <w:szCs w:val="18"/>
              </w:rPr>
            </w:pPr>
            <w:r>
              <w:rPr>
                <w:rFonts w:ascii="宋体" w:hAnsi="宋体" w:eastAsia="宋体" w:cs="宋体"/>
                <w:b/>
                <w:bCs/>
                <w:color w:val="000000"/>
                <w:kern w:val="0"/>
                <w:sz w:val="18"/>
                <w:szCs w:val="18"/>
              </w:rPr>
              <w:t>V7</w:t>
            </w:r>
          </w:p>
        </w:tc>
        <w:tc>
          <w:tcPr>
            <w:tcW w:w="1780"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热力燃烧法</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519" w:type="dxa"/>
            <w:shd w:val="clear" w:color="auto" w:fill="auto"/>
            <w:vAlign w:val="center"/>
          </w:tcPr>
          <w:p>
            <w:pPr>
              <w:widowControl/>
              <w:rPr>
                <w:rFonts w:ascii="宋体" w:hAnsi="宋体" w:eastAsia="宋体" w:cs="宋体"/>
                <w:b/>
                <w:bCs/>
                <w:color w:val="000000"/>
                <w:kern w:val="0"/>
                <w:sz w:val="18"/>
                <w:szCs w:val="18"/>
              </w:rPr>
            </w:pPr>
            <w:r>
              <w:rPr>
                <w:rFonts w:ascii="宋体" w:hAnsi="宋体" w:eastAsia="宋体" w:cs="宋体"/>
                <w:b/>
                <w:bCs/>
                <w:color w:val="000000"/>
                <w:kern w:val="0"/>
                <w:sz w:val="18"/>
                <w:szCs w:val="18"/>
              </w:rPr>
              <w:t>S9</w:t>
            </w:r>
          </w:p>
        </w:tc>
        <w:tc>
          <w:tcPr>
            <w:tcW w:w="1780"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烟气循环流化床法</w:t>
            </w:r>
          </w:p>
        </w:tc>
        <w:tc>
          <w:tcPr>
            <w:tcW w:w="467" w:type="dxa"/>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740" w:type="dxa"/>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89" w:type="dxa"/>
            <w:shd w:val="clear" w:color="auto" w:fill="auto"/>
            <w:vAlign w:val="center"/>
          </w:tcPr>
          <w:p>
            <w:pPr>
              <w:widowControl/>
              <w:rPr>
                <w:rFonts w:ascii="宋体" w:hAnsi="宋体" w:eastAsia="宋体" w:cs="宋体"/>
                <w:b/>
                <w:bCs/>
                <w:color w:val="000000"/>
                <w:kern w:val="0"/>
                <w:sz w:val="18"/>
                <w:szCs w:val="18"/>
              </w:rPr>
            </w:pPr>
            <w:r>
              <w:rPr>
                <w:rFonts w:ascii="宋体" w:hAnsi="宋体" w:eastAsia="宋体" w:cs="宋体"/>
                <w:b/>
                <w:bCs/>
                <w:color w:val="000000"/>
                <w:kern w:val="0"/>
                <w:sz w:val="18"/>
                <w:szCs w:val="18"/>
              </w:rPr>
              <w:t>P8</w:t>
            </w:r>
          </w:p>
        </w:tc>
        <w:tc>
          <w:tcPr>
            <w:tcW w:w="1600"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文丘里</w:t>
            </w:r>
          </w:p>
        </w:tc>
        <w:tc>
          <w:tcPr>
            <w:tcW w:w="489" w:type="dxa"/>
            <w:shd w:val="clear" w:color="auto" w:fill="auto"/>
            <w:vAlign w:val="center"/>
          </w:tcPr>
          <w:p>
            <w:pPr>
              <w:widowControl/>
              <w:rPr>
                <w:rFonts w:ascii="宋体" w:hAnsi="宋体" w:eastAsia="宋体" w:cs="宋体"/>
                <w:b/>
                <w:bCs/>
                <w:color w:val="000000"/>
                <w:kern w:val="0"/>
                <w:sz w:val="18"/>
                <w:szCs w:val="18"/>
              </w:rPr>
            </w:pPr>
            <w:r>
              <w:rPr>
                <w:rFonts w:ascii="宋体" w:hAnsi="宋体" w:eastAsia="宋体" w:cs="宋体"/>
                <w:b/>
                <w:bCs/>
                <w:color w:val="000000"/>
                <w:kern w:val="0"/>
                <w:sz w:val="18"/>
                <w:szCs w:val="18"/>
              </w:rPr>
              <w:t>V8</w:t>
            </w:r>
          </w:p>
        </w:tc>
        <w:tc>
          <w:tcPr>
            <w:tcW w:w="1780"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吸附</w:t>
            </w:r>
            <w:r>
              <w:rPr>
                <w:rFonts w:ascii="Calibri" w:hAnsi="Calibri" w:eastAsia="宋体" w:cs="Calibri"/>
                <w:color w:val="000000"/>
                <w:kern w:val="0"/>
                <w:sz w:val="18"/>
                <w:szCs w:val="18"/>
              </w:rPr>
              <w:t>/</w:t>
            </w:r>
            <w:r>
              <w:rPr>
                <w:rFonts w:hint="eastAsia" w:ascii="宋体" w:hAnsi="宋体" w:eastAsia="宋体" w:cs="宋体"/>
                <w:color w:val="000000"/>
                <w:kern w:val="0"/>
                <w:sz w:val="18"/>
                <w:szCs w:val="18"/>
              </w:rPr>
              <w:t>热力燃烧法</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519" w:type="dxa"/>
            <w:shd w:val="clear" w:color="auto" w:fill="auto"/>
            <w:vAlign w:val="center"/>
          </w:tcPr>
          <w:p>
            <w:pPr>
              <w:widowControl/>
              <w:rPr>
                <w:rFonts w:ascii="宋体" w:hAnsi="宋体" w:eastAsia="宋体" w:cs="宋体"/>
                <w:b/>
                <w:bCs/>
                <w:color w:val="000000"/>
                <w:kern w:val="0"/>
                <w:sz w:val="18"/>
                <w:szCs w:val="18"/>
              </w:rPr>
            </w:pPr>
            <w:r>
              <w:rPr>
                <w:rFonts w:ascii="宋体" w:hAnsi="宋体" w:eastAsia="宋体" w:cs="宋体"/>
                <w:b/>
                <w:bCs/>
                <w:color w:val="000000"/>
                <w:kern w:val="0"/>
                <w:sz w:val="18"/>
                <w:szCs w:val="18"/>
              </w:rPr>
              <w:t>S10</w:t>
            </w:r>
          </w:p>
        </w:tc>
        <w:tc>
          <w:tcPr>
            <w:tcW w:w="1780"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旋转喷雾干燥法</w:t>
            </w:r>
          </w:p>
        </w:tc>
        <w:tc>
          <w:tcPr>
            <w:tcW w:w="467" w:type="dxa"/>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740" w:type="dxa"/>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89" w:type="dxa"/>
            <w:shd w:val="clear" w:color="auto" w:fill="auto"/>
            <w:vAlign w:val="center"/>
          </w:tcPr>
          <w:p>
            <w:pPr>
              <w:widowControl/>
              <w:rPr>
                <w:rFonts w:ascii="宋体" w:hAnsi="宋体" w:eastAsia="宋体" w:cs="宋体"/>
                <w:b/>
                <w:bCs/>
                <w:color w:val="000000"/>
                <w:kern w:val="0"/>
                <w:sz w:val="18"/>
                <w:szCs w:val="18"/>
              </w:rPr>
            </w:pPr>
            <w:r>
              <w:rPr>
                <w:rFonts w:ascii="宋体" w:hAnsi="宋体" w:eastAsia="宋体" w:cs="宋体"/>
                <w:b/>
                <w:bCs/>
                <w:color w:val="000000"/>
                <w:kern w:val="0"/>
                <w:sz w:val="18"/>
                <w:szCs w:val="18"/>
              </w:rPr>
              <w:t>P9</w:t>
            </w:r>
          </w:p>
        </w:tc>
        <w:tc>
          <w:tcPr>
            <w:tcW w:w="1600"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离心水膜</w:t>
            </w:r>
          </w:p>
        </w:tc>
        <w:tc>
          <w:tcPr>
            <w:tcW w:w="489" w:type="dxa"/>
            <w:shd w:val="clear" w:color="auto" w:fill="auto"/>
            <w:vAlign w:val="center"/>
          </w:tcPr>
          <w:p>
            <w:pPr>
              <w:widowControl/>
              <w:rPr>
                <w:rFonts w:ascii="宋体" w:hAnsi="宋体" w:eastAsia="宋体" w:cs="宋体"/>
                <w:b/>
                <w:bCs/>
                <w:color w:val="000000"/>
                <w:kern w:val="0"/>
                <w:sz w:val="18"/>
                <w:szCs w:val="18"/>
              </w:rPr>
            </w:pPr>
            <w:r>
              <w:rPr>
                <w:rFonts w:ascii="宋体" w:hAnsi="宋体" w:eastAsia="宋体" w:cs="宋体"/>
                <w:b/>
                <w:bCs/>
                <w:color w:val="000000"/>
                <w:kern w:val="0"/>
                <w:sz w:val="18"/>
                <w:szCs w:val="18"/>
              </w:rPr>
              <w:t>V9</w:t>
            </w:r>
          </w:p>
        </w:tc>
        <w:tc>
          <w:tcPr>
            <w:tcW w:w="1780"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蓄热式热力燃烧法</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519" w:type="dxa"/>
            <w:shd w:val="clear" w:color="auto" w:fill="auto"/>
            <w:vAlign w:val="center"/>
          </w:tcPr>
          <w:p>
            <w:pPr>
              <w:widowControl/>
              <w:rPr>
                <w:rFonts w:ascii="宋体" w:hAnsi="宋体" w:eastAsia="宋体" w:cs="宋体"/>
                <w:b/>
                <w:bCs/>
                <w:color w:val="000000"/>
                <w:kern w:val="0"/>
                <w:sz w:val="18"/>
                <w:szCs w:val="18"/>
              </w:rPr>
            </w:pPr>
            <w:r>
              <w:rPr>
                <w:rFonts w:ascii="宋体" w:hAnsi="宋体" w:eastAsia="宋体" w:cs="宋体"/>
                <w:b/>
                <w:bCs/>
                <w:color w:val="000000"/>
                <w:kern w:val="0"/>
                <w:sz w:val="18"/>
                <w:szCs w:val="18"/>
              </w:rPr>
              <w:t>S11</w:t>
            </w:r>
          </w:p>
        </w:tc>
        <w:tc>
          <w:tcPr>
            <w:tcW w:w="1780"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活性炭（焦）法</w:t>
            </w:r>
          </w:p>
        </w:tc>
        <w:tc>
          <w:tcPr>
            <w:tcW w:w="467" w:type="dxa"/>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740" w:type="dxa"/>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89" w:type="dxa"/>
            <w:shd w:val="clear" w:color="auto" w:fill="auto"/>
            <w:vAlign w:val="center"/>
          </w:tcPr>
          <w:p>
            <w:pPr>
              <w:widowControl/>
              <w:rPr>
                <w:rFonts w:ascii="宋体" w:hAnsi="宋体" w:eastAsia="宋体" w:cs="宋体"/>
                <w:b/>
                <w:bCs/>
                <w:color w:val="000000"/>
                <w:kern w:val="0"/>
                <w:sz w:val="18"/>
                <w:szCs w:val="18"/>
              </w:rPr>
            </w:pPr>
            <w:r>
              <w:rPr>
                <w:rFonts w:ascii="宋体" w:hAnsi="宋体" w:eastAsia="宋体" w:cs="宋体"/>
                <w:b/>
                <w:bCs/>
                <w:color w:val="000000"/>
                <w:kern w:val="0"/>
                <w:sz w:val="18"/>
                <w:szCs w:val="18"/>
              </w:rPr>
              <w:t>P10</w:t>
            </w:r>
          </w:p>
        </w:tc>
        <w:tc>
          <w:tcPr>
            <w:tcW w:w="1600"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喷淋塔</w:t>
            </w:r>
            <w:r>
              <w:rPr>
                <w:rFonts w:ascii="Calibri" w:hAnsi="Calibri" w:eastAsia="宋体" w:cs="Calibri"/>
                <w:color w:val="000000"/>
                <w:kern w:val="0"/>
                <w:sz w:val="18"/>
                <w:szCs w:val="18"/>
              </w:rPr>
              <w:t>/</w:t>
            </w:r>
            <w:r>
              <w:rPr>
                <w:rFonts w:hint="eastAsia" w:ascii="宋体" w:hAnsi="宋体" w:eastAsia="宋体" w:cs="宋体"/>
                <w:color w:val="000000"/>
                <w:kern w:val="0"/>
                <w:sz w:val="18"/>
                <w:szCs w:val="18"/>
              </w:rPr>
              <w:t>冲击水浴</w:t>
            </w:r>
          </w:p>
        </w:tc>
        <w:tc>
          <w:tcPr>
            <w:tcW w:w="489" w:type="dxa"/>
            <w:shd w:val="clear" w:color="auto" w:fill="auto"/>
            <w:vAlign w:val="center"/>
          </w:tcPr>
          <w:p>
            <w:pPr>
              <w:widowControl/>
              <w:rPr>
                <w:rFonts w:ascii="宋体" w:hAnsi="宋体" w:eastAsia="宋体" w:cs="宋体"/>
                <w:b/>
                <w:bCs/>
                <w:color w:val="000000"/>
                <w:kern w:val="0"/>
                <w:sz w:val="18"/>
                <w:szCs w:val="18"/>
              </w:rPr>
            </w:pPr>
            <w:r>
              <w:rPr>
                <w:rFonts w:ascii="宋体" w:hAnsi="宋体" w:eastAsia="宋体" w:cs="宋体"/>
                <w:b/>
                <w:bCs/>
                <w:color w:val="000000"/>
                <w:kern w:val="0"/>
                <w:sz w:val="18"/>
                <w:szCs w:val="18"/>
              </w:rPr>
              <w:t>V10</w:t>
            </w:r>
          </w:p>
        </w:tc>
        <w:tc>
          <w:tcPr>
            <w:tcW w:w="1780"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催化燃烧法</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519" w:type="dxa"/>
            <w:shd w:val="clear" w:color="auto" w:fill="auto"/>
            <w:vAlign w:val="center"/>
          </w:tcPr>
          <w:p>
            <w:pPr>
              <w:widowControl/>
              <w:rPr>
                <w:rFonts w:ascii="宋体" w:hAnsi="宋体" w:eastAsia="宋体" w:cs="宋体"/>
                <w:b/>
                <w:bCs/>
                <w:color w:val="000000"/>
                <w:kern w:val="0"/>
                <w:sz w:val="18"/>
                <w:szCs w:val="18"/>
              </w:rPr>
            </w:pPr>
            <w:r>
              <w:rPr>
                <w:rFonts w:ascii="宋体" w:hAnsi="宋体" w:eastAsia="宋体" w:cs="宋体"/>
                <w:b/>
                <w:bCs/>
                <w:color w:val="000000"/>
                <w:kern w:val="0"/>
                <w:sz w:val="18"/>
                <w:szCs w:val="18"/>
              </w:rPr>
              <w:t>S12</w:t>
            </w:r>
          </w:p>
        </w:tc>
        <w:tc>
          <w:tcPr>
            <w:tcW w:w="1780"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其他</w:t>
            </w:r>
          </w:p>
        </w:tc>
        <w:tc>
          <w:tcPr>
            <w:tcW w:w="467" w:type="dxa"/>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740" w:type="dxa"/>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89" w:type="dxa"/>
            <w:shd w:val="clear" w:color="auto" w:fill="auto"/>
            <w:vAlign w:val="center"/>
          </w:tcPr>
          <w:p>
            <w:pPr>
              <w:widowControl/>
              <w:rPr>
                <w:rFonts w:ascii="宋体" w:hAnsi="宋体" w:eastAsia="宋体" w:cs="宋体"/>
                <w:b/>
                <w:bCs/>
                <w:color w:val="000000"/>
                <w:kern w:val="0"/>
                <w:sz w:val="18"/>
                <w:szCs w:val="18"/>
              </w:rPr>
            </w:pPr>
            <w:r>
              <w:rPr>
                <w:rFonts w:ascii="宋体" w:hAnsi="宋体" w:eastAsia="宋体" w:cs="宋体"/>
                <w:b/>
                <w:bCs/>
                <w:color w:val="000000"/>
                <w:kern w:val="0"/>
                <w:sz w:val="18"/>
                <w:szCs w:val="18"/>
              </w:rPr>
              <w:t>-</w:t>
            </w:r>
          </w:p>
        </w:tc>
        <w:tc>
          <w:tcPr>
            <w:tcW w:w="1600" w:type="dxa"/>
            <w:shd w:val="clear" w:color="auto" w:fill="auto"/>
            <w:vAlign w:val="center"/>
          </w:tcPr>
          <w:p>
            <w:pPr>
              <w:widowControl/>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旋风除尘</w:t>
            </w:r>
          </w:p>
        </w:tc>
        <w:tc>
          <w:tcPr>
            <w:tcW w:w="489" w:type="dxa"/>
            <w:shd w:val="clear" w:color="auto" w:fill="auto"/>
            <w:vAlign w:val="center"/>
          </w:tcPr>
          <w:p>
            <w:pPr>
              <w:widowControl/>
              <w:rPr>
                <w:rFonts w:ascii="宋体" w:hAnsi="宋体" w:eastAsia="宋体" w:cs="宋体"/>
                <w:b/>
                <w:bCs/>
                <w:color w:val="000000"/>
                <w:kern w:val="0"/>
                <w:sz w:val="18"/>
                <w:szCs w:val="18"/>
              </w:rPr>
            </w:pPr>
            <w:r>
              <w:rPr>
                <w:rFonts w:ascii="宋体" w:hAnsi="宋体" w:eastAsia="宋体" w:cs="宋体"/>
                <w:b/>
                <w:bCs/>
                <w:color w:val="000000"/>
                <w:kern w:val="0"/>
                <w:sz w:val="18"/>
                <w:szCs w:val="18"/>
              </w:rPr>
              <w:t>V11</w:t>
            </w:r>
          </w:p>
        </w:tc>
        <w:tc>
          <w:tcPr>
            <w:tcW w:w="1780"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吸附</w:t>
            </w:r>
            <w:r>
              <w:rPr>
                <w:rFonts w:ascii="Calibri" w:hAnsi="Calibri" w:eastAsia="宋体" w:cs="Calibri"/>
                <w:color w:val="000000"/>
                <w:kern w:val="0"/>
                <w:sz w:val="18"/>
                <w:szCs w:val="18"/>
              </w:rPr>
              <w:t>/</w:t>
            </w:r>
            <w:r>
              <w:rPr>
                <w:rFonts w:hint="eastAsia" w:ascii="宋体" w:hAnsi="宋体" w:eastAsia="宋体" w:cs="宋体"/>
                <w:color w:val="000000"/>
                <w:kern w:val="0"/>
                <w:sz w:val="18"/>
                <w:szCs w:val="18"/>
              </w:rPr>
              <w:t>催化燃烧法</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519" w:type="dxa"/>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780" w:type="dxa"/>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67" w:type="dxa"/>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740" w:type="dxa"/>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89" w:type="dxa"/>
            <w:shd w:val="clear" w:color="auto" w:fill="auto"/>
            <w:vAlign w:val="center"/>
          </w:tcPr>
          <w:p>
            <w:pPr>
              <w:widowControl/>
              <w:rPr>
                <w:rFonts w:ascii="宋体" w:hAnsi="宋体" w:eastAsia="宋体" w:cs="宋体"/>
                <w:b/>
                <w:bCs/>
                <w:color w:val="000000"/>
                <w:kern w:val="0"/>
                <w:sz w:val="18"/>
                <w:szCs w:val="18"/>
              </w:rPr>
            </w:pPr>
            <w:r>
              <w:rPr>
                <w:rFonts w:ascii="宋体" w:hAnsi="宋体" w:eastAsia="宋体" w:cs="宋体"/>
                <w:b/>
                <w:bCs/>
                <w:color w:val="000000"/>
                <w:kern w:val="0"/>
                <w:sz w:val="18"/>
                <w:szCs w:val="18"/>
              </w:rPr>
              <w:t>P11</w:t>
            </w:r>
          </w:p>
        </w:tc>
        <w:tc>
          <w:tcPr>
            <w:tcW w:w="1600"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单筒（多筒并联）旋风</w:t>
            </w:r>
          </w:p>
        </w:tc>
        <w:tc>
          <w:tcPr>
            <w:tcW w:w="489" w:type="dxa"/>
            <w:shd w:val="clear" w:color="auto" w:fill="auto"/>
            <w:vAlign w:val="center"/>
          </w:tcPr>
          <w:p>
            <w:pPr>
              <w:widowControl/>
              <w:rPr>
                <w:rFonts w:ascii="宋体" w:hAnsi="宋体" w:eastAsia="宋体" w:cs="宋体"/>
                <w:b/>
                <w:bCs/>
                <w:color w:val="000000"/>
                <w:kern w:val="0"/>
                <w:sz w:val="18"/>
                <w:szCs w:val="18"/>
              </w:rPr>
            </w:pPr>
            <w:r>
              <w:rPr>
                <w:rFonts w:ascii="宋体" w:hAnsi="宋体" w:eastAsia="宋体" w:cs="宋体"/>
                <w:b/>
                <w:bCs/>
                <w:color w:val="000000"/>
                <w:kern w:val="0"/>
                <w:sz w:val="18"/>
                <w:szCs w:val="18"/>
              </w:rPr>
              <w:t>V12</w:t>
            </w:r>
          </w:p>
        </w:tc>
        <w:tc>
          <w:tcPr>
            <w:tcW w:w="1780"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蓄热式催化燃烧法</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19" w:type="dxa"/>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780" w:type="dxa"/>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67" w:type="dxa"/>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740" w:type="dxa"/>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89" w:type="dxa"/>
            <w:shd w:val="clear" w:color="auto" w:fill="auto"/>
            <w:vAlign w:val="center"/>
          </w:tcPr>
          <w:p>
            <w:pPr>
              <w:widowControl/>
              <w:rPr>
                <w:rFonts w:ascii="宋体" w:hAnsi="宋体" w:eastAsia="宋体" w:cs="宋体"/>
                <w:b/>
                <w:bCs/>
                <w:color w:val="000000"/>
                <w:kern w:val="0"/>
                <w:sz w:val="18"/>
                <w:szCs w:val="18"/>
              </w:rPr>
            </w:pPr>
            <w:r>
              <w:rPr>
                <w:rFonts w:ascii="宋体" w:hAnsi="宋体" w:eastAsia="宋体" w:cs="宋体"/>
                <w:b/>
                <w:bCs/>
                <w:color w:val="000000"/>
                <w:kern w:val="0"/>
                <w:sz w:val="18"/>
                <w:szCs w:val="18"/>
              </w:rPr>
              <w:t>P12</w:t>
            </w:r>
          </w:p>
        </w:tc>
        <w:tc>
          <w:tcPr>
            <w:tcW w:w="1600"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多管旋风</w:t>
            </w:r>
          </w:p>
        </w:tc>
        <w:tc>
          <w:tcPr>
            <w:tcW w:w="489" w:type="dxa"/>
            <w:shd w:val="clear" w:color="auto" w:fill="auto"/>
            <w:vAlign w:val="center"/>
          </w:tcPr>
          <w:p>
            <w:pPr>
              <w:widowControl/>
              <w:rPr>
                <w:rFonts w:ascii="宋体" w:hAnsi="宋体" w:eastAsia="宋体" w:cs="宋体"/>
                <w:b/>
                <w:bCs/>
                <w:color w:val="000000"/>
                <w:kern w:val="0"/>
                <w:sz w:val="18"/>
                <w:szCs w:val="18"/>
              </w:rPr>
            </w:pPr>
            <w:r>
              <w:rPr>
                <w:rFonts w:ascii="宋体" w:hAnsi="宋体" w:eastAsia="宋体" w:cs="宋体"/>
                <w:b/>
                <w:bCs/>
                <w:color w:val="000000"/>
                <w:kern w:val="0"/>
                <w:sz w:val="18"/>
                <w:szCs w:val="18"/>
              </w:rPr>
              <w:t>-</w:t>
            </w:r>
          </w:p>
        </w:tc>
        <w:tc>
          <w:tcPr>
            <w:tcW w:w="1780" w:type="dxa"/>
            <w:shd w:val="clear" w:color="auto" w:fill="auto"/>
            <w:vAlign w:val="center"/>
          </w:tcPr>
          <w:p>
            <w:pPr>
              <w:widowControl/>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生物降解法</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19" w:type="dxa"/>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780" w:type="dxa"/>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67" w:type="dxa"/>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740" w:type="dxa"/>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89" w:type="dxa"/>
            <w:shd w:val="clear" w:color="auto" w:fill="auto"/>
            <w:vAlign w:val="center"/>
          </w:tcPr>
          <w:p>
            <w:pPr>
              <w:widowControl/>
              <w:rPr>
                <w:rFonts w:ascii="宋体" w:hAnsi="宋体" w:eastAsia="宋体" w:cs="宋体"/>
                <w:b/>
                <w:bCs/>
                <w:color w:val="000000"/>
                <w:kern w:val="0"/>
                <w:sz w:val="18"/>
                <w:szCs w:val="18"/>
              </w:rPr>
            </w:pPr>
            <w:r>
              <w:rPr>
                <w:rFonts w:ascii="宋体" w:hAnsi="宋体" w:eastAsia="宋体" w:cs="宋体"/>
                <w:b/>
                <w:bCs/>
                <w:color w:val="000000"/>
                <w:kern w:val="0"/>
                <w:sz w:val="18"/>
                <w:szCs w:val="18"/>
              </w:rPr>
              <w:t>-</w:t>
            </w:r>
          </w:p>
        </w:tc>
        <w:tc>
          <w:tcPr>
            <w:tcW w:w="1600" w:type="dxa"/>
            <w:shd w:val="clear" w:color="auto" w:fill="auto"/>
            <w:vAlign w:val="center"/>
          </w:tcPr>
          <w:p>
            <w:pPr>
              <w:widowControl/>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组合式除尘</w:t>
            </w:r>
          </w:p>
        </w:tc>
        <w:tc>
          <w:tcPr>
            <w:tcW w:w="489" w:type="dxa"/>
            <w:shd w:val="clear" w:color="auto" w:fill="auto"/>
            <w:vAlign w:val="center"/>
          </w:tcPr>
          <w:p>
            <w:pPr>
              <w:widowControl/>
              <w:rPr>
                <w:rFonts w:ascii="宋体" w:hAnsi="宋体" w:eastAsia="宋体" w:cs="宋体"/>
                <w:b/>
                <w:bCs/>
                <w:color w:val="000000"/>
                <w:kern w:val="0"/>
                <w:sz w:val="18"/>
                <w:szCs w:val="18"/>
              </w:rPr>
            </w:pPr>
            <w:r>
              <w:rPr>
                <w:rFonts w:ascii="宋体" w:hAnsi="宋体" w:eastAsia="宋体" w:cs="宋体"/>
                <w:b/>
                <w:bCs/>
                <w:color w:val="000000"/>
                <w:kern w:val="0"/>
                <w:sz w:val="18"/>
                <w:szCs w:val="18"/>
              </w:rPr>
              <w:t>V13</w:t>
            </w:r>
          </w:p>
        </w:tc>
        <w:tc>
          <w:tcPr>
            <w:tcW w:w="1780"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悬浮洗涤法</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19" w:type="dxa"/>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780" w:type="dxa"/>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67" w:type="dxa"/>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740" w:type="dxa"/>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89" w:type="dxa"/>
            <w:shd w:val="clear" w:color="auto" w:fill="auto"/>
            <w:vAlign w:val="center"/>
          </w:tcPr>
          <w:p>
            <w:pPr>
              <w:widowControl/>
              <w:rPr>
                <w:rFonts w:ascii="宋体" w:hAnsi="宋体" w:eastAsia="宋体" w:cs="宋体"/>
                <w:b/>
                <w:bCs/>
                <w:color w:val="000000"/>
                <w:kern w:val="0"/>
                <w:sz w:val="18"/>
                <w:szCs w:val="18"/>
              </w:rPr>
            </w:pPr>
            <w:r>
              <w:rPr>
                <w:rFonts w:ascii="宋体" w:hAnsi="宋体" w:eastAsia="宋体" w:cs="宋体"/>
                <w:b/>
                <w:bCs/>
                <w:color w:val="000000"/>
                <w:kern w:val="0"/>
                <w:sz w:val="18"/>
                <w:szCs w:val="18"/>
              </w:rPr>
              <w:t>P13</w:t>
            </w:r>
          </w:p>
        </w:tc>
        <w:tc>
          <w:tcPr>
            <w:tcW w:w="1600"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电袋组合</w:t>
            </w:r>
          </w:p>
        </w:tc>
        <w:tc>
          <w:tcPr>
            <w:tcW w:w="489" w:type="dxa"/>
            <w:shd w:val="clear" w:color="auto" w:fill="auto"/>
            <w:vAlign w:val="center"/>
          </w:tcPr>
          <w:p>
            <w:pPr>
              <w:widowControl/>
              <w:rPr>
                <w:rFonts w:ascii="宋体" w:hAnsi="宋体" w:eastAsia="宋体" w:cs="宋体"/>
                <w:b/>
                <w:bCs/>
                <w:color w:val="000000"/>
                <w:kern w:val="0"/>
                <w:sz w:val="18"/>
                <w:szCs w:val="18"/>
              </w:rPr>
            </w:pPr>
            <w:r>
              <w:rPr>
                <w:rFonts w:ascii="宋体" w:hAnsi="宋体" w:eastAsia="宋体" w:cs="宋体"/>
                <w:b/>
                <w:bCs/>
                <w:color w:val="000000"/>
                <w:kern w:val="0"/>
                <w:sz w:val="18"/>
                <w:szCs w:val="18"/>
              </w:rPr>
              <w:t>V14</w:t>
            </w:r>
          </w:p>
        </w:tc>
        <w:tc>
          <w:tcPr>
            <w:tcW w:w="1780"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生物过滤法</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19" w:type="dxa"/>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780" w:type="dxa"/>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67" w:type="dxa"/>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740" w:type="dxa"/>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89" w:type="dxa"/>
            <w:shd w:val="clear" w:color="auto" w:fill="auto"/>
            <w:vAlign w:val="center"/>
          </w:tcPr>
          <w:p>
            <w:pPr>
              <w:widowControl/>
              <w:rPr>
                <w:rFonts w:ascii="宋体" w:hAnsi="宋体" w:eastAsia="宋体" w:cs="宋体"/>
                <w:b/>
                <w:bCs/>
                <w:color w:val="000000"/>
                <w:kern w:val="0"/>
                <w:sz w:val="18"/>
                <w:szCs w:val="18"/>
              </w:rPr>
            </w:pPr>
            <w:r>
              <w:rPr>
                <w:rFonts w:ascii="宋体" w:hAnsi="宋体" w:eastAsia="宋体" w:cs="宋体"/>
                <w:b/>
                <w:bCs/>
                <w:color w:val="000000"/>
                <w:kern w:val="0"/>
                <w:sz w:val="18"/>
                <w:szCs w:val="18"/>
              </w:rPr>
              <w:t>P14</w:t>
            </w:r>
          </w:p>
        </w:tc>
        <w:tc>
          <w:tcPr>
            <w:tcW w:w="1600"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旋风</w:t>
            </w:r>
            <w:r>
              <w:rPr>
                <w:rFonts w:ascii="Calibri" w:hAnsi="Calibri" w:eastAsia="宋体" w:cs="Calibri"/>
                <w:color w:val="000000"/>
                <w:kern w:val="0"/>
                <w:sz w:val="18"/>
                <w:szCs w:val="18"/>
              </w:rPr>
              <w:t>+</w:t>
            </w:r>
            <w:r>
              <w:rPr>
                <w:rFonts w:hint="eastAsia" w:ascii="宋体" w:hAnsi="宋体" w:eastAsia="宋体" w:cs="宋体"/>
                <w:color w:val="000000"/>
                <w:kern w:val="0"/>
                <w:sz w:val="18"/>
                <w:szCs w:val="18"/>
              </w:rPr>
              <w:t>布袋</w:t>
            </w:r>
          </w:p>
        </w:tc>
        <w:tc>
          <w:tcPr>
            <w:tcW w:w="489" w:type="dxa"/>
            <w:shd w:val="clear" w:color="auto" w:fill="auto"/>
            <w:vAlign w:val="center"/>
          </w:tcPr>
          <w:p>
            <w:pPr>
              <w:widowControl/>
              <w:rPr>
                <w:rFonts w:ascii="宋体" w:hAnsi="宋体" w:eastAsia="宋体" w:cs="宋体"/>
                <w:b/>
                <w:bCs/>
                <w:color w:val="000000"/>
                <w:kern w:val="0"/>
                <w:sz w:val="18"/>
                <w:szCs w:val="18"/>
              </w:rPr>
            </w:pPr>
            <w:r>
              <w:rPr>
                <w:rFonts w:ascii="宋体" w:hAnsi="宋体" w:eastAsia="宋体" w:cs="宋体"/>
                <w:b/>
                <w:bCs/>
                <w:color w:val="000000"/>
                <w:kern w:val="0"/>
                <w:sz w:val="18"/>
                <w:szCs w:val="18"/>
              </w:rPr>
              <w:t>V15</w:t>
            </w:r>
          </w:p>
        </w:tc>
        <w:tc>
          <w:tcPr>
            <w:tcW w:w="1780"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生物滴滤法</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19" w:type="dxa"/>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780" w:type="dxa"/>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67" w:type="dxa"/>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740" w:type="dxa"/>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89" w:type="dxa"/>
            <w:shd w:val="clear" w:color="auto" w:fill="auto"/>
            <w:vAlign w:val="center"/>
          </w:tcPr>
          <w:p>
            <w:pPr>
              <w:widowControl/>
              <w:rPr>
                <w:rFonts w:ascii="宋体" w:hAnsi="宋体" w:eastAsia="宋体" w:cs="宋体"/>
                <w:b/>
                <w:bCs/>
                <w:color w:val="000000"/>
                <w:kern w:val="0"/>
                <w:sz w:val="18"/>
                <w:szCs w:val="18"/>
              </w:rPr>
            </w:pPr>
            <w:r>
              <w:rPr>
                <w:rFonts w:ascii="宋体" w:hAnsi="宋体" w:eastAsia="宋体" w:cs="宋体"/>
                <w:b/>
                <w:bCs/>
                <w:color w:val="000000"/>
                <w:kern w:val="0"/>
                <w:sz w:val="18"/>
                <w:szCs w:val="18"/>
              </w:rPr>
              <w:t>P15</w:t>
            </w:r>
          </w:p>
        </w:tc>
        <w:tc>
          <w:tcPr>
            <w:tcW w:w="1600" w:type="dxa"/>
            <w:shd w:val="clear" w:color="auto" w:fill="auto"/>
            <w:vAlign w:val="center"/>
          </w:tcPr>
          <w:p>
            <w:pPr>
              <w:widowControl/>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其他</w:t>
            </w:r>
          </w:p>
        </w:tc>
        <w:tc>
          <w:tcPr>
            <w:tcW w:w="489" w:type="dxa"/>
            <w:shd w:val="clear" w:color="auto" w:fill="auto"/>
            <w:vAlign w:val="center"/>
          </w:tcPr>
          <w:p>
            <w:pPr>
              <w:widowControl/>
              <w:rPr>
                <w:rFonts w:ascii="宋体" w:hAnsi="宋体" w:eastAsia="宋体" w:cs="宋体"/>
                <w:b/>
                <w:bCs/>
                <w:color w:val="000000"/>
                <w:kern w:val="0"/>
                <w:sz w:val="18"/>
                <w:szCs w:val="18"/>
              </w:rPr>
            </w:pPr>
            <w:r>
              <w:rPr>
                <w:rFonts w:ascii="宋体" w:hAnsi="宋体" w:eastAsia="宋体" w:cs="宋体"/>
                <w:b/>
                <w:bCs/>
                <w:color w:val="000000"/>
                <w:kern w:val="0"/>
                <w:sz w:val="18"/>
                <w:szCs w:val="18"/>
              </w:rPr>
              <w:t>-</w:t>
            </w:r>
          </w:p>
        </w:tc>
        <w:tc>
          <w:tcPr>
            <w:tcW w:w="1780" w:type="dxa"/>
            <w:shd w:val="clear" w:color="auto" w:fill="auto"/>
            <w:vAlign w:val="center"/>
          </w:tcPr>
          <w:p>
            <w:pPr>
              <w:widowControl/>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高级氧化法</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19" w:type="dxa"/>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780" w:type="dxa"/>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67" w:type="dxa"/>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740" w:type="dxa"/>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89" w:type="dxa"/>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600" w:type="dxa"/>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89" w:type="dxa"/>
            <w:shd w:val="clear" w:color="auto" w:fill="auto"/>
            <w:vAlign w:val="center"/>
          </w:tcPr>
          <w:p>
            <w:pPr>
              <w:widowControl/>
              <w:rPr>
                <w:rFonts w:ascii="宋体" w:hAnsi="宋体" w:eastAsia="宋体" w:cs="宋体"/>
                <w:b/>
                <w:bCs/>
                <w:color w:val="000000"/>
                <w:kern w:val="0"/>
                <w:sz w:val="18"/>
                <w:szCs w:val="18"/>
              </w:rPr>
            </w:pPr>
            <w:r>
              <w:rPr>
                <w:rFonts w:ascii="宋体" w:hAnsi="宋体" w:eastAsia="宋体" w:cs="宋体"/>
                <w:b/>
                <w:bCs/>
                <w:color w:val="000000"/>
                <w:kern w:val="0"/>
                <w:sz w:val="18"/>
                <w:szCs w:val="18"/>
              </w:rPr>
              <w:t>V16</w:t>
            </w:r>
          </w:p>
        </w:tc>
        <w:tc>
          <w:tcPr>
            <w:tcW w:w="1780"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低温等离子体</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19" w:type="dxa"/>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780" w:type="dxa"/>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67" w:type="dxa"/>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740" w:type="dxa"/>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89" w:type="dxa"/>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600" w:type="dxa"/>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89" w:type="dxa"/>
            <w:shd w:val="clear" w:color="auto" w:fill="auto"/>
            <w:vAlign w:val="center"/>
          </w:tcPr>
          <w:p>
            <w:pPr>
              <w:widowControl/>
              <w:rPr>
                <w:rFonts w:ascii="宋体" w:hAnsi="宋体" w:eastAsia="宋体" w:cs="宋体"/>
                <w:b/>
                <w:bCs/>
                <w:color w:val="000000"/>
                <w:kern w:val="0"/>
                <w:sz w:val="18"/>
                <w:szCs w:val="18"/>
              </w:rPr>
            </w:pPr>
            <w:r>
              <w:rPr>
                <w:rFonts w:ascii="宋体" w:hAnsi="宋体" w:eastAsia="宋体" w:cs="宋体"/>
                <w:b/>
                <w:bCs/>
                <w:color w:val="000000"/>
                <w:kern w:val="0"/>
                <w:sz w:val="18"/>
                <w:szCs w:val="18"/>
              </w:rPr>
              <w:t>V17</w:t>
            </w:r>
          </w:p>
        </w:tc>
        <w:tc>
          <w:tcPr>
            <w:tcW w:w="1780"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光解</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19" w:type="dxa"/>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780" w:type="dxa"/>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67" w:type="dxa"/>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740" w:type="dxa"/>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89" w:type="dxa"/>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600" w:type="dxa"/>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89" w:type="dxa"/>
            <w:shd w:val="clear" w:color="auto" w:fill="auto"/>
            <w:vAlign w:val="center"/>
          </w:tcPr>
          <w:p>
            <w:pPr>
              <w:widowControl/>
              <w:rPr>
                <w:rFonts w:ascii="宋体" w:hAnsi="宋体" w:eastAsia="宋体" w:cs="宋体"/>
                <w:b/>
                <w:bCs/>
                <w:color w:val="000000"/>
                <w:kern w:val="0"/>
                <w:sz w:val="18"/>
                <w:szCs w:val="18"/>
              </w:rPr>
            </w:pPr>
            <w:r>
              <w:rPr>
                <w:rFonts w:ascii="宋体" w:hAnsi="宋体" w:eastAsia="宋体" w:cs="宋体"/>
                <w:b/>
                <w:bCs/>
                <w:color w:val="000000"/>
                <w:kern w:val="0"/>
                <w:sz w:val="18"/>
                <w:szCs w:val="18"/>
              </w:rPr>
              <w:t>V18</w:t>
            </w:r>
          </w:p>
        </w:tc>
        <w:tc>
          <w:tcPr>
            <w:tcW w:w="1780"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光催化</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19" w:type="dxa"/>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780" w:type="dxa"/>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67" w:type="dxa"/>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740" w:type="dxa"/>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89" w:type="dxa"/>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600" w:type="dxa"/>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89" w:type="dxa"/>
            <w:shd w:val="clear" w:color="auto" w:fill="auto"/>
            <w:vAlign w:val="center"/>
          </w:tcPr>
          <w:p>
            <w:pPr>
              <w:widowControl/>
              <w:rPr>
                <w:rFonts w:ascii="宋体" w:hAnsi="宋体" w:eastAsia="宋体" w:cs="宋体"/>
                <w:b/>
                <w:bCs/>
                <w:color w:val="000000"/>
                <w:kern w:val="0"/>
                <w:sz w:val="18"/>
                <w:szCs w:val="18"/>
              </w:rPr>
            </w:pPr>
            <w:r>
              <w:rPr>
                <w:rFonts w:ascii="宋体" w:hAnsi="宋体" w:eastAsia="宋体" w:cs="宋体"/>
                <w:b/>
                <w:bCs/>
                <w:color w:val="000000"/>
                <w:kern w:val="0"/>
                <w:sz w:val="18"/>
                <w:szCs w:val="18"/>
              </w:rPr>
              <w:t>V19</w:t>
            </w:r>
          </w:p>
        </w:tc>
        <w:tc>
          <w:tcPr>
            <w:tcW w:w="1780" w:type="dxa"/>
            <w:shd w:val="clear" w:color="auto" w:fill="auto"/>
            <w:vAlign w:val="center"/>
          </w:tcPr>
          <w:p>
            <w:pPr>
              <w:widowControl/>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其他</w:t>
            </w:r>
          </w:p>
        </w:tc>
      </w:tr>
    </w:tbl>
    <w:p>
      <w:pPr>
        <w:adjustRightInd w:val="0"/>
        <w:snapToGrid w:val="0"/>
        <w:spacing w:line="400" w:lineRule="exact"/>
        <w:ind w:firstLine="420" w:firstLineChars="200"/>
        <w:rPr>
          <w:rFonts w:ascii="Calibri" w:hAnsi="Calibri" w:eastAsia="宋体" w:cs="Times New Roman"/>
          <w:szCs w:val="21"/>
        </w:rPr>
      </w:pPr>
      <w:r>
        <w:rPr>
          <w:rFonts w:hint="eastAsia" w:ascii="黑体" w:hAnsi="黑体" w:eastAsia="黑体" w:cs="Times New Roman"/>
          <w:szCs w:val="21"/>
        </w:rPr>
        <w:t xml:space="preserve">脱硫、脱硝、除尘、脱VOCs效率  </w:t>
      </w:r>
      <w:r>
        <w:rPr>
          <w:rFonts w:hint="eastAsia" w:ascii="Calibri" w:hAnsi="Calibri" w:eastAsia="宋体" w:cs="Times New Roman"/>
          <w:szCs w:val="21"/>
        </w:rPr>
        <w:t>指</w:t>
      </w:r>
      <w:r>
        <w:rPr>
          <w:rFonts w:ascii="Calibri" w:hAnsi="Calibri" w:eastAsia="宋体" w:cs="Times New Roman"/>
          <w:szCs w:val="21"/>
        </w:rPr>
        <w:t>2017</w:t>
      </w:r>
      <w:r>
        <w:rPr>
          <w:rFonts w:hint="eastAsia" w:ascii="Calibri" w:hAnsi="Calibri" w:eastAsia="宋体" w:cs="Times New Roman"/>
          <w:szCs w:val="21"/>
        </w:rPr>
        <w:t>年度相应的脱硫、脱硝、除尘、脱VOCs设施实际的污染物去除效率。</w:t>
      </w:r>
      <w:r>
        <w:rPr>
          <w:rFonts w:hint="eastAsia" w:ascii="宋体" w:hAnsi="宋体" w:eastAsia="宋体" w:cs="Times New Roman"/>
          <w:szCs w:val="21"/>
        </w:rPr>
        <w:t>根据相应设施的进口和出口污染物排放量或平均浓度计算去除效率。</w:t>
      </w:r>
    </w:p>
    <w:p>
      <w:pPr>
        <w:adjustRightInd w:val="0"/>
        <w:snapToGrid w:val="0"/>
        <w:spacing w:line="400" w:lineRule="exact"/>
        <w:ind w:firstLine="420" w:firstLineChars="200"/>
        <w:rPr>
          <w:rFonts w:ascii="Calibri" w:hAnsi="Calibri" w:eastAsia="宋体" w:cs="Times New Roman"/>
          <w:szCs w:val="21"/>
        </w:rPr>
      </w:pPr>
      <w:r>
        <w:rPr>
          <w:rFonts w:hint="eastAsia" w:ascii="黑体" w:hAnsi="黑体" w:eastAsia="黑体" w:cs="Times New Roman"/>
          <w:szCs w:val="21"/>
        </w:rPr>
        <w:t xml:space="preserve">脱硫、脱硝、除尘、挥发性有机物（VOCs）处理设施年运行时间  </w:t>
      </w:r>
      <w:r>
        <w:rPr>
          <w:rFonts w:hint="eastAsia" w:ascii="Calibri" w:hAnsi="Calibri" w:eastAsia="宋体" w:cs="Times New Roman"/>
          <w:szCs w:val="21"/>
        </w:rPr>
        <w:t>指</w:t>
      </w:r>
      <w:r>
        <w:rPr>
          <w:rFonts w:ascii="Calibri" w:hAnsi="Calibri" w:eastAsia="宋体" w:cs="Times New Roman"/>
          <w:szCs w:val="21"/>
        </w:rPr>
        <w:t>2017</w:t>
      </w:r>
      <w:r>
        <w:rPr>
          <w:rFonts w:hint="eastAsia" w:ascii="Calibri" w:hAnsi="Calibri" w:eastAsia="宋体" w:cs="Times New Roman"/>
          <w:szCs w:val="21"/>
        </w:rPr>
        <w:t>年度相应的脱硫、脱硝、除尘、挥发性有机物（VOCs）处理设施实际运行小时数。</w:t>
      </w:r>
    </w:p>
    <w:p>
      <w:pPr>
        <w:adjustRightInd w:val="0"/>
        <w:snapToGrid w:val="0"/>
        <w:spacing w:line="400" w:lineRule="exact"/>
        <w:ind w:firstLine="420" w:firstLineChars="200"/>
        <w:rPr>
          <w:rFonts w:ascii="Calibri" w:hAnsi="Calibri" w:eastAsia="宋体" w:cs="Times New Roman"/>
          <w:szCs w:val="21"/>
        </w:rPr>
      </w:pPr>
      <w:r>
        <w:rPr>
          <w:rFonts w:hint="eastAsia" w:ascii="黑体" w:hAnsi="黑体" w:eastAsia="黑体" w:cs="Times New Roman"/>
          <w:szCs w:val="21"/>
        </w:rPr>
        <w:t xml:space="preserve">脱硫剂、脱硝剂名称、使用量  </w:t>
      </w:r>
      <w:r>
        <w:rPr>
          <w:rFonts w:hint="eastAsia" w:ascii="Calibri" w:hAnsi="Calibri" w:eastAsia="宋体" w:cs="Times New Roman"/>
          <w:szCs w:val="21"/>
        </w:rPr>
        <w:t>指</w:t>
      </w:r>
      <w:r>
        <w:rPr>
          <w:rFonts w:ascii="Calibri" w:hAnsi="Calibri" w:eastAsia="宋体" w:cs="Times New Roman"/>
          <w:szCs w:val="21"/>
        </w:rPr>
        <w:t>2017</w:t>
      </w:r>
      <w:r>
        <w:rPr>
          <w:rFonts w:hint="eastAsia" w:ascii="Calibri" w:hAnsi="Calibri" w:eastAsia="宋体" w:cs="Times New Roman"/>
          <w:szCs w:val="21"/>
        </w:rPr>
        <w:t>年度相应的脱硫、脱硝设施运行时使用的药剂名称及其使用量。</w:t>
      </w:r>
    </w:p>
    <w:p>
      <w:pPr>
        <w:adjustRightInd w:val="0"/>
        <w:snapToGrid w:val="0"/>
        <w:spacing w:line="400" w:lineRule="exact"/>
        <w:ind w:firstLine="420" w:firstLineChars="200"/>
        <w:rPr>
          <w:rFonts w:ascii="Calibri" w:hAnsi="Calibri" w:eastAsia="宋体" w:cs="Times New Roman"/>
          <w:szCs w:val="21"/>
        </w:rPr>
      </w:pPr>
      <w:r>
        <w:rPr>
          <w:rFonts w:hint="eastAsia" w:ascii="黑体" w:hAnsi="黑体" w:eastAsia="黑体" w:cs="Times New Roman"/>
          <w:szCs w:val="21"/>
        </w:rPr>
        <w:t xml:space="preserve">工业废气排放量  </w:t>
      </w:r>
      <w:r>
        <w:rPr>
          <w:rFonts w:hint="eastAsia" w:ascii="Calibri" w:hAnsi="Calibri" w:eastAsia="宋体" w:cs="Times New Roman"/>
          <w:szCs w:val="21"/>
        </w:rPr>
        <w:t>指</w:t>
      </w:r>
      <w:r>
        <w:rPr>
          <w:rFonts w:ascii="Calibri" w:hAnsi="Calibri" w:eastAsia="宋体" w:cs="Times New Roman"/>
          <w:szCs w:val="21"/>
        </w:rPr>
        <w:t>2017</w:t>
      </w:r>
      <w:r>
        <w:rPr>
          <w:rFonts w:hint="eastAsia" w:ascii="Calibri" w:hAnsi="Calibri" w:eastAsia="宋体" w:cs="Times New Roman"/>
          <w:szCs w:val="21"/>
        </w:rPr>
        <w:t>年度普查对象排入空气中含有污染物的气体总量，以标准状态（</w:t>
      </w:r>
      <w:r>
        <w:rPr>
          <w:rFonts w:ascii="Calibri" w:hAnsi="Calibri" w:eastAsia="宋体" w:cs="Times New Roman"/>
          <w:szCs w:val="21"/>
        </w:rPr>
        <w:t>273K</w:t>
      </w:r>
      <w:r>
        <w:rPr>
          <w:rFonts w:hint="eastAsia" w:ascii="Calibri" w:hAnsi="Calibri" w:eastAsia="宋体" w:cs="Times New Roman"/>
          <w:szCs w:val="21"/>
        </w:rPr>
        <w:t>，</w:t>
      </w:r>
      <w:r>
        <w:rPr>
          <w:rFonts w:ascii="Calibri" w:hAnsi="Calibri" w:eastAsia="宋体" w:cs="Times New Roman"/>
          <w:szCs w:val="21"/>
        </w:rPr>
        <w:t>101325Pa</w:t>
      </w:r>
      <w:r>
        <w:rPr>
          <w:rFonts w:hint="eastAsia" w:ascii="Calibri" w:hAnsi="Calibri" w:eastAsia="宋体" w:cs="Times New Roman"/>
          <w:szCs w:val="21"/>
        </w:rPr>
        <w:t>）计。</w:t>
      </w:r>
    </w:p>
    <w:p>
      <w:pPr>
        <w:adjustRightInd w:val="0"/>
        <w:snapToGrid w:val="0"/>
        <w:spacing w:line="400" w:lineRule="exact"/>
        <w:ind w:firstLine="420" w:firstLineChars="200"/>
        <w:rPr>
          <w:rFonts w:ascii="Calibri" w:hAnsi="Calibri" w:eastAsia="宋体" w:cs="Times New Roman"/>
          <w:szCs w:val="21"/>
        </w:rPr>
      </w:pPr>
      <w:r>
        <w:rPr>
          <w:rFonts w:hint="eastAsia" w:ascii="黑体" w:hAnsi="黑体" w:eastAsia="黑体" w:cs="Times New Roman"/>
          <w:szCs w:val="21"/>
        </w:rPr>
        <w:t xml:space="preserve">废气污染物产生量  </w:t>
      </w:r>
      <w:r>
        <w:rPr>
          <w:rFonts w:hint="eastAsia" w:ascii="Calibri" w:hAnsi="Calibri" w:eastAsia="宋体" w:cs="Times New Roman"/>
          <w:szCs w:val="21"/>
        </w:rPr>
        <w:t>指</w:t>
      </w:r>
      <w:r>
        <w:rPr>
          <w:rFonts w:ascii="Calibri" w:hAnsi="Calibri" w:eastAsia="宋体" w:cs="Times New Roman"/>
          <w:szCs w:val="21"/>
        </w:rPr>
        <w:t>2017</w:t>
      </w:r>
      <w:r>
        <w:rPr>
          <w:rFonts w:hint="eastAsia" w:ascii="Calibri" w:hAnsi="Calibri" w:eastAsia="宋体" w:cs="Times New Roman"/>
          <w:szCs w:val="21"/>
        </w:rPr>
        <w:t>年度普查对象相应生产线生产过程中产生的未经过处理的废气中所含的污染物的质量。废气污染物种类包括二氧化硫、氮氧化物、烟（粉）尘、挥发性有机物（VOCs）、氨、废气砷、废气铅、废气镉、废气汞、废气铬。</w:t>
      </w:r>
    </w:p>
    <w:p>
      <w:pPr>
        <w:adjustRightInd w:val="0"/>
        <w:snapToGrid w:val="0"/>
        <w:spacing w:line="400" w:lineRule="exact"/>
        <w:ind w:firstLine="420" w:firstLineChars="200"/>
        <w:rPr>
          <w:rFonts w:ascii="Calibri" w:hAnsi="Calibri" w:eastAsia="宋体" w:cs="Times New Roman"/>
          <w:szCs w:val="21"/>
        </w:rPr>
      </w:pPr>
      <w:r>
        <w:rPr>
          <w:rFonts w:hint="eastAsia" w:ascii="Calibri" w:hAnsi="Calibri" w:eastAsia="宋体" w:cs="Times New Roman"/>
          <w:szCs w:val="21"/>
        </w:rPr>
        <w:t>烟（粉）尘产生量指生产过程中产生的未经过处理的废气中所含的烟尘及工业粉尘的总质量之和。烟尘是指通过燃烧煤、石煤、柴油、木柴、天然气等产生的烟气中的尘粒。通过有组织排放的，俗称烟道尘。工业粉尘指在生产工艺过程中排放的能在空气中悬浮一定时间的固体颗粒。如钢铁企业耐火材料粉尘、焦化企业的筛焦系统粉尘、烧结机的粉尘、石灰窑的粉尘、建材企业的水泥粉尘等。</w:t>
      </w:r>
    </w:p>
    <w:p>
      <w:pPr>
        <w:adjustRightInd w:val="0"/>
        <w:snapToGrid w:val="0"/>
        <w:spacing w:line="400" w:lineRule="exact"/>
        <w:ind w:firstLine="420" w:firstLineChars="200"/>
        <w:rPr>
          <w:rFonts w:ascii="Calibri" w:hAnsi="Calibri" w:eastAsia="宋体" w:cs="Times New Roman"/>
          <w:szCs w:val="21"/>
        </w:rPr>
      </w:pPr>
      <w:r>
        <w:rPr>
          <w:rFonts w:hint="eastAsia" w:ascii="Calibri" w:hAnsi="Calibri" w:eastAsia="宋体" w:cs="Times New Roman"/>
          <w:szCs w:val="21"/>
        </w:rPr>
        <w:t>废气重金属产生量指普查对象生产过程中产生的未经过处理的废气中分别所含的砷、铅、汞、镉、铬及其化合物的总质量（以元素计）。</w:t>
      </w:r>
    </w:p>
    <w:p>
      <w:pPr>
        <w:adjustRightInd w:val="0"/>
        <w:snapToGrid w:val="0"/>
        <w:spacing w:line="400" w:lineRule="exact"/>
        <w:ind w:firstLine="420" w:firstLineChars="200"/>
        <w:rPr>
          <w:rFonts w:ascii="Calibri" w:hAnsi="Calibri" w:eastAsia="宋体" w:cs="Times New Roman"/>
          <w:szCs w:val="21"/>
        </w:rPr>
      </w:pPr>
      <w:r>
        <w:rPr>
          <w:rFonts w:hint="eastAsia" w:ascii="黑体" w:hAnsi="黑体" w:eastAsia="黑体" w:cs="Times New Roman"/>
          <w:szCs w:val="21"/>
        </w:rPr>
        <w:t xml:space="preserve">废气污染物排放量  </w:t>
      </w:r>
      <w:r>
        <w:rPr>
          <w:rFonts w:hint="eastAsia" w:ascii="Calibri" w:hAnsi="Calibri" w:eastAsia="宋体" w:cs="Times New Roman"/>
          <w:szCs w:val="21"/>
        </w:rPr>
        <w:t>指</w:t>
      </w:r>
      <w:r>
        <w:rPr>
          <w:rFonts w:ascii="Calibri" w:hAnsi="Calibri" w:eastAsia="宋体" w:cs="Times New Roman"/>
          <w:szCs w:val="21"/>
        </w:rPr>
        <w:t>2017</w:t>
      </w:r>
      <w:r>
        <w:rPr>
          <w:rFonts w:hint="eastAsia" w:ascii="Calibri" w:hAnsi="Calibri" w:eastAsia="宋体" w:cs="Times New Roman"/>
          <w:szCs w:val="21"/>
        </w:rPr>
        <w:t>年度普查对象在生产过程中排入大气的废气污染物的质量，包括有组织和无组织排放量之和。废气重金属排放量指排入大气的砷、铅、汞、镉、铬及其化合物的总质量（以元素计）。</w:t>
      </w:r>
    </w:p>
    <w:p>
      <w:pPr>
        <w:pStyle w:val="88"/>
        <w:outlineLvl w:val="1"/>
      </w:pPr>
      <w:bookmarkStart w:id="138" w:name="_Toc512582011"/>
      <w:bookmarkStart w:id="139" w:name="_Toc513815258"/>
      <w:r>
        <w:rPr>
          <w:rFonts w:hint="eastAsia"/>
        </w:rPr>
        <w:t>《工业企业炉窑废气治理与排放情况普查表》（G103-4表）</w:t>
      </w:r>
      <w:bookmarkEnd w:id="138"/>
      <w:bookmarkEnd w:id="139"/>
    </w:p>
    <w:p>
      <w:pPr>
        <w:spacing w:line="400" w:lineRule="exact"/>
        <w:ind w:firstLine="420" w:firstLineChars="200"/>
        <w:rPr>
          <w:rFonts w:ascii="宋体" w:hAnsi="宋体" w:eastAsia="宋体" w:cs="Times New Roman"/>
          <w:bCs/>
          <w:szCs w:val="21"/>
        </w:rPr>
      </w:pPr>
      <w:r>
        <w:rPr>
          <w:rFonts w:hint="eastAsia" w:ascii="黑体" w:hAnsi="黑体" w:eastAsia="黑体" w:cs="Times New Roman"/>
          <w:bCs/>
          <w:szCs w:val="21"/>
        </w:rPr>
        <w:t xml:space="preserve">工业企业炉窑  </w:t>
      </w:r>
      <w:r>
        <w:rPr>
          <w:rFonts w:hint="eastAsia" w:ascii="宋体" w:hAnsi="宋体" w:eastAsia="宋体" w:cs="Times New Roman"/>
          <w:bCs/>
          <w:szCs w:val="21"/>
        </w:rPr>
        <w:t>指在工业生产中用燃料燃烧或电能转换产生的热量，将物料或工件进行冶炼、焙烧、熔化、加热等工序的热工设备。水泥熟料、炼焦、烧结/球团、炼钢、炼铁、轧钢、平板玻璃等生产线涉及的炉窑填报G105-5表、G105-6表、G105-7表、G105-8表、G105-9表、G105-10表、G105-11表外，除此之外，其他炉窑填报本表。</w:t>
      </w:r>
    </w:p>
    <w:p>
      <w:pPr>
        <w:spacing w:line="400" w:lineRule="exact"/>
        <w:ind w:firstLine="420" w:firstLineChars="200"/>
        <w:rPr>
          <w:rFonts w:ascii="宋体" w:hAnsi="宋体" w:eastAsia="宋体" w:cs="Times New Roman"/>
          <w:szCs w:val="21"/>
        </w:rPr>
      </w:pPr>
      <w:r>
        <w:rPr>
          <w:rFonts w:hint="eastAsia" w:ascii="黑体" w:hAnsi="黑体" w:eastAsia="黑体" w:cs="Times New Roman"/>
          <w:bCs/>
          <w:szCs w:val="21"/>
        </w:rPr>
        <w:t xml:space="preserve">炉窑类型  </w:t>
      </w:r>
      <w:r>
        <w:rPr>
          <w:rFonts w:hint="eastAsia" w:ascii="宋体" w:hAnsi="宋体" w:eastAsia="宋体" w:cs="Times New Roman"/>
          <w:szCs w:val="21"/>
        </w:rPr>
        <w:t>指相应炉窑的类型，按下表填报。</w:t>
      </w:r>
    </w:p>
    <w:p>
      <w:pPr>
        <w:adjustRightInd w:val="0"/>
        <w:snapToGrid w:val="0"/>
        <w:spacing w:before="156" w:beforeLines="50" w:line="360" w:lineRule="exact"/>
        <w:jc w:val="center"/>
        <w:rPr>
          <w:rFonts w:ascii="黑体" w:hAnsi="Calibri" w:eastAsia="黑体" w:cs="Times New Roman"/>
          <w:sz w:val="24"/>
        </w:rPr>
      </w:pPr>
      <w:r>
        <w:rPr>
          <w:rFonts w:hint="eastAsia" w:ascii="黑体" w:hAnsi="Calibri" w:eastAsia="黑体" w:cs="Times New Roman"/>
          <w:sz w:val="24"/>
        </w:rPr>
        <w:t>工业炉窑类别代码表</w:t>
      </w:r>
    </w:p>
    <w:tbl>
      <w:tblPr>
        <w:tblStyle w:val="43"/>
        <w:tblW w:w="9628"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141"/>
        <w:gridCol w:w="3730"/>
        <w:gridCol w:w="2055"/>
        <w:gridCol w:w="2702"/>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41" w:type="dxa"/>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代码</w:t>
            </w:r>
          </w:p>
        </w:tc>
        <w:tc>
          <w:tcPr>
            <w:tcW w:w="3730" w:type="dxa"/>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工业炉窑类别</w:t>
            </w:r>
          </w:p>
        </w:tc>
        <w:tc>
          <w:tcPr>
            <w:tcW w:w="2055" w:type="dxa"/>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代码</w:t>
            </w:r>
          </w:p>
        </w:tc>
        <w:tc>
          <w:tcPr>
            <w:tcW w:w="2702" w:type="dxa"/>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工业炉窑类别</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41"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01</w:t>
            </w:r>
          </w:p>
        </w:tc>
        <w:tc>
          <w:tcPr>
            <w:tcW w:w="3730"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熔炼炉</w:t>
            </w:r>
          </w:p>
        </w:tc>
        <w:tc>
          <w:tcPr>
            <w:tcW w:w="2055"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10</w:t>
            </w:r>
          </w:p>
        </w:tc>
        <w:tc>
          <w:tcPr>
            <w:tcW w:w="270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热处理炉</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41"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02</w:t>
            </w:r>
          </w:p>
        </w:tc>
        <w:tc>
          <w:tcPr>
            <w:tcW w:w="3730"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熔化炉</w:t>
            </w:r>
          </w:p>
        </w:tc>
        <w:tc>
          <w:tcPr>
            <w:tcW w:w="2055"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11</w:t>
            </w:r>
          </w:p>
        </w:tc>
        <w:tc>
          <w:tcPr>
            <w:tcW w:w="270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烧成窑</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41"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03</w:t>
            </w:r>
          </w:p>
        </w:tc>
        <w:tc>
          <w:tcPr>
            <w:tcW w:w="3730"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加热炉</w:t>
            </w:r>
          </w:p>
        </w:tc>
        <w:tc>
          <w:tcPr>
            <w:tcW w:w="2055"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12</w:t>
            </w:r>
          </w:p>
        </w:tc>
        <w:tc>
          <w:tcPr>
            <w:tcW w:w="270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干燥炉（窑）</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41"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04</w:t>
            </w:r>
          </w:p>
        </w:tc>
        <w:tc>
          <w:tcPr>
            <w:tcW w:w="3730"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管式炉</w:t>
            </w:r>
          </w:p>
        </w:tc>
        <w:tc>
          <w:tcPr>
            <w:tcW w:w="2055"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13</w:t>
            </w:r>
          </w:p>
        </w:tc>
        <w:tc>
          <w:tcPr>
            <w:tcW w:w="270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熔煅烧炉（窑）</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41"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05</w:t>
            </w:r>
          </w:p>
        </w:tc>
        <w:tc>
          <w:tcPr>
            <w:tcW w:w="3730"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接触反应炉</w:t>
            </w:r>
          </w:p>
        </w:tc>
        <w:tc>
          <w:tcPr>
            <w:tcW w:w="2055"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14</w:t>
            </w:r>
          </w:p>
        </w:tc>
        <w:tc>
          <w:tcPr>
            <w:tcW w:w="270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电弧炉</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41"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06</w:t>
            </w:r>
          </w:p>
        </w:tc>
        <w:tc>
          <w:tcPr>
            <w:tcW w:w="3730"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裂解炉</w:t>
            </w:r>
          </w:p>
        </w:tc>
        <w:tc>
          <w:tcPr>
            <w:tcW w:w="2055"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15</w:t>
            </w:r>
          </w:p>
        </w:tc>
        <w:tc>
          <w:tcPr>
            <w:tcW w:w="270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感应炉（高温冶炼）</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41"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07</w:t>
            </w:r>
          </w:p>
        </w:tc>
        <w:tc>
          <w:tcPr>
            <w:tcW w:w="3730"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电石炉</w:t>
            </w:r>
          </w:p>
        </w:tc>
        <w:tc>
          <w:tcPr>
            <w:tcW w:w="2055"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16</w:t>
            </w:r>
          </w:p>
        </w:tc>
        <w:tc>
          <w:tcPr>
            <w:tcW w:w="270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焚烧炉</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41"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08</w:t>
            </w:r>
          </w:p>
        </w:tc>
        <w:tc>
          <w:tcPr>
            <w:tcW w:w="3730"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煅烧炉</w:t>
            </w:r>
          </w:p>
        </w:tc>
        <w:tc>
          <w:tcPr>
            <w:tcW w:w="2055"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17</w:t>
            </w:r>
          </w:p>
        </w:tc>
        <w:tc>
          <w:tcPr>
            <w:tcW w:w="270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其他工业炉窑</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41"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09</w:t>
            </w:r>
          </w:p>
        </w:tc>
        <w:tc>
          <w:tcPr>
            <w:tcW w:w="3730"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沸腾炉</w:t>
            </w:r>
          </w:p>
        </w:tc>
        <w:tc>
          <w:tcPr>
            <w:tcW w:w="2055" w:type="dxa"/>
            <w:shd w:val="clear" w:color="auto" w:fill="auto"/>
            <w:vAlign w:val="center"/>
          </w:tcPr>
          <w:p>
            <w:pPr>
              <w:widowControl/>
              <w:jc w:val="left"/>
              <w:rPr>
                <w:rFonts w:ascii="宋体" w:hAnsi="宋体" w:eastAsia="宋体" w:cs="宋体"/>
                <w:color w:val="000000"/>
                <w:kern w:val="0"/>
                <w:sz w:val="22"/>
              </w:rPr>
            </w:pPr>
          </w:p>
        </w:tc>
        <w:tc>
          <w:tcPr>
            <w:tcW w:w="2702" w:type="dxa"/>
            <w:shd w:val="clear" w:color="auto" w:fill="auto"/>
            <w:vAlign w:val="center"/>
          </w:tcPr>
          <w:p>
            <w:pPr>
              <w:widowControl/>
              <w:jc w:val="left"/>
              <w:rPr>
                <w:rFonts w:ascii="宋体" w:hAnsi="宋体" w:eastAsia="宋体" w:cs="宋体"/>
                <w:color w:val="000000"/>
                <w:kern w:val="0"/>
                <w:sz w:val="22"/>
              </w:rPr>
            </w:pPr>
          </w:p>
        </w:tc>
      </w:tr>
    </w:tbl>
    <w:p>
      <w:pPr>
        <w:spacing w:line="400" w:lineRule="exact"/>
        <w:rPr>
          <w:rFonts w:ascii="宋体" w:hAnsi="宋体" w:eastAsia="宋体" w:cs="Times New Roman"/>
          <w:szCs w:val="21"/>
        </w:rPr>
      </w:pPr>
    </w:p>
    <w:p>
      <w:pPr>
        <w:spacing w:line="400" w:lineRule="exact"/>
        <w:ind w:firstLine="420" w:firstLineChars="200"/>
        <w:rPr>
          <w:rFonts w:ascii="Calibri" w:hAnsi="Calibri" w:eastAsia="宋体" w:cs="Times New Roman"/>
        </w:rPr>
      </w:pPr>
      <w:r>
        <w:rPr>
          <w:rFonts w:hint="eastAsia" w:ascii="黑体" w:hAnsi="黑体" w:eastAsia="黑体" w:cs="Times New Roman"/>
          <w:bCs/>
          <w:szCs w:val="21"/>
        </w:rPr>
        <w:t xml:space="preserve">炉窑编号  </w:t>
      </w:r>
      <w:r>
        <w:rPr>
          <w:rFonts w:hint="eastAsia" w:ascii="Calibri" w:hAnsi="Calibri" w:eastAsia="宋体" w:cs="Times New Roman"/>
        </w:rPr>
        <w:t>指普查对象2017年度对相应炉窑的编号。发放了排污许可证的企业，按照排污许可证载明的编号填报，没有发放排污许可证的企业按照《排污单位编码规则》（HJ 608-2017），对炉窑进行编号，不同炉窑编号不得重复。</w:t>
      </w:r>
    </w:p>
    <w:p>
      <w:pPr>
        <w:spacing w:line="400" w:lineRule="exact"/>
        <w:ind w:firstLine="420" w:firstLineChars="200"/>
        <w:rPr>
          <w:rFonts w:ascii="宋体" w:hAnsi="宋体" w:eastAsia="宋体" w:cs="Times New Roman"/>
          <w:szCs w:val="21"/>
        </w:rPr>
      </w:pPr>
      <w:r>
        <w:rPr>
          <w:rFonts w:hint="eastAsia" w:ascii="黑体" w:hAnsi="黑体" w:eastAsia="黑体" w:cs="Times New Roman"/>
          <w:bCs/>
          <w:szCs w:val="21"/>
        </w:rPr>
        <w:t xml:space="preserve">炉窑规模  </w:t>
      </w:r>
      <w:r>
        <w:rPr>
          <w:rFonts w:hint="eastAsia" w:ascii="Calibri" w:hAnsi="Calibri" w:eastAsia="宋体" w:cs="Times New Roman"/>
        </w:rPr>
        <w:t>指普查对象2017年度相应炉窑用于生产某种产品的年生产能力或</w:t>
      </w:r>
      <w:r>
        <w:rPr>
          <w:rFonts w:hint="eastAsia" w:ascii="Calibri" w:hAnsi="Calibri" w:eastAsia="宋体" w:cs="Times New Roman"/>
          <w:szCs w:val="21"/>
        </w:rPr>
        <w:t>或</w:t>
      </w:r>
      <w:r>
        <w:rPr>
          <w:rFonts w:hint="eastAsia" w:ascii="宋体" w:hAnsi="宋体" w:eastAsia="宋体" w:cs="Times New Roman"/>
          <w:szCs w:val="21"/>
        </w:rPr>
        <w:t>在原材料、燃料动力供应充分，劳动力配备合理，设备正常运转的条件下，可能达到的某种产品年产量或原料的年消耗量</w:t>
      </w:r>
      <w:r>
        <w:rPr>
          <w:rFonts w:hint="eastAsia" w:ascii="Calibri" w:hAnsi="Calibri" w:eastAsia="宋体" w:cs="Times New Roman"/>
          <w:szCs w:val="21"/>
        </w:rPr>
        <w:t>。</w:t>
      </w:r>
    </w:p>
    <w:p>
      <w:pPr>
        <w:spacing w:line="400" w:lineRule="exact"/>
        <w:ind w:firstLine="420" w:firstLineChars="200"/>
        <w:rPr>
          <w:rFonts w:ascii="Calibri" w:hAnsi="Calibri" w:eastAsia="宋体" w:cs="Times New Roman"/>
          <w:szCs w:val="21"/>
        </w:rPr>
      </w:pPr>
      <w:r>
        <w:rPr>
          <w:rFonts w:hint="eastAsia" w:ascii="黑体" w:hAnsi="黑体" w:eastAsia="黑体" w:cs="Times New Roman"/>
          <w:szCs w:val="21"/>
        </w:rPr>
        <w:t xml:space="preserve">年生产时间  </w:t>
      </w:r>
      <w:r>
        <w:rPr>
          <w:rFonts w:hint="eastAsia" w:ascii="Calibri" w:hAnsi="Calibri" w:eastAsia="宋体" w:cs="Times New Roman"/>
          <w:szCs w:val="21"/>
        </w:rPr>
        <w:t>指普查对象</w:t>
      </w:r>
      <w:r>
        <w:rPr>
          <w:rFonts w:ascii="Calibri" w:hAnsi="Calibri" w:eastAsia="宋体" w:cs="Times New Roman"/>
          <w:szCs w:val="21"/>
        </w:rPr>
        <w:t>2017</w:t>
      </w:r>
      <w:r>
        <w:rPr>
          <w:rFonts w:hint="eastAsia" w:ascii="Calibri" w:hAnsi="Calibri" w:eastAsia="宋体" w:cs="Times New Roman"/>
          <w:szCs w:val="21"/>
        </w:rPr>
        <w:t>年度相应炉窑的实际正常生产小时数。</w:t>
      </w:r>
    </w:p>
    <w:p>
      <w:pPr>
        <w:adjustRightInd w:val="0"/>
        <w:snapToGrid w:val="0"/>
        <w:spacing w:line="400" w:lineRule="exact"/>
        <w:ind w:firstLine="420" w:firstLineChars="200"/>
        <w:rPr>
          <w:rFonts w:ascii="宋体" w:hAnsi="宋体" w:eastAsia="宋体" w:cs="Times New Roman"/>
          <w:szCs w:val="21"/>
        </w:rPr>
      </w:pPr>
      <w:r>
        <w:rPr>
          <w:rFonts w:hint="eastAsia" w:ascii="黑体" w:hAnsi="黑体" w:eastAsia="黑体" w:cs="Times New Roman"/>
          <w:szCs w:val="21"/>
        </w:rPr>
        <w:t xml:space="preserve">燃料类型  </w:t>
      </w:r>
      <w:r>
        <w:rPr>
          <w:rFonts w:hint="eastAsia" w:ascii="Calibri" w:hAnsi="Calibri" w:eastAsia="宋体" w:cs="Times New Roman"/>
          <w:szCs w:val="21"/>
        </w:rPr>
        <w:t>指普查对象</w:t>
      </w:r>
      <w:r>
        <w:rPr>
          <w:rFonts w:ascii="Calibri" w:hAnsi="Calibri" w:eastAsia="宋体" w:cs="Times New Roman"/>
          <w:szCs w:val="21"/>
        </w:rPr>
        <w:t>2017</w:t>
      </w:r>
      <w:r>
        <w:rPr>
          <w:rFonts w:hint="eastAsia" w:ascii="Calibri" w:hAnsi="Calibri" w:eastAsia="宋体" w:cs="Times New Roman"/>
          <w:szCs w:val="21"/>
        </w:rPr>
        <w:t>年度相应炉窑生产时用作燃料的能源类型。主要燃料类型、</w:t>
      </w:r>
      <w:r>
        <w:rPr>
          <w:rFonts w:hint="eastAsia" w:ascii="宋体" w:hAnsi="宋体" w:eastAsia="宋体" w:cs="Times New Roman"/>
          <w:szCs w:val="21"/>
        </w:rPr>
        <w:t>代码和计量单位见下表。</w:t>
      </w:r>
    </w:p>
    <w:p>
      <w:pPr>
        <w:adjustRightInd w:val="0"/>
        <w:snapToGrid w:val="0"/>
        <w:spacing w:line="400" w:lineRule="exact"/>
        <w:jc w:val="center"/>
        <w:rPr>
          <w:rFonts w:ascii="Calibri" w:hAnsi="Calibri" w:eastAsia="宋体" w:cs="Times New Roman"/>
          <w:szCs w:val="21"/>
        </w:rPr>
      </w:pPr>
      <w:r>
        <w:rPr>
          <w:rFonts w:hint="eastAsia" w:ascii="黑体" w:hAnsi="Calibri" w:eastAsia="黑体" w:cs="Times New Roman"/>
          <w:szCs w:val="21"/>
        </w:rPr>
        <w:t>燃料类型及代码表</w:t>
      </w:r>
    </w:p>
    <w:tbl>
      <w:tblPr>
        <w:tblStyle w:val="43"/>
        <w:tblW w:w="9628"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762"/>
        <w:gridCol w:w="4658"/>
        <w:gridCol w:w="3208"/>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blHeader/>
        </w:trPr>
        <w:tc>
          <w:tcPr>
            <w:tcW w:w="1762" w:type="dxa"/>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代码</w:t>
            </w:r>
          </w:p>
        </w:tc>
        <w:tc>
          <w:tcPr>
            <w:tcW w:w="4658" w:type="dxa"/>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燃料类型</w:t>
            </w:r>
          </w:p>
        </w:tc>
        <w:tc>
          <w:tcPr>
            <w:tcW w:w="3208" w:type="dxa"/>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计量单位</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762" w:type="dxa"/>
            <w:shd w:val="clear" w:color="auto" w:fill="auto"/>
            <w:vAlign w:val="center"/>
          </w:tcPr>
          <w:p>
            <w:pPr>
              <w:widowControl/>
              <w:jc w:val="center"/>
              <w:rPr>
                <w:rFonts w:ascii="宋体" w:hAnsi="宋体" w:eastAsia="宋体" w:cs="宋体"/>
                <w:color w:val="000000"/>
                <w:kern w:val="0"/>
                <w:sz w:val="18"/>
                <w:szCs w:val="18"/>
              </w:rPr>
            </w:pPr>
            <w:r>
              <w:rPr>
                <w:rFonts w:ascii="宋体" w:hAnsi="宋体" w:eastAsia="宋体" w:cs="宋体"/>
                <w:color w:val="000000"/>
                <w:kern w:val="0"/>
                <w:sz w:val="18"/>
                <w:szCs w:val="18"/>
              </w:rPr>
              <w:t>101</w:t>
            </w:r>
          </w:p>
        </w:tc>
        <w:tc>
          <w:tcPr>
            <w:tcW w:w="4658"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原煤</w:t>
            </w:r>
          </w:p>
        </w:tc>
        <w:tc>
          <w:tcPr>
            <w:tcW w:w="3208"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吨</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762" w:type="dxa"/>
            <w:shd w:val="clear" w:color="auto" w:fill="auto"/>
            <w:vAlign w:val="center"/>
          </w:tcPr>
          <w:p>
            <w:pPr>
              <w:widowControl/>
              <w:jc w:val="center"/>
              <w:rPr>
                <w:rFonts w:ascii="宋体" w:hAnsi="宋体" w:eastAsia="宋体" w:cs="宋体"/>
                <w:color w:val="000000"/>
                <w:kern w:val="0"/>
                <w:sz w:val="18"/>
                <w:szCs w:val="18"/>
              </w:rPr>
            </w:pPr>
            <w:r>
              <w:rPr>
                <w:rFonts w:ascii="宋体" w:hAnsi="宋体" w:eastAsia="宋体" w:cs="宋体"/>
                <w:color w:val="000000"/>
                <w:kern w:val="0"/>
                <w:sz w:val="18"/>
                <w:szCs w:val="18"/>
              </w:rPr>
              <w:t>102</w:t>
            </w:r>
          </w:p>
        </w:tc>
        <w:tc>
          <w:tcPr>
            <w:tcW w:w="4658"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洗精煤</w:t>
            </w:r>
          </w:p>
        </w:tc>
        <w:tc>
          <w:tcPr>
            <w:tcW w:w="3208"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吨</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762" w:type="dxa"/>
            <w:shd w:val="clear" w:color="auto" w:fill="auto"/>
            <w:vAlign w:val="center"/>
          </w:tcPr>
          <w:p>
            <w:pPr>
              <w:widowControl/>
              <w:jc w:val="center"/>
              <w:rPr>
                <w:rFonts w:ascii="宋体" w:hAnsi="宋体" w:eastAsia="宋体" w:cs="宋体"/>
                <w:color w:val="000000"/>
                <w:kern w:val="0"/>
                <w:sz w:val="18"/>
                <w:szCs w:val="18"/>
              </w:rPr>
            </w:pPr>
            <w:r>
              <w:rPr>
                <w:rFonts w:ascii="宋体" w:hAnsi="宋体" w:eastAsia="宋体" w:cs="宋体"/>
                <w:color w:val="000000"/>
                <w:kern w:val="0"/>
                <w:sz w:val="18"/>
                <w:szCs w:val="18"/>
              </w:rPr>
              <w:t>103</w:t>
            </w:r>
          </w:p>
        </w:tc>
        <w:tc>
          <w:tcPr>
            <w:tcW w:w="4658"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其他洗煤</w:t>
            </w:r>
          </w:p>
        </w:tc>
        <w:tc>
          <w:tcPr>
            <w:tcW w:w="3208"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吨</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762" w:type="dxa"/>
            <w:shd w:val="clear" w:color="auto" w:fill="auto"/>
            <w:vAlign w:val="center"/>
          </w:tcPr>
          <w:p>
            <w:pPr>
              <w:widowControl/>
              <w:jc w:val="center"/>
              <w:rPr>
                <w:rFonts w:ascii="宋体" w:hAnsi="宋体" w:eastAsia="宋体" w:cs="宋体"/>
                <w:color w:val="000000"/>
                <w:kern w:val="0"/>
                <w:sz w:val="18"/>
                <w:szCs w:val="18"/>
              </w:rPr>
            </w:pPr>
            <w:r>
              <w:rPr>
                <w:rFonts w:ascii="宋体" w:hAnsi="宋体" w:eastAsia="宋体" w:cs="宋体"/>
                <w:color w:val="000000"/>
                <w:kern w:val="0"/>
                <w:sz w:val="18"/>
                <w:szCs w:val="18"/>
              </w:rPr>
              <w:t>104</w:t>
            </w:r>
          </w:p>
        </w:tc>
        <w:tc>
          <w:tcPr>
            <w:tcW w:w="4658"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型煤</w:t>
            </w:r>
          </w:p>
        </w:tc>
        <w:tc>
          <w:tcPr>
            <w:tcW w:w="3208"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吨</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762" w:type="dxa"/>
            <w:shd w:val="clear" w:color="auto" w:fill="auto"/>
            <w:vAlign w:val="center"/>
          </w:tcPr>
          <w:p>
            <w:pPr>
              <w:widowControl/>
              <w:jc w:val="center"/>
              <w:rPr>
                <w:rFonts w:ascii="宋体" w:hAnsi="宋体" w:eastAsia="宋体" w:cs="宋体"/>
                <w:color w:val="000000"/>
                <w:kern w:val="0"/>
                <w:sz w:val="18"/>
                <w:szCs w:val="18"/>
              </w:rPr>
            </w:pPr>
            <w:r>
              <w:rPr>
                <w:rFonts w:ascii="宋体" w:hAnsi="宋体" w:eastAsia="宋体" w:cs="宋体"/>
                <w:color w:val="000000"/>
                <w:kern w:val="0"/>
                <w:sz w:val="18"/>
                <w:szCs w:val="18"/>
              </w:rPr>
              <w:t>105</w:t>
            </w:r>
          </w:p>
        </w:tc>
        <w:tc>
          <w:tcPr>
            <w:tcW w:w="4658"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煤矸石</w:t>
            </w:r>
          </w:p>
        </w:tc>
        <w:tc>
          <w:tcPr>
            <w:tcW w:w="3208"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吨</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762" w:type="dxa"/>
            <w:shd w:val="clear" w:color="auto" w:fill="auto"/>
            <w:vAlign w:val="center"/>
          </w:tcPr>
          <w:p>
            <w:pPr>
              <w:widowControl/>
              <w:jc w:val="center"/>
              <w:rPr>
                <w:rFonts w:ascii="宋体" w:hAnsi="宋体" w:eastAsia="宋体" w:cs="宋体"/>
                <w:color w:val="000000"/>
                <w:kern w:val="0"/>
                <w:sz w:val="18"/>
                <w:szCs w:val="18"/>
              </w:rPr>
            </w:pPr>
            <w:r>
              <w:rPr>
                <w:rFonts w:ascii="宋体" w:hAnsi="宋体" w:eastAsia="宋体" w:cs="宋体"/>
                <w:color w:val="000000"/>
                <w:kern w:val="0"/>
                <w:sz w:val="18"/>
                <w:szCs w:val="18"/>
              </w:rPr>
              <w:t>106</w:t>
            </w:r>
          </w:p>
        </w:tc>
        <w:tc>
          <w:tcPr>
            <w:tcW w:w="4658"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焦炭</w:t>
            </w:r>
          </w:p>
        </w:tc>
        <w:tc>
          <w:tcPr>
            <w:tcW w:w="3208"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吨</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762" w:type="dxa"/>
            <w:shd w:val="clear" w:color="auto" w:fill="auto"/>
            <w:vAlign w:val="center"/>
          </w:tcPr>
          <w:p>
            <w:pPr>
              <w:widowControl/>
              <w:jc w:val="center"/>
              <w:rPr>
                <w:rFonts w:ascii="宋体" w:hAnsi="宋体" w:eastAsia="宋体" w:cs="宋体"/>
                <w:color w:val="000000"/>
                <w:kern w:val="0"/>
                <w:sz w:val="18"/>
                <w:szCs w:val="18"/>
              </w:rPr>
            </w:pPr>
            <w:r>
              <w:rPr>
                <w:rFonts w:ascii="宋体" w:hAnsi="宋体" w:eastAsia="宋体" w:cs="宋体"/>
                <w:color w:val="000000"/>
                <w:kern w:val="0"/>
                <w:sz w:val="18"/>
                <w:szCs w:val="18"/>
              </w:rPr>
              <w:t>107</w:t>
            </w:r>
          </w:p>
        </w:tc>
        <w:tc>
          <w:tcPr>
            <w:tcW w:w="4658"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石油焦</w:t>
            </w:r>
          </w:p>
        </w:tc>
        <w:tc>
          <w:tcPr>
            <w:tcW w:w="3208"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吨</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762" w:type="dxa"/>
            <w:shd w:val="clear" w:color="auto" w:fill="auto"/>
            <w:vAlign w:val="center"/>
          </w:tcPr>
          <w:p>
            <w:pPr>
              <w:widowControl/>
              <w:jc w:val="center"/>
              <w:rPr>
                <w:rFonts w:ascii="宋体" w:hAnsi="宋体" w:eastAsia="宋体" w:cs="宋体"/>
                <w:color w:val="000000"/>
                <w:kern w:val="0"/>
                <w:sz w:val="18"/>
                <w:szCs w:val="18"/>
              </w:rPr>
            </w:pPr>
            <w:r>
              <w:rPr>
                <w:rFonts w:ascii="宋体" w:hAnsi="宋体" w:eastAsia="宋体" w:cs="宋体"/>
                <w:color w:val="000000"/>
                <w:kern w:val="0"/>
                <w:sz w:val="18"/>
                <w:szCs w:val="18"/>
              </w:rPr>
              <w:t>201</w:t>
            </w:r>
          </w:p>
        </w:tc>
        <w:tc>
          <w:tcPr>
            <w:tcW w:w="4658"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焦炉煤气</w:t>
            </w:r>
          </w:p>
        </w:tc>
        <w:tc>
          <w:tcPr>
            <w:tcW w:w="3208"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万立方米</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762" w:type="dxa"/>
            <w:shd w:val="clear" w:color="auto" w:fill="auto"/>
            <w:vAlign w:val="center"/>
          </w:tcPr>
          <w:p>
            <w:pPr>
              <w:widowControl/>
              <w:jc w:val="center"/>
              <w:rPr>
                <w:rFonts w:ascii="宋体" w:hAnsi="宋体" w:eastAsia="宋体" w:cs="宋体"/>
                <w:color w:val="000000"/>
                <w:kern w:val="0"/>
                <w:sz w:val="18"/>
                <w:szCs w:val="18"/>
              </w:rPr>
            </w:pPr>
            <w:r>
              <w:rPr>
                <w:rFonts w:ascii="宋体" w:hAnsi="宋体" w:eastAsia="宋体" w:cs="宋体"/>
                <w:color w:val="000000"/>
                <w:kern w:val="0"/>
                <w:sz w:val="18"/>
                <w:szCs w:val="18"/>
              </w:rPr>
              <w:t>202</w:t>
            </w:r>
          </w:p>
        </w:tc>
        <w:tc>
          <w:tcPr>
            <w:tcW w:w="4658"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高炉煤气</w:t>
            </w:r>
          </w:p>
        </w:tc>
        <w:tc>
          <w:tcPr>
            <w:tcW w:w="3208"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万立方米</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762" w:type="dxa"/>
            <w:shd w:val="clear" w:color="auto" w:fill="auto"/>
            <w:vAlign w:val="center"/>
          </w:tcPr>
          <w:p>
            <w:pPr>
              <w:widowControl/>
              <w:jc w:val="center"/>
              <w:rPr>
                <w:rFonts w:ascii="宋体" w:hAnsi="宋体" w:eastAsia="宋体" w:cs="宋体"/>
                <w:color w:val="000000"/>
                <w:kern w:val="0"/>
                <w:sz w:val="18"/>
                <w:szCs w:val="18"/>
              </w:rPr>
            </w:pPr>
            <w:r>
              <w:rPr>
                <w:rFonts w:ascii="宋体" w:hAnsi="宋体" w:eastAsia="宋体" w:cs="宋体"/>
                <w:color w:val="000000"/>
                <w:kern w:val="0"/>
                <w:sz w:val="18"/>
                <w:szCs w:val="18"/>
              </w:rPr>
              <w:t>203</w:t>
            </w:r>
          </w:p>
        </w:tc>
        <w:tc>
          <w:tcPr>
            <w:tcW w:w="4658"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转炉煤气</w:t>
            </w:r>
          </w:p>
        </w:tc>
        <w:tc>
          <w:tcPr>
            <w:tcW w:w="3208"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万立方米</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762" w:type="dxa"/>
            <w:shd w:val="clear" w:color="auto" w:fill="auto"/>
            <w:vAlign w:val="center"/>
          </w:tcPr>
          <w:p>
            <w:pPr>
              <w:widowControl/>
              <w:jc w:val="center"/>
              <w:rPr>
                <w:rFonts w:ascii="宋体" w:hAnsi="宋体" w:eastAsia="宋体" w:cs="宋体"/>
                <w:color w:val="000000"/>
                <w:kern w:val="0"/>
                <w:sz w:val="18"/>
                <w:szCs w:val="18"/>
              </w:rPr>
            </w:pPr>
            <w:r>
              <w:rPr>
                <w:rFonts w:ascii="宋体" w:hAnsi="宋体" w:eastAsia="宋体" w:cs="宋体"/>
                <w:color w:val="000000"/>
                <w:kern w:val="0"/>
                <w:sz w:val="18"/>
                <w:szCs w:val="18"/>
              </w:rPr>
              <w:t>204</w:t>
            </w:r>
          </w:p>
        </w:tc>
        <w:tc>
          <w:tcPr>
            <w:tcW w:w="4658"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其他煤气</w:t>
            </w:r>
          </w:p>
        </w:tc>
        <w:tc>
          <w:tcPr>
            <w:tcW w:w="3208"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万立方米</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762" w:type="dxa"/>
            <w:shd w:val="clear" w:color="auto" w:fill="auto"/>
            <w:vAlign w:val="center"/>
          </w:tcPr>
          <w:p>
            <w:pPr>
              <w:widowControl/>
              <w:jc w:val="center"/>
              <w:rPr>
                <w:rFonts w:ascii="宋体" w:hAnsi="宋体" w:eastAsia="宋体" w:cs="宋体"/>
                <w:color w:val="000000"/>
                <w:kern w:val="0"/>
                <w:sz w:val="18"/>
                <w:szCs w:val="18"/>
              </w:rPr>
            </w:pPr>
            <w:r>
              <w:rPr>
                <w:rFonts w:ascii="宋体" w:hAnsi="宋体" w:eastAsia="宋体" w:cs="宋体"/>
                <w:color w:val="000000"/>
                <w:kern w:val="0"/>
                <w:sz w:val="18"/>
                <w:szCs w:val="18"/>
              </w:rPr>
              <w:t>205</w:t>
            </w:r>
          </w:p>
        </w:tc>
        <w:tc>
          <w:tcPr>
            <w:tcW w:w="4658"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天然气</w:t>
            </w:r>
          </w:p>
        </w:tc>
        <w:tc>
          <w:tcPr>
            <w:tcW w:w="3208"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万立方米</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762" w:type="dxa"/>
            <w:shd w:val="clear" w:color="auto" w:fill="auto"/>
            <w:vAlign w:val="center"/>
          </w:tcPr>
          <w:p>
            <w:pPr>
              <w:widowControl/>
              <w:jc w:val="center"/>
              <w:rPr>
                <w:rFonts w:ascii="宋体" w:hAnsi="宋体" w:eastAsia="宋体" w:cs="宋体"/>
                <w:color w:val="000000"/>
                <w:kern w:val="0"/>
                <w:sz w:val="18"/>
                <w:szCs w:val="18"/>
              </w:rPr>
            </w:pPr>
            <w:r>
              <w:rPr>
                <w:rFonts w:ascii="宋体" w:hAnsi="宋体" w:eastAsia="宋体" w:cs="宋体"/>
                <w:color w:val="000000"/>
                <w:kern w:val="0"/>
                <w:sz w:val="18"/>
                <w:szCs w:val="18"/>
              </w:rPr>
              <w:t>206</w:t>
            </w:r>
          </w:p>
        </w:tc>
        <w:tc>
          <w:tcPr>
            <w:tcW w:w="4658"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液化天然气</w:t>
            </w:r>
          </w:p>
        </w:tc>
        <w:tc>
          <w:tcPr>
            <w:tcW w:w="3208"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吨</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762" w:type="dxa"/>
            <w:shd w:val="clear" w:color="auto" w:fill="auto"/>
            <w:vAlign w:val="center"/>
          </w:tcPr>
          <w:p>
            <w:pPr>
              <w:widowControl/>
              <w:jc w:val="center"/>
              <w:rPr>
                <w:rFonts w:ascii="宋体" w:hAnsi="宋体" w:eastAsia="宋体" w:cs="宋体"/>
                <w:color w:val="000000"/>
                <w:kern w:val="0"/>
                <w:sz w:val="18"/>
                <w:szCs w:val="18"/>
              </w:rPr>
            </w:pPr>
            <w:r>
              <w:rPr>
                <w:rFonts w:ascii="宋体" w:hAnsi="宋体" w:eastAsia="宋体" w:cs="宋体"/>
                <w:color w:val="000000"/>
                <w:kern w:val="0"/>
                <w:sz w:val="18"/>
                <w:szCs w:val="18"/>
              </w:rPr>
              <w:t>207</w:t>
            </w:r>
          </w:p>
        </w:tc>
        <w:tc>
          <w:tcPr>
            <w:tcW w:w="4658"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液化石油气</w:t>
            </w:r>
          </w:p>
        </w:tc>
        <w:tc>
          <w:tcPr>
            <w:tcW w:w="3208"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吨</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762" w:type="dxa"/>
            <w:shd w:val="clear" w:color="auto" w:fill="auto"/>
            <w:vAlign w:val="center"/>
          </w:tcPr>
          <w:p>
            <w:pPr>
              <w:widowControl/>
              <w:jc w:val="center"/>
              <w:rPr>
                <w:rFonts w:ascii="宋体" w:hAnsi="宋体" w:eastAsia="宋体" w:cs="宋体"/>
                <w:color w:val="000000"/>
                <w:kern w:val="0"/>
                <w:sz w:val="18"/>
                <w:szCs w:val="18"/>
              </w:rPr>
            </w:pPr>
            <w:r>
              <w:rPr>
                <w:rFonts w:ascii="宋体" w:hAnsi="宋体" w:eastAsia="宋体" w:cs="宋体"/>
                <w:color w:val="000000"/>
                <w:kern w:val="0"/>
                <w:sz w:val="18"/>
                <w:szCs w:val="18"/>
              </w:rPr>
              <w:t>208</w:t>
            </w:r>
          </w:p>
        </w:tc>
        <w:tc>
          <w:tcPr>
            <w:tcW w:w="4658"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炼厂干气</w:t>
            </w:r>
          </w:p>
        </w:tc>
        <w:tc>
          <w:tcPr>
            <w:tcW w:w="3208"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吨</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762" w:type="dxa"/>
            <w:shd w:val="clear" w:color="auto" w:fill="auto"/>
            <w:vAlign w:val="center"/>
          </w:tcPr>
          <w:p>
            <w:pPr>
              <w:widowControl/>
              <w:jc w:val="center"/>
              <w:rPr>
                <w:rFonts w:ascii="宋体" w:hAnsi="宋体" w:eastAsia="宋体" w:cs="宋体"/>
                <w:color w:val="000000"/>
                <w:kern w:val="0"/>
                <w:sz w:val="18"/>
                <w:szCs w:val="18"/>
              </w:rPr>
            </w:pPr>
            <w:r>
              <w:rPr>
                <w:rFonts w:ascii="宋体" w:hAnsi="宋体" w:eastAsia="宋体" w:cs="宋体"/>
                <w:color w:val="000000"/>
                <w:kern w:val="0"/>
                <w:sz w:val="18"/>
                <w:szCs w:val="18"/>
              </w:rPr>
              <w:t>209</w:t>
            </w:r>
          </w:p>
        </w:tc>
        <w:tc>
          <w:tcPr>
            <w:tcW w:w="4658"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其他气体燃料</w:t>
            </w:r>
          </w:p>
        </w:tc>
        <w:tc>
          <w:tcPr>
            <w:tcW w:w="3208"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吨</w:t>
            </w:r>
            <w:r>
              <w:rPr>
                <w:rFonts w:ascii="宋体" w:hAnsi="宋体" w:eastAsia="宋体" w:cs="宋体"/>
                <w:color w:val="000000"/>
                <w:kern w:val="0"/>
                <w:sz w:val="18"/>
                <w:szCs w:val="18"/>
              </w:rPr>
              <w:t>/立方米</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762" w:type="dxa"/>
            <w:shd w:val="clear" w:color="auto" w:fill="auto"/>
            <w:vAlign w:val="center"/>
          </w:tcPr>
          <w:p>
            <w:pPr>
              <w:widowControl/>
              <w:jc w:val="center"/>
              <w:rPr>
                <w:rFonts w:ascii="宋体" w:hAnsi="宋体" w:eastAsia="宋体" w:cs="宋体"/>
                <w:color w:val="000000"/>
                <w:kern w:val="0"/>
                <w:sz w:val="18"/>
                <w:szCs w:val="18"/>
              </w:rPr>
            </w:pPr>
            <w:r>
              <w:rPr>
                <w:rFonts w:ascii="宋体" w:hAnsi="宋体" w:eastAsia="宋体" w:cs="宋体"/>
                <w:color w:val="000000"/>
                <w:kern w:val="0"/>
                <w:sz w:val="18"/>
                <w:szCs w:val="18"/>
              </w:rPr>
              <w:t>301</w:t>
            </w:r>
          </w:p>
        </w:tc>
        <w:tc>
          <w:tcPr>
            <w:tcW w:w="4658"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原油</w:t>
            </w:r>
          </w:p>
        </w:tc>
        <w:tc>
          <w:tcPr>
            <w:tcW w:w="3208"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吨</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762" w:type="dxa"/>
            <w:shd w:val="clear" w:color="auto" w:fill="auto"/>
            <w:vAlign w:val="center"/>
          </w:tcPr>
          <w:p>
            <w:pPr>
              <w:widowControl/>
              <w:jc w:val="center"/>
              <w:rPr>
                <w:rFonts w:ascii="宋体" w:hAnsi="宋体" w:eastAsia="宋体" w:cs="宋体"/>
                <w:color w:val="000000"/>
                <w:kern w:val="0"/>
                <w:sz w:val="18"/>
                <w:szCs w:val="18"/>
              </w:rPr>
            </w:pPr>
            <w:r>
              <w:rPr>
                <w:rFonts w:ascii="宋体" w:hAnsi="宋体" w:eastAsia="宋体" w:cs="宋体"/>
                <w:color w:val="000000"/>
                <w:kern w:val="0"/>
                <w:sz w:val="18"/>
                <w:szCs w:val="18"/>
              </w:rPr>
              <w:t>302</w:t>
            </w:r>
          </w:p>
        </w:tc>
        <w:tc>
          <w:tcPr>
            <w:tcW w:w="4658"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汽油</w:t>
            </w:r>
          </w:p>
        </w:tc>
        <w:tc>
          <w:tcPr>
            <w:tcW w:w="3208"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吨</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762" w:type="dxa"/>
            <w:shd w:val="clear" w:color="auto" w:fill="auto"/>
            <w:vAlign w:val="center"/>
          </w:tcPr>
          <w:p>
            <w:pPr>
              <w:widowControl/>
              <w:jc w:val="center"/>
              <w:rPr>
                <w:rFonts w:ascii="宋体" w:hAnsi="宋体" w:eastAsia="宋体" w:cs="宋体"/>
                <w:color w:val="000000"/>
                <w:kern w:val="0"/>
                <w:sz w:val="18"/>
                <w:szCs w:val="18"/>
              </w:rPr>
            </w:pPr>
            <w:r>
              <w:rPr>
                <w:rFonts w:ascii="宋体" w:hAnsi="宋体" w:eastAsia="宋体" w:cs="宋体"/>
                <w:color w:val="000000"/>
                <w:kern w:val="0"/>
                <w:sz w:val="18"/>
                <w:szCs w:val="18"/>
              </w:rPr>
              <w:t>303</w:t>
            </w:r>
          </w:p>
        </w:tc>
        <w:tc>
          <w:tcPr>
            <w:tcW w:w="4658"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煤油</w:t>
            </w:r>
          </w:p>
        </w:tc>
        <w:tc>
          <w:tcPr>
            <w:tcW w:w="3208"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吨</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762" w:type="dxa"/>
            <w:shd w:val="clear" w:color="auto" w:fill="auto"/>
            <w:vAlign w:val="center"/>
          </w:tcPr>
          <w:p>
            <w:pPr>
              <w:widowControl/>
              <w:jc w:val="center"/>
              <w:rPr>
                <w:rFonts w:ascii="宋体" w:hAnsi="宋体" w:eastAsia="宋体" w:cs="宋体"/>
                <w:color w:val="000000"/>
                <w:kern w:val="0"/>
                <w:sz w:val="18"/>
                <w:szCs w:val="18"/>
              </w:rPr>
            </w:pPr>
            <w:r>
              <w:rPr>
                <w:rFonts w:ascii="宋体" w:hAnsi="宋体" w:eastAsia="宋体" w:cs="宋体"/>
                <w:color w:val="000000"/>
                <w:kern w:val="0"/>
                <w:sz w:val="18"/>
                <w:szCs w:val="18"/>
              </w:rPr>
              <w:t>304</w:t>
            </w:r>
          </w:p>
        </w:tc>
        <w:tc>
          <w:tcPr>
            <w:tcW w:w="4658"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柴油</w:t>
            </w:r>
          </w:p>
        </w:tc>
        <w:tc>
          <w:tcPr>
            <w:tcW w:w="3208"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吨</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762" w:type="dxa"/>
            <w:shd w:val="clear" w:color="auto" w:fill="auto"/>
            <w:vAlign w:val="center"/>
          </w:tcPr>
          <w:p>
            <w:pPr>
              <w:widowControl/>
              <w:jc w:val="center"/>
              <w:rPr>
                <w:rFonts w:ascii="宋体" w:hAnsi="宋体" w:eastAsia="宋体" w:cs="宋体"/>
                <w:color w:val="000000"/>
                <w:kern w:val="0"/>
                <w:sz w:val="18"/>
                <w:szCs w:val="18"/>
              </w:rPr>
            </w:pPr>
            <w:r>
              <w:rPr>
                <w:rFonts w:ascii="宋体" w:hAnsi="宋体" w:eastAsia="宋体" w:cs="宋体"/>
                <w:color w:val="000000"/>
                <w:kern w:val="0"/>
                <w:sz w:val="18"/>
                <w:szCs w:val="18"/>
              </w:rPr>
              <w:t>305</w:t>
            </w:r>
          </w:p>
        </w:tc>
        <w:tc>
          <w:tcPr>
            <w:tcW w:w="4658"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燃料油</w:t>
            </w:r>
          </w:p>
        </w:tc>
        <w:tc>
          <w:tcPr>
            <w:tcW w:w="3208"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吨</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762" w:type="dxa"/>
            <w:shd w:val="clear" w:color="auto" w:fill="auto"/>
            <w:vAlign w:val="center"/>
          </w:tcPr>
          <w:p>
            <w:pPr>
              <w:widowControl/>
              <w:jc w:val="center"/>
              <w:rPr>
                <w:rFonts w:ascii="宋体" w:hAnsi="宋体" w:eastAsia="宋体" w:cs="宋体"/>
                <w:color w:val="000000"/>
                <w:kern w:val="0"/>
                <w:sz w:val="18"/>
                <w:szCs w:val="18"/>
              </w:rPr>
            </w:pPr>
            <w:r>
              <w:rPr>
                <w:rFonts w:ascii="宋体" w:hAnsi="宋体" w:eastAsia="宋体" w:cs="宋体"/>
                <w:color w:val="000000"/>
                <w:kern w:val="0"/>
                <w:sz w:val="18"/>
                <w:szCs w:val="18"/>
              </w:rPr>
              <w:t>306</w:t>
            </w:r>
          </w:p>
        </w:tc>
        <w:tc>
          <w:tcPr>
            <w:tcW w:w="4658"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醇基燃料</w:t>
            </w:r>
          </w:p>
        </w:tc>
        <w:tc>
          <w:tcPr>
            <w:tcW w:w="3208"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吨</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762"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307</w:t>
            </w:r>
          </w:p>
        </w:tc>
        <w:tc>
          <w:tcPr>
            <w:tcW w:w="4658"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其他液体燃料</w:t>
            </w:r>
          </w:p>
        </w:tc>
        <w:tc>
          <w:tcPr>
            <w:tcW w:w="3208"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吨</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762" w:type="dxa"/>
            <w:shd w:val="clear" w:color="auto" w:fill="auto"/>
            <w:vAlign w:val="center"/>
          </w:tcPr>
          <w:p>
            <w:pPr>
              <w:widowControl/>
              <w:jc w:val="center"/>
              <w:rPr>
                <w:rFonts w:ascii="宋体" w:hAnsi="宋体" w:eastAsia="宋体" w:cs="宋体"/>
                <w:color w:val="000000"/>
                <w:kern w:val="0"/>
                <w:sz w:val="18"/>
                <w:szCs w:val="18"/>
              </w:rPr>
            </w:pPr>
            <w:r>
              <w:rPr>
                <w:rFonts w:ascii="宋体" w:hAnsi="宋体" w:eastAsia="宋体" w:cs="宋体"/>
                <w:color w:val="000000"/>
                <w:kern w:val="0"/>
                <w:sz w:val="18"/>
                <w:szCs w:val="18"/>
              </w:rPr>
              <w:t>401</w:t>
            </w:r>
          </w:p>
        </w:tc>
        <w:tc>
          <w:tcPr>
            <w:tcW w:w="4658"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生物质成型燃料</w:t>
            </w:r>
          </w:p>
        </w:tc>
        <w:tc>
          <w:tcPr>
            <w:tcW w:w="3208"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吨</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762" w:type="dxa"/>
            <w:shd w:val="clear" w:color="auto" w:fill="auto"/>
            <w:vAlign w:val="center"/>
          </w:tcPr>
          <w:p>
            <w:pPr>
              <w:widowControl/>
              <w:jc w:val="center"/>
              <w:rPr>
                <w:rFonts w:ascii="宋体" w:hAnsi="宋体" w:eastAsia="宋体" w:cs="宋体"/>
                <w:color w:val="000000"/>
                <w:kern w:val="0"/>
                <w:sz w:val="18"/>
                <w:szCs w:val="18"/>
              </w:rPr>
            </w:pPr>
            <w:r>
              <w:rPr>
                <w:rFonts w:ascii="宋体" w:hAnsi="宋体" w:eastAsia="宋体" w:cs="宋体"/>
                <w:color w:val="000000"/>
                <w:kern w:val="0"/>
                <w:sz w:val="18"/>
                <w:szCs w:val="18"/>
              </w:rPr>
              <w:t>501</w:t>
            </w:r>
          </w:p>
        </w:tc>
        <w:tc>
          <w:tcPr>
            <w:tcW w:w="4658"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其它石油制品</w:t>
            </w:r>
          </w:p>
        </w:tc>
        <w:tc>
          <w:tcPr>
            <w:tcW w:w="3208"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吨</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762" w:type="dxa"/>
            <w:shd w:val="clear" w:color="auto" w:fill="auto"/>
            <w:vAlign w:val="center"/>
          </w:tcPr>
          <w:p>
            <w:pPr>
              <w:widowControl/>
              <w:jc w:val="center"/>
              <w:rPr>
                <w:rFonts w:ascii="宋体" w:hAnsi="宋体" w:eastAsia="宋体" w:cs="宋体"/>
                <w:color w:val="000000"/>
                <w:kern w:val="0"/>
                <w:sz w:val="18"/>
                <w:szCs w:val="18"/>
              </w:rPr>
            </w:pPr>
            <w:r>
              <w:rPr>
                <w:rFonts w:ascii="宋体" w:hAnsi="宋体" w:eastAsia="宋体" w:cs="宋体"/>
                <w:color w:val="000000"/>
                <w:kern w:val="0"/>
                <w:sz w:val="18"/>
                <w:szCs w:val="18"/>
              </w:rPr>
              <w:t>502</w:t>
            </w:r>
          </w:p>
        </w:tc>
        <w:tc>
          <w:tcPr>
            <w:tcW w:w="4658"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其它焦化产品</w:t>
            </w:r>
          </w:p>
        </w:tc>
        <w:tc>
          <w:tcPr>
            <w:tcW w:w="3208"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吨</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762" w:type="dxa"/>
            <w:shd w:val="clear" w:color="auto" w:fill="auto"/>
            <w:vAlign w:val="center"/>
          </w:tcPr>
          <w:p>
            <w:pPr>
              <w:widowControl/>
              <w:jc w:val="center"/>
              <w:rPr>
                <w:rFonts w:ascii="宋体" w:hAnsi="宋体" w:eastAsia="宋体" w:cs="宋体"/>
                <w:color w:val="000000"/>
                <w:kern w:val="0"/>
                <w:sz w:val="18"/>
                <w:szCs w:val="18"/>
              </w:rPr>
            </w:pPr>
            <w:r>
              <w:rPr>
                <w:rFonts w:ascii="宋体" w:hAnsi="宋体" w:eastAsia="宋体" w:cs="宋体"/>
                <w:color w:val="000000"/>
                <w:kern w:val="0"/>
                <w:sz w:val="18"/>
                <w:szCs w:val="18"/>
              </w:rPr>
              <w:t>503</w:t>
            </w:r>
          </w:p>
        </w:tc>
        <w:tc>
          <w:tcPr>
            <w:tcW w:w="4658"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其他燃料</w:t>
            </w:r>
          </w:p>
        </w:tc>
        <w:tc>
          <w:tcPr>
            <w:tcW w:w="3208"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吨</w:t>
            </w:r>
            <w:r>
              <w:rPr>
                <w:rFonts w:ascii="宋体" w:hAnsi="宋体" w:eastAsia="宋体" w:cs="宋体"/>
                <w:color w:val="000000"/>
                <w:kern w:val="0"/>
                <w:sz w:val="18"/>
                <w:szCs w:val="18"/>
              </w:rPr>
              <w:t>/立方米</w:t>
            </w:r>
          </w:p>
        </w:tc>
      </w:tr>
    </w:tbl>
    <w:p>
      <w:pPr>
        <w:adjustRightInd w:val="0"/>
        <w:snapToGrid w:val="0"/>
        <w:spacing w:line="400" w:lineRule="exact"/>
        <w:ind w:firstLine="420" w:firstLineChars="200"/>
        <w:rPr>
          <w:rFonts w:ascii="黑体" w:hAnsi="黑体" w:eastAsia="黑体" w:cs="Times New Roman"/>
          <w:szCs w:val="21"/>
        </w:rPr>
      </w:pPr>
      <w:r>
        <w:rPr>
          <w:rFonts w:hint="eastAsia" w:ascii="黑体" w:hAnsi="黑体" w:eastAsia="黑体" w:cs="Times New Roman"/>
          <w:szCs w:val="21"/>
        </w:rPr>
        <w:t xml:space="preserve">燃料消耗量  </w:t>
      </w:r>
      <w:r>
        <w:rPr>
          <w:rFonts w:hint="eastAsia" w:ascii="Calibri" w:hAnsi="Calibri" w:eastAsia="宋体" w:cs="Times New Roman"/>
          <w:szCs w:val="21"/>
        </w:rPr>
        <w:t>指普查对象2017年度用作相应炉窑生产所消耗的燃料量。</w:t>
      </w:r>
    </w:p>
    <w:p>
      <w:pPr>
        <w:adjustRightInd w:val="0"/>
        <w:snapToGrid w:val="0"/>
        <w:spacing w:line="400" w:lineRule="exact"/>
        <w:ind w:firstLine="420" w:firstLineChars="200"/>
        <w:rPr>
          <w:rFonts w:ascii="Calibri" w:hAnsi="Calibri" w:eastAsia="宋体" w:cs="Times New Roman"/>
          <w:szCs w:val="21"/>
        </w:rPr>
      </w:pPr>
      <w:r>
        <w:rPr>
          <w:rFonts w:hint="eastAsia" w:ascii="黑体" w:hAnsi="黑体" w:eastAsia="黑体" w:cs="Times New Roman"/>
          <w:szCs w:val="21"/>
        </w:rPr>
        <w:t xml:space="preserve">燃料低位发热量  </w:t>
      </w:r>
      <w:r>
        <w:rPr>
          <w:rFonts w:hint="eastAsia" w:ascii="Calibri" w:hAnsi="Calibri" w:eastAsia="宋体" w:cs="Times New Roman"/>
          <w:szCs w:val="21"/>
        </w:rPr>
        <w:t>指相应燃料</w:t>
      </w:r>
      <w:r>
        <w:rPr>
          <w:rFonts w:ascii="Calibri" w:hAnsi="Calibri" w:eastAsia="宋体" w:cs="Times New Roman"/>
          <w:szCs w:val="21"/>
        </w:rPr>
        <w:t>2017</w:t>
      </w:r>
      <w:r>
        <w:rPr>
          <w:rFonts w:hint="eastAsia" w:ascii="Calibri" w:hAnsi="Calibri" w:eastAsia="宋体" w:cs="Times New Roman"/>
          <w:szCs w:val="21"/>
        </w:rPr>
        <w:t>年多次检测的单位低位发热量加权平均值。</w:t>
      </w:r>
    </w:p>
    <w:p>
      <w:pPr>
        <w:adjustRightInd w:val="0"/>
        <w:snapToGrid w:val="0"/>
        <w:spacing w:line="400" w:lineRule="exact"/>
        <w:ind w:firstLine="420" w:firstLineChars="200"/>
        <w:rPr>
          <w:rFonts w:ascii="Calibri" w:hAnsi="Calibri" w:eastAsia="宋体" w:cs="Times New Roman"/>
          <w:szCs w:val="21"/>
        </w:rPr>
      </w:pPr>
      <w:r>
        <w:rPr>
          <w:rFonts w:hint="eastAsia" w:ascii="黑体" w:hAnsi="黑体" w:eastAsia="黑体" w:cs="Times New Roman"/>
          <w:szCs w:val="21"/>
        </w:rPr>
        <w:t xml:space="preserve">燃料平均含硫量  </w:t>
      </w:r>
      <w:r>
        <w:rPr>
          <w:rFonts w:hint="eastAsia" w:ascii="Calibri" w:hAnsi="Calibri" w:eastAsia="宋体" w:cs="Times New Roman"/>
          <w:szCs w:val="21"/>
        </w:rPr>
        <w:t>指相应燃料</w:t>
      </w:r>
      <w:r>
        <w:rPr>
          <w:rFonts w:ascii="Calibri" w:hAnsi="Calibri" w:eastAsia="宋体" w:cs="Times New Roman"/>
          <w:szCs w:val="21"/>
        </w:rPr>
        <w:t>2017</w:t>
      </w:r>
      <w:r>
        <w:rPr>
          <w:rFonts w:hint="eastAsia" w:ascii="Calibri" w:hAnsi="Calibri" w:eastAsia="宋体" w:cs="Times New Roman"/>
          <w:szCs w:val="21"/>
        </w:rPr>
        <w:t>年多次检测的收到基含硫量加权平均值。</w:t>
      </w:r>
    </w:p>
    <w:p>
      <w:pPr>
        <w:adjustRightInd w:val="0"/>
        <w:snapToGrid w:val="0"/>
        <w:spacing w:line="400" w:lineRule="exact"/>
        <w:ind w:firstLine="420" w:firstLineChars="200"/>
        <w:rPr>
          <w:rFonts w:ascii="Calibri" w:hAnsi="Calibri" w:eastAsia="宋体" w:cs="Times New Roman"/>
          <w:szCs w:val="21"/>
        </w:rPr>
      </w:pPr>
      <w:r>
        <w:rPr>
          <w:rFonts w:hint="eastAsia" w:ascii="黑体" w:hAnsi="黑体" w:eastAsia="黑体" w:cs="Times New Roman"/>
          <w:szCs w:val="21"/>
        </w:rPr>
        <w:t xml:space="preserve">燃料平均灰分  </w:t>
      </w:r>
      <w:r>
        <w:rPr>
          <w:rFonts w:hint="eastAsia" w:ascii="宋体" w:hAnsi="宋体" w:eastAsia="宋体" w:cs="Times New Roman"/>
          <w:szCs w:val="21"/>
        </w:rPr>
        <w:t>指</w:t>
      </w:r>
      <w:r>
        <w:rPr>
          <w:rFonts w:hint="eastAsia" w:ascii="Calibri" w:hAnsi="Calibri" w:eastAsia="宋体" w:cs="Times New Roman"/>
          <w:szCs w:val="21"/>
        </w:rPr>
        <w:t>相应燃料</w:t>
      </w:r>
      <w:r>
        <w:rPr>
          <w:rFonts w:ascii="Calibri" w:hAnsi="Calibri" w:eastAsia="宋体" w:cs="Times New Roman"/>
          <w:szCs w:val="21"/>
        </w:rPr>
        <w:t>2017</w:t>
      </w:r>
      <w:r>
        <w:rPr>
          <w:rFonts w:hint="eastAsia" w:ascii="Calibri" w:hAnsi="Calibri" w:eastAsia="宋体" w:cs="Times New Roman"/>
          <w:szCs w:val="21"/>
        </w:rPr>
        <w:t>年多次检测的收到基灰分加权平均值。</w:t>
      </w:r>
    </w:p>
    <w:p>
      <w:pPr>
        <w:spacing w:line="400" w:lineRule="exact"/>
        <w:ind w:firstLine="420" w:firstLineChars="200"/>
        <w:rPr>
          <w:rFonts w:ascii="Calibri" w:hAnsi="Calibri" w:eastAsia="宋体" w:cs="Times New Roman"/>
          <w:szCs w:val="21"/>
        </w:rPr>
      </w:pPr>
      <w:r>
        <w:rPr>
          <w:rFonts w:hint="eastAsia" w:ascii="黑体" w:hAnsi="黑体" w:eastAsia="黑体" w:cs="Times New Roman"/>
          <w:szCs w:val="21"/>
        </w:rPr>
        <w:t xml:space="preserve">燃料平均干燥无灰基挥发分  </w:t>
      </w:r>
      <w:r>
        <w:rPr>
          <w:rFonts w:hint="eastAsia" w:ascii="宋体" w:hAnsi="宋体" w:eastAsia="宋体" w:cs="Times New Roman"/>
          <w:szCs w:val="21"/>
        </w:rPr>
        <w:t>指</w:t>
      </w:r>
      <w:r>
        <w:rPr>
          <w:rFonts w:hint="eastAsia" w:ascii="Calibri" w:hAnsi="Calibri" w:eastAsia="宋体" w:cs="Times New Roman"/>
          <w:szCs w:val="21"/>
        </w:rPr>
        <w:t>相应燃料</w:t>
      </w:r>
      <w:r>
        <w:rPr>
          <w:rFonts w:ascii="Calibri" w:hAnsi="Calibri" w:eastAsia="宋体" w:cs="Times New Roman"/>
          <w:szCs w:val="21"/>
        </w:rPr>
        <w:t>2017</w:t>
      </w:r>
      <w:r>
        <w:rPr>
          <w:rFonts w:hint="eastAsia" w:ascii="Calibri" w:hAnsi="Calibri" w:eastAsia="宋体" w:cs="Times New Roman"/>
          <w:szCs w:val="21"/>
        </w:rPr>
        <w:t>年多次检测的干燥无灰基挥发分加权平均值。</w:t>
      </w:r>
    </w:p>
    <w:p>
      <w:pPr>
        <w:adjustRightInd w:val="0"/>
        <w:snapToGrid w:val="0"/>
        <w:spacing w:line="400" w:lineRule="exact"/>
        <w:ind w:firstLine="420" w:firstLineChars="200"/>
        <w:rPr>
          <w:rFonts w:ascii="Calibri" w:hAnsi="Calibri" w:eastAsia="宋体" w:cs="Times New Roman"/>
          <w:szCs w:val="21"/>
        </w:rPr>
      </w:pPr>
      <w:r>
        <w:rPr>
          <w:rFonts w:hint="eastAsia" w:ascii="黑体" w:hAnsi="黑体" w:eastAsia="黑体" w:cs="Times New Roman"/>
          <w:szCs w:val="21"/>
        </w:rPr>
        <w:t>其他燃料消耗总量</w:t>
      </w:r>
      <w:r>
        <w:rPr>
          <w:rFonts w:hint="eastAsia" w:ascii="Calibri" w:hAnsi="Calibri" w:eastAsia="宋体" w:cs="Times New Roman"/>
          <w:szCs w:val="21"/>
        </w:rPr>
        <w:t>指相应机组除本表中填报的三种燃料外的其他燃料总的消耗量，每类燃料均需折为标准煤。各类能源的折标系数可参考下表选取。</w:t>
      </w:r>
    </w:p>
    <w:p>
      <w:pPr>
        <w:jc w:val="center"/>
        <w:rPr>
          <w:rFonts w:ascii="黑体" w:hAnsi="Calibri" w:eastAsia="黑体" w:cs="Times New Roman"/>
          <w:szCs w:val="21"/>
        </w:rPr>
      </w:pPr>
      <w:r>
        <w:rPr>
          <w:rFonts w:hint="eastAsia" w:ascii="黑体" w:hAnsi="Calibri" w:eastAsia="黑体" w:cs="Times New Roman"/>
          <w:szCs w:val="21"/>
        </w:rPr>
        <w:t>各类能源的参考折标系数表</w:t>
      </w:r>
    </w:p>
    <w:tbl>
      <w:tblPr>
        <w:tblStyle w:val="43"/>
        <w:tblW w:w="8667" w:type="dxa"/>
        <w:jc w:val="center"/>
        <w:tblBorders>
          <w:top w:val="single" w:color="auto" w:sz="4" w:space="0"/>
          <w:left w:val="none" w:color="auto" w:sz="0" w:space="0"/>
          <w:bottom w:val="single" w:color="auto" w:sz="4"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
      <w:tblGrid>
        <w:gridCol w:w="486"/>
        <w:gridCol w:w="1140"/>
        <w:gridCol w:w="2850"/>
        <w:gridCol w:w="476"/>
        <w:gridCol w:w="772"/>
        <w:gridCol w:w="2943"/>
      </w:tblGrid>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PrEx>
        <w:trPr>
          <w:trHeight w:val="284" w:hRule="atLeast"/>
          <w:tblHeader/>
          <w:jc w:val="center"/>
        </w:trPr>
        <w:tc>
          <w:tcPr>
            <w:tcW w:w="1626" w:type="dxa"/>
            <w:gridSpan w:val="2"/>
            <w:vAlign w:val="center"/>
          </w:tcPr>
          <w:p>
            <w:pPr>
              <w:rPr>
                <w:rFonts w:ascii="宋体" w:hAnsi="宋体" w:eastAsia="宋体" w:cs="Times New Roman"/>
                <w:sz w:val="18"/>
                <w:szCs w:val="18"/>
              </w:rPr>
            </w:pPr>
            <w:r>
              <w:rPr>
                <w:rFonts w:ascii="宋体" w:hAnsi="宋体" w:eastAsia="宋体" w:cs="Times New Roman"/>
                <w:sz w:val="18"/>
                <w:szCs w:val="18"/>
              </w:rPr>
              <w:t>能源种类</w:t>
            </w:r>
          </w:p>
        </w:tc>
        <w:tc>
          <w:tcPr>
            <w:tcW w:w="2850" w:type="dxa"/>
            <w:vAlign w:val="center"/>
          </w:tcPr>
          <w:p>
            <w:pPr>
              <w:rPr>
                <w:rFonts w:ascii="宋体" w:hAnsi="宋体" w:eastAsia="宋体" w:cs="Times New Roman"/>
                <w:sz w:val="18"/>
                <w:szCs w:val="18"/>
              </w:rPr>
            </w:pPr>
            <w:r>
              <w:rPr>
                <w:rFonts w:ascii="宋体" w:hAnsi="宋体" w:eastAsia="宋体" w:cs="Times New Roman"/>
                <w:sz w:val="18"/>
                <w:szCs w:val="18"/>
              </w:rPr>
              <w:t>折标系数</w:t>
            </w:r>
          </w:p>
        </w:tc>
        <w:tc>
          <w:tcPr>
            <w:tcW w:w="1248" w:type="dxa"/>
            <w:gridSpan w:val="2"/>
            <w:vAlign w:val="center"/>
          </w:tcPr>
          <w:p>
            <w:pPr>
              <w:rPr>
                <w:rFonts w:ascii="宋体" w:hAnsi="宋体" w:eastAsia="宋体" w:cs="Times New Roman"/>
                <w:sz w:val="18"/>
                <w:szCs w:val="18"/>
              </w:rPr>
            </w:pPr>
            <w:r>
              <w:rPr>
                <w:rFonts w:ascii="宋体" w:hAnsi="宋体" w:eastAsia="宋体" w:cs="Times New Roman"/>
                <w:sz w:val="18"/>
                <w:szCs w:val="18"/>
              </w:rPr>
              <w:t>能源种类</w:t>
            </w:r>
          </w:p>
        </w:tc>
        <w:tc>
          <w:tcPr>
            <w:tcW w:w="2943" w:type="dxa"/>
            <w:vAlign w:val="center"/>
          </w:tcPr>
          <w:p>
            <w:pPr>
              <w:rPr>
                <w:rFonts w:ascii="宋体" w:hAnsi="宋体" w:eastAsia="宋体" w:cs="Times New Roman"/>
                <w:sz w:val="18"/>
                <w:szCs w:val="18"/>
              </w:rPr>
            </w:pPr>
            <w:r>
              <w:rPr>
                <w:rFonts w:ascii="宋体" w:hAnsi="宋体" w:eastAsia="宋体" w:cs="Times New Roman"/>
                <w:sz w:val="18"/>
                <w:szCs w:val="18"/>
              </w:rPr>
              <w:t>折标系数</w:t>
            </w: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284" w:hRule="atLeast"/>
          <w:jc w:val="center"/>
        </w:trPr>
        <w:tc>
          <w:tcPr>
            <w:tcW w:w="1626" w:type="dxa"/>
            <w:gridSpan w:val="2"/>
            <w:vAlign w:val="center"/>
          </w:tcPr>
          <w:p>
            <w:pPr>
              <w:rPr>
                <w:rFonts w:ascii="宋体" w:hAnsi="宋体" w:eastAsia="宋体" w:cs="Times New Roman"/>
                <w:sz w:val="18"/>
                <w:szCs w:val="18"/>
              </w:rPr>
            </w:pPr>
            <w:r>
              <w:rPr>
                <w:rFonts w:ascii="宋体" w:hAnsi="宋体" w:eastAsia="宋体" w:cs="Times New Roman"/>
                <w:sz w:val="18"/>
                <w:szCs w:val="18"/>
              </w:rPr>
              <w:t>原    煤</w:t>
            </w:r>
          </w:p>
        </w:tc>
        <w:tc>
          <w:tcPr>
            <w:tcW w:w="2850" w:type="dxa"/>
            <w:vAlign w:val="center"/>
          </w:tcPr>
          <w:p>
            <w:pPr>
              <w:rPr>
                <w:rFonts w:ascii="宋体" w:hAnsi="宋体" w:eastAsia="宋体" w:cs="Times New Roman"/>
                <w:sz w:val="18"/>
                <w:szCs w:val="18"/>
              </w:rPr>
            </w:pPr>
            <w:r>
              <w:rPr>
                <w:rFonts w:ascii="宋体" w:hAnsi="宋体" w:eastAsia="宋体" w:cs="Times New Roman"/>
                <w:sz w:val="18"/>
                <w:szCs w:val="18"/>
              </w:rPr>
              <w:t xml:space="preserve">0.7143 </w:t>
            </w:r>
          </w:p>
        </w:tc>
        <w:tc>
          <w:tcPr>
            <w:tcW w:w="1248" w:type="dxa"/>
            <w:gridSpan w:val="2"/>
            <w:vAlign w:val="center"/>
          </w:tcPr>
          <w:p>
            <w:pPr>
              <w:rPr>
                <w:rFonts w:ascii="宋体" w:hAnsi="宋体" w:eastAsia="宋体" w:cs="Times New Roman"/>
                <w:sz w:val="18"/>
                <w:szCs w:val="18"/>
              </w:rPr>
            </w:pPr>
            <w:r>
              <w:rPr>
                <w:rFonts w:hint="eastAsia" w:ascii="宋体" w:hAnsi="宋体" w:eastAsia="宋体" w:cs="Times New Roman"/>
                <w:sz w:val="18"/>
                <w:szCs w:val="18"/>
              </w:rPr>
              <w:t>煤焦油</w:t>
            </w:r>
          </w:p>
        </w:tc>
        <w:tc>
          <w:tcPr>
            <w:tcW w:w="2943" w:type="dxa"/>
            <w:vAlign w:val="center"/>
          </w:tcPr>
          <w:p>
            <w:pPr>
              <w:rPr>
                <w:rFonts w:ascii="宋体" w:hAnsi="宋体" w:eastAsia="宋体" w:cs="Times New Roman"/>
                <w:sz w:val="18"/>
                <w:szCs w:val="18"/>
              </w:rPr>
            </w:pPr>
            <w:r>
              <w:rPr>
                <w:rFonts w:hint="eastAsia" w:ascii="宋体" w:hAnsi="宋体" w:eastAsia="宋体" w:cs="Times New Roman"/>
                <w:sz w:val="18"/>
                <w:szCs w:val="18"/>
              </w:rPr>
              <w:t>1.1429</w:t>
            </w: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284" w:hRule="atLeast"/>
          <w:jc w:val="center"/>
        </w:trPr>
        <w:tc>
          <w:tcPr>
            <w:tcW w:w="1626" w:type="dxa"/>
            <w:gridSpan w:val="2"/>
            <w:vAlign w:val="center"/>
          </w:tcPr>
          <w:p>
            <w:pPr>
              <w:rPr>
                <w:rFonts w:ascii="宋体" w:hAnsi="宋体" w:eastAsia="宋体" w:cs="Times New Roman"/>
                <w:sz w:val="18"/>
                <w:szCs w:val="18"/>
              </w:rPr>
            </w:pPr>
            <w:r>
              <w:rPr>
                <w:rFonts w:ascii="宋体" w:hAnsi="宋体" w:eastAsia="宋体" w:cs="Times New Roman"/>
                <w:sz w:val="18"/>
                <w:szCs w:val="18"/>
              </w:rPr>
              <w:t>洗 精 煤</w:t>
            </w:r>
          </w:p>
        </w:tc>
        <w:tc>
          <w:tcPr>
            <w:tcW w:w="2850" w:type="dxa"/>
            <w:vAlign w:val="center"/>
          </w:tcPr>
          <w:p>
            <w:pPr>
              <w:rPr>
                <w:rFonts w:ascii="宋体" w:hAnsi="宋体" w:eastAsia="宋体" w:cs="Times New Roman"/>
                <w:sz w:val="18"/>
                <w:szCs w:val="18"/>
              </w:rPr>
            </w:pPr>
            <w:r>
              <w:rPr>
                <w:rFonts w:ascii="宋体" w:hAnsi="宋体" w:eastAsia="宋体" w:cs="Times New Roman"/>
                <w:sz w:val="18"/>
                <w:szCs w:val="18"/>
              </w:rPr>
              <w:t xml:space="preserve">0.9000 </w:t>
            </w:r>
          </w:p>
        </w:tc>
        <w:tc>
          <w:tcPr>
            <w:tcW w:w="1248" w:type="dxa"/>
            <w:gridSpan w:val="2"/>
            <w:vAlign w:val="center"/>
          </w:tcPr>
          <w:p>
            <w:pPr>
              <w:rPr>
                <w:rFonts w:ascii="宋体" w:hAnsi="宋体" w:eastAsia="宋体" w:cs="Times New Roman"/>
                <w:sz w:val="18"/>
                <w:szCs w:val="18"/>
              </w:rPr>
            </w:pPr>
            <w:r>
              <w:rPr>
                <w:rFonts w:ascii="宋体" w:hAnsi="宋体" w:eastAsia="宋体" w:cs="Times New Roman"/>
                <w:sz w:val="18"/>
                <w:szCs w:val="18"/>
              </w:rPr>
              <w:t>粗</w:t>
            </w:r>
            <w:r>
              <w:rPr>
                <w:rFonts w:hint="eastAsia" w:ascii="宋体" w:hAnsi="宋体" w:eastAsia="宋体" w:cs="Times New Roman"/>
                <w:sz w:val="18"/>
                <w:szCs w:val="18"/>
              </w:rPr>
              <w:t>苯</w:t>
            </w:r>
          </w:p>
        </w:tc>
        <w:tc>
          <w:tcPr>
            <w:tcW w:w="2943" w:type="dxa"/>
            <w:vAlign w:val="center"/>
          </w:tcPr>
          <w:p>
            <w:pPr>
              <w:rPr>
                <w:rFonts w:ascii="宋体" w:hAnsi="宋体" w:eastAsia="宋体" w:cs="Times New Roman"/>
                <w:sz w:val="18"/>
                <w:szCs w:val="18"/>
              </w:rPr>
            </w:pPr>
            <w:r>
              <w:rPr>
                <w:rFonts w:hint="eastAsia" w:ascii="宋体" w:hAnsi="宋体" w:eastAsia="宋体" w:cs="Times New Roman"/>
                <w:sz w:val="18"/>
                <w:szCs w:val="18"/>
              </w:rPr>
              <w:t>1.4286</w:t>
            </w: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284" w:hRule="atLeast"/>
          <w:jc w:val="center"/>
        </w:trPr>
        <w:tc>
          <w:tcPr>
            <w:tcW w:w="486" w:type="dxa"/>
            <w:vMerge w:val="restart"/>
            <w:vAlign w:val="center"/>
          </w:tcPr>
          <w:p>
            <w:pPr>
              <w:rPr>
                <w:rFonts w:ascii="宋体" w:hAnsi="宋体" w:eastAsia="宋体" w:cs="Times New Roman"/>
                <w:sz w:val="18"/>
                <w:szCs w:val="18"/>
              </w:rPr>
            </w:pPr>
            <w:r>
              <w:rPr>
                <w:rFonts w:hint="eastAsia" w:ascii="宋体" w:hAnsi="宋体" w:eastAsia="宋体" w:cs="Times New Roman"/>
                <w:sz w:val="18"/>
                <w:szCs w:val="18"/>
              </w:rPr>
              <w:t>其它洗煤</w:t>
            </w:r>
          </w:p>
        </w:tc>
        <w:tc>
          <w:tcPr>
            <w:tcW w:w="1140" w:type="dxa"/>
            <w:vAlign w:val="center"/>
          </w:tcPr>
          <w:p>
            <w:pPr>
              <w:rPr>
                <w:rFonts w:ascii="宋体" w:hAnsi="宋体" w:eastAsia="宋体" w:cs="Times New Roman"/>
                <w:sz w:val="18"/>
                <w:szCs w:val="18"/>
              </w:rPr>
            </w:pPr>
            <w:r>
              <w:rPr>
                <w:rFonts w:hint="eastAsia" w:ascii="宋体" w:hAnsi="宋体" w:eastAsia="宋体" w:cs="Times New Roman"/>
                <w:sz w:val="18"/>
                <w:szCs w:val="18"/>
              </w:rPr>
              <w:t>洗中煤</w:t>
            </w:r>
          </w:p>
        </w:tc>
        <w:tc>
          <w:tcPr>
            <w:tcW w:w="2850" w:type="dxa"/>
            <w:vAlign w:val="center"/>
          </w:tcPr>
          <w:p>
            <w:pPr>
              <w:rPr>
                <w:rFonts w:ascii="宋体" w:hAnsi="宋体" w:eastAsia="宋体" w:cs="Times New Roman"/>
                <w:sz w:val="18"/>
                <w:szCs w:val="18"/>
              </w:rPr>
            </w:pPr>
            <w:r>
              <w:rPr>
                <w:rFonts w:hint="eastAsia" w:ascii="宋体" w:hAnsi="宋体" w:eastAsia="宋体" w:cs="Times New Roman"/>
                <w:sz w:val="18"/>
                <w:szCs w:val="18"/>
              </w:rPr>
              <w:t>0.2857</w:t>
            </w:r>
          </w:p>
        </w:tc>
        <w:tc>
          <w:tcPr>
            <w:tcW w:w="1248" w:type="dxa"/>
            <w:gridSpan w:val="2"/>
            <w:vAlign w:val="center"/>
          </w:tcPr>
          <w:p>
            <w:pPr>
              <w:rPr>
                <w:rFonts w:ascii="宋体" w:hAnsi="宋体" w:eastAsia="宋体" w:cs="Times New Roman"/>
                <w:sz w:val="18"/>
                <w:szCs w:val="18"/>
              </w:rPr>
            </w:pPr>
            <w:r>
              <w:rPr>
                <w:rFonts w:ascii="宋体" w:hAnsi="宋体" w:eastAsia="宋体" w:cs="Times New Roman"/>
                <w:sz w:val="18"/>
                <w:szCs w:val="18"/>
              </w:rPr>
              <w:t>原    油</w:t>
            </w:r>
          </w:p>
        </w:tc>
        <w:tc>
          <w:tcPr>
            <w:tcW w:w="2943" w:type="dxa"/>
            <w:vAlign w:val="center"/>
          </w:tcPr>
          <w:p>
            <w:pPr>
              <w:rPr>
                <w:rFonts w:ascii="宋体" w:hAnsi="宋体" w:eastAsia="宋体" w:cs="Times New Roman"/>
                <w:sz w:val="18"/>
                <w:szCs w:val="18"/>
              </w:rPr>
            </w:pPr>
            <w:r>
              <w:rPr>
                <w:rFonts w:ascii="宋体" w:hAnsi="宋体" w:eastAsia="宋体" w:cs="Times New Roman"/>
                <w:sz w:val="18"/>
                <w:szCs w:val="18"/>
              </w:rPr>
              <w:t xml:space="preserve">1.4286 </w:t>
            </w: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284" w:hRule="atLeast"/>
          <w:jc w:val="center"/>
        </w:trPr>
        <w:tc>
          <w:tcPr>
            <w:tcW w:w="486" w:type="dxa"/>
            <w:vMerge w:val="continue"/>
            <w:vAlign w:val="center"/>
          </w:tcPr>
          <w:p>
            <w:pPr>
              <w:rPr>
                <w:rFonts w:ascii="宋体" w:hAnsi="宋体" w:eastAsia="宋体" w:cs="Times New Roman"/>
                <w:sz w:val="18"/>
                <w:szCs w:val="18"/>
              </w:rPr>
            </w:pPr>
          </w:p>
        </w:tc>
        <w:tc>
          <w:tcPr>
            <w:tcW w:w="1140" w:type="dxa"/>
            <w:vAlign w:val="center"/>
          </w:tcPr>
          <w:p>
            <w:pPr>
              <w:rPr>
                <w:rFonts w:ascii="宋体" w:hAnsi="宋体" w:eastAsia="宋体" w:cs="Times New Roman"/>
                <w:sz w:val="18"/>
                <w:szCs w:val="18"/>
              </w:rPr>
            </w:pPr>
            <w:r>
              <w:rPr>
                <w:rFonts w:hint="eastAsia" w:ascii="宋体" w:hAnsi="宋体" w:eastAsia="宋体" w:cs="Times New Roman"/>
                <w:sz w:val="18"/>
                <w:szCs w:val="18"/>
              </w:rPr>
              <w:t>煤泥</w:t>
            </w:r>
          </w:p>
        </w:tc>
        <w:tc>
          <w:tcPr>
            <w:tcW w:w="2850" w:type="dxa"/>
            <w:vAlign w:val="center"/>
          </w:tcPr>
          <w:p>
            <w:pPr>
              <w:rPr>
                <w:rFonts w:ascii="宋体" w:hAnsi="宋体" w:eastAsia="宋体" w:cs="Times New Roman"/>
                <w:sz w:val="18"/>
                <w:szCs w:val="18"/>
              </w:rPr>
            </w:pPr>
            <w:r>
              <w:rPr>
                <w:rFonts w:hint="eastAsia" w:ascii="宋体" w:hAnsi="宋体" w:eastAsia="宋体" w:cs="Times New Roman"/>
                <w:sz w:val="18"/>
                <w:szCs w:val="18"/>
              </w:rPr>
              <w:t>0.2857～0.4286</w:t>
            </w:r>
          </w:p>
        </w:tc>
        <w:tc>
          <w:tcPr>
            <w:tcW w:w="1248" w:type="dxa"/>
            <w:gridSpan w:val="2"/>
            <w:vAlign w:val="center"/>
          </w:tcPr>
          <w:p>
            <w:pPr>
              <w:rPr>
                <w:rFonts w:ascii="宋体" w:hAnsi="宋体" w:eastAsia="宋体" w:cs="Times New Roman"/>
                <w:sz w:val="18"/>
                <w:szCs w:val="18"/>
              </w:rPr>
            </w:pPr>
            <w:r>
              <w:rPr>
                <w:rFonts w:ascii="宋体" w:hAnsi="宋体" w:eastAsia="宋体" w:cs="Times New Roman"/>
                <w:sz w:val="18"/>
                <w:szCs w:val="18"/>
              </w:rPr>
              <w:t>汽    油</w:t>
            </w:r>
          </w:p>
        </w:tc>
        <w:tc>
          <w:tcPr>
            <w:tcW w:w="2943" w:type="dxa"/>
            <w:vAlign w:val="center"/>
          </w:tcPr>
          <w:p>
            <w:pPr>
              <w:rPr>
                <w:rFonts w:ascii="宋体" w:hAnsi="宋体" w:eastAsia="宋体" w:cs="Times New Roman"/>
                <w:sz w:val="18"/>
                <w:szCs w:val="18"/>
              </w:rPr>
            </w:pPr>
            <w:r>
              <w:rPr>
                <w:rFonts w:ascii="宋体" w:hAnsi="宋体" w:eastAsia="宋体" w:cs="Times New Roman"/>
                <w:sz w:val="18"/>
                <w:szCs w:val="18"/>
              </w:rPr>
              <w:t xml:space="preserve">1.4714 </w:t>
            </w: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284" w:hRule="atLeast"/>
          <w:jc w:val="center"/>
        </w:trPr>
        <w:tc>
          <w:tcPr>
            <w:tcW w:w="1626" w:type="dxa"/>
            <w:gridSpan w:val="2"/>
            <w:vAlign w:val="center"/>
          </w:tcPr>
          <w:p>
            <w:pPr>
              <w:rPr>
                <w:rFonts w:ascii="宋体" w:hAnsi="宋体" w:eastAsia="宋体" w:cs="Times New Roman"/>
                <w:sz w:val="18"/>
                <w:szCs w:val="18"/>
              </w:rPr>
            </w:pPr>
            <w:r>
              <w:rPr>
                <w:rFonts w:hint="eastAsia" w:ascii="宋体" w:hAnsi="宋体" w:eastAsia="宋体" w:cs="Times New Roman"/>
                <w:sz w:val="18"/>
                <w:szCs w:val="18"/>
              </w:rPr>
              <w:t>型    煤</w:t>
            </w:r>
          </w:p>
        </w:tc>
        <w:tc>
          <w:tcPr>
            <w:tcW w:w="2850" w:type="dxa"/>
            <w:vAlign w:val="center"/>
          </w:tcPr>
          <w:p>
            <w:pPr>
              <w:rPr>
                <w:rFonts w:ascii="宋体" w:hAnsi="宋体" w:eastAsia="宋体" w:cs="Times New Roman"/>
                <w:sz w:val="18"/>
                <w:szCs w:val="18"/>
              </w:rPr>
            </w:pPr>
            <w:r>
              <w:rPr>
                <w:rFonts w:ascii="宋体" w:hAnsi="宋体" w:eastAsia="宋体" w:cs="Times New Roman"/>
                <w:sz w:val="18"/>
                <w:szCs w:val="18"/>
              </w:rPr>
              <w:t>0.5</w:t>
            </w:r>
            <w:r>
              <w:rPr>
                <w:rFonts w:hint="eastAsia" w:ascii="宋体" w:hAnsi="宋体" w:eastAsia="宋体" w:cs="Times New Roman"/>
                <w:sz w:val="18"/>
                <w:szCs w:val="18"/>
              </w:rPr>
              <w:t>～</w:t>
            </w:r>
            <w:r>
              <w:rPr>
                <w:rFonts w:ascii="宋体" w:hAnsi="宋体" w:eastAsia="宋体" w:cs="Times New Roman"/>
                <w:sz w:val="18"/>
                <w:szCs w:val="18"/>
              </w:rPr>
              <w:t>0.7</w:t>
            </w:r>
          </w:p>
        </w:tc>
        <w:tc>
          <w:tcPr>
            <w:tcW w:w="1248" w:type="dxa"/>
            <w:gridSpan w:val="2"/>
            <w:vAlign w:val="center"/>
          </w:tcPr>
          <w:p>
            <w:pPr>
              <w:rPr>
                <w:rFonts w:ascii="宋体" w:hAnsi="宋体" w:eastAsia="宋体" w:cs="Times New Roman"/>
                <w:sz w:val="18"/>
                <w:szCs w:val="18"/>
              </w:rPr>
            </w:pPr>
            <w:r>
              <w:rPr>
                <w:rFonts w:ascii="宋体" w:hAnsi="宋体" w:eastAsia="宋体" w:cs="Times New Roman"/>
                <w:sz w:val="18"/>
                <w:szCs w:val="18"/>
              </w:rPr>
              <w:t>煤    油</w:t>
            </w:r>
          </w:p>
        </w:tc>
        <w:tc>
          <w:tcPr>
            <w:tcW w:w="2943" w:type="dxa"/>
            <w:vAlign w:val="center"/>
          </w:tcPr>
          <w:p>
            <w:pPr>
              <w:rPr>
                <w:rFonts w:ascii="宋体" w:hAnsi="宋体" w:eastAsia="宋体" w:cs="Times New Roman"/>
                <w:sz w:val="18"/>
                <w:szCs w:val="18"/>
              </w:rPr>
            </w:pPr>
            <w:r>
              <w:rPr>
                <w:rFonts w:ascii="宋体" w:hAnsi="宋体" w:eastAsia="宋体" w:cs="Times New Roman"/>
                <w:sz w:val="18"/>
                <w:szCs w:val="18"/>
              </w:rPr>
              <w:t xml:space="preserve">1.4714 </w:t>
            </w: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284" w:hRule="atLeast"/>
          <w:jc w:val="center"/>
        </w:trPr>
        <w:tc>
          <w:tcPr>
            <w:tcW w:w="1626" w:type="dxa"/>
            <w:gridSpan w:val="2"/>
            <w:vAlign w:val="center"/>
          </w:tcPr>
          <w:p>
            <w:pPr>
              <w:rPr>
                <w:rFonts w:ascii="宋体" w:hAnsi="宋体" w:eastAsia="宋体" w:cs="Times New Roman"/>
                <w:sz w:val="18"/>
                <w:szCs w:val="18"/>
              </w:rPr>
            </w:pPr>
            <w:r>
              <w:rPr>
                <w:rFonts w:ascii="宋体" w:hAnsi="宋体" w:eastAsia="宋体" w:cs="Times New Roman"/>
                <w:sz w:val="18"/>
                <w:szCs w:val="18"/>
              </w:rPr>
              <w:t>焦    炭</w:t>
            </w:r>
          </w:p>
        </w:tc>
        <w:tc>
          <w:tcPr>
            <w:tcW w:w="2850" w:type="dxa"/>
            <w:vAlign w:val="center"/>
          </w:tcPr>
          <w:p>
            <w:pPr>
              <w:rPr>
                <w:rFonts w:ascii="宋体" w:hAnsi="宋体" w:eastAsia="宋体" w:cs="Times New Roman"/>
                <w:sz w:val="18"/>
                <w:szCs w:val="18"/>
              </w:rPr>
            </w:pPr>
            <w:r>
              <w:rPr>
                <w:rFonts w:ascii="宋体" w:hAnsi="宋体" w:eastAsia="宋体" w:cs="Times New Roman"/>
                <w:sz w:val="18"/>
                <w:szCs w:val="18"/>
              </w:rPr>
              <w:t xml:space="preserve">0.9714 </w:t>
            </w:r>
          </w:p>
        </w:tc>
        <w:tc>
          <w:tcPr>
            <w:tcW w:w="1248" w:type="dxa"/>
            <w:gridSpan w:val="2"/>
            <w:vAlign w:val="center"/>
          </w:tcPr>
          <w:p>
            <w:pPr>
              <w:rPr>
                <w:rFonts w:ascii="宋体" w:hAnsi="宋体" w:eastAsia="宋体" w:cs="Times New Roman"/>
                <w:sz w:val="18"/>
                <w:szCs w:val="18"/>
              </w:rPr>
            </w:pPr>
            <w:r>
              <w:rPr>
                <w:rFonts w:ascii="宋体" w:hAnsi="宋体" w:eastAsia="宋体" w:cs="Times New Roman"/>
                <w:sz w:val="18"/>
                <w:szCs w:val="18"/>
              </w:rPr>
              <w:t>柴    油</w:t>
            </w:r>
          </w:p>
        </w:tc>
        <w:tc>
          <w:tcPr>
            <w:tcW w:w="2943" w:type="dxa"/>
            <w:vAlign w:val="center"/>
          </w:tcPr>
          <w:p>
            <w:pPr>
              <w:rPr>
                <w:rFonts w:ascii="宋体" w:hAnsi="宋体" w:eastAsia="宋体" w:cs="Times New Roman"/>
                <w:sz w:val="18"/>
                <w:szCs w:val="18"/>
              </w:rPr>
            </w:pPr>
            <w:r>
              <w:rPr>
                <w:rFonts w:ascii="宋体" w:hAnsi="宋体" w:eastAsia="宋体" w:cs="Times New Roman"/>
                <w:sz w:val="18"/>
                <w:szCs w:val="18"/>
              </w:rPr>
              <w:t xml:space="preserve">1.4571 </w:t>
            </w: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284" w:hRule="atLeast"/>
          <w:jc w:val="center"/>
        </w:trPr>
        <w:tc>
          <w:tcPr>
            <w:tcW w:w="1626" w:type="dxa"/>
            <w:gridSpan w:val="2"/>
            <w:vAlign w:val="center"/>
          </w:tcPr>
          <w:p>
            <w:pPr>
              <w:rPr>
                <w:rFonts w:ascii="宋体" w:hAnsi="宋体" w:eastAsia="宋体" w:cs="Times New Roman"/>
                <w:sz w:val="18"/>
                <w:szCs w:val="18"/>
              </w:rPr>
            </w:pPr>
            <w:r>
              <w:rPr>
                <w:rFonts w:ascii="宋体" w:hAnsi="宋体" w:eastAsia="宋体" w:cs="Times New Roman"/>
                <w:sz w:val="18"/>
                <w:szCs w:val="18"/>
              </w:rPr>
              <w:t>焦炉煤气</w:t>
            </w:r>
          </w:p>
        </w:tc>
        <w:tc>
          <w:tcPr>
            <w:tcW w:w="2850" w:type="dxa"/>
            <w:vAlign w:val="center"/>
          </w:tcPr>
          <w:p>
            <w:pPr>
              <w:rPr>
                <w:rFonts w:ascii="宋体" w:hAnsi="宋体" w:eastAsia="宋体" w:cs="Times New Roman"/>
                <w:sz w:val="18"/>
                <w:szCs w:val="18"/>
              </w:rPr>
            </w:pPr>
            <w:r>
              <w:rPr>
                <w:rFonts w:hint="eastAsia" w:ascii="宋体" w:hAnsi="宋体" w:eastAsia="宋体" w:cs="Times New Roman"/>
                <w:sz w:val="18"/>
                <w:szCs w:val="18"/>
              </w:rPr>
              <w:t>0.</w:t>
            </w:r>
            <w:r>
              <w:rPr>
                <w:rFonts w:ascii="宋体" w:hAnsi="宋体" w:eastAsia="宋体" w:cs="Times New Roman"/>
                <w:sz w:val="18"/>
                <w:szCs w:val="18"/>
              </w:rPr>
              <w:t>5714</w:t>
            </w:r>
            <w:r>
              <w:rPr>
                <w:rFonts w:hint="eastAsia" w:ascii="宋体" w:hAnsi="宋体" w:eastAsia="宋体" w:cs="Times New Roman"/>
                <w:sz w:val="18"/>
                <w:szCs w:val="18"/>
              </w:rPr>
              <w:t>～0.</w:t>
            </w:r>
            <w:r>
              <w:rPr>
                <w:rFonts w:ascii="宋体" w:hAnsi="宋体" w:eastAsia="宋体" w:cs="Times New Roman"/>
                <w:sz w:val="18"/>
                <w:szCs w:val="18"/>
              </w:rPr>
              <w:t>6143</w:t>
            </w:r>
          </w:p>
          <w:p>
            <w:pPr>
              <w:rPr>
                <w:rFonts w:ascii="宋体" w:hAnsi="宋体" w:eastAsia="宋体" w:cs="Times New Roman"/>
                <w:sz w:val="18"/>
                <w:szCs w:val="18"/>
              </w:rPr>
            </w:pPr>
            <w:r>
              <w:rPr>
                <w:rFonts w:ascii="宋体" w:hAnsi="宋体" w:eastAsia="宋体" w:cs="Times New Roman"/>
                <w:sz w:val="18"/>
                <w:szCs w:val="18"/>
              </w:rPr>
              <w:t>千克标准煤/立方米</w:t>
            </w:r>
          </w:p>
        </w:tc>
        <w:tc>
          <w:tcPr>
            <w:tcW w:w="1248" w:type="dxa"/>
            <w:gridSpan w:val="2"/>
            <w:vAlign w:val="center"/>
          </w:tcPr>
          <w:p>
            <w:pPr>
              <w:rPr>
                <w:rFonts w:ascii="宋体" w:hAnsi="宋体" w:eastAsia="宋体" w:cs="Times New Roman"/>
                <w:sz w:val="18"/>
                <w:szCs w:val="18"/>
              </w:rPr>
            </w:pPr>
            <w:r>
              <w:rPr>
                <w:rFonts w:hint="eastAsia" w:ascii="宋体" w:hAnsi="宋体" w:eastAsia="宋体" w:cs="Times New Roman"/>
                <w:sz w:val="18"/>
                <w:szCs w:val="18"/>
              </w:rPr>
              <w:t>燃 料 油</w:t>
            </w:r>
          </w:p>
        </w:tc>
        <w:tc>
          <w:tcPr>
            <w:tcW w:w="2943" w:type="dxa"/>
            <w:vAlign w:val="center"/>
          </w:tcPr>
          <w:p>
            <w:pPr>
              <w:rPr>
                <w:rFonts w:ascii="宋体" w:hAnsi="宋体" w:eastAsia="宋体" w:cs="Times New Roman"/>
                <w:sz w:val="18"/>
                <w:szCs w:val="18"/>
              </w:rPr>
            </w:pPr>
            <w:r>
              <w:rPr>
                <w:rFonts w:ascii="宋体" w:hAnsi="宋体" w:eastAsia="宋体" w:cs="Times New Roman"/>
                <w:sz w:val="18"/>
                <w:szCs w:val="18"/>
              </w:rPr>
              <w:t>1.4286</w:t>
            </w: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284" w:hRule="atLeast"/>
          <w:jc w:val="center"/>
        </w:trPr>
        <w:tc>
          <w:tcPr>
            <w:tcW w:w="1626" w:type="dxa"/>
            <w:gridSpan w:val="2"/>
            <w:vAlign w:val="center"/>
          </w:tcPr>
          <w:p>
            <w:pPr>
              <w:rPr>
                <w:rFonts w:ascii="宋体" w:hAnsi="宋体" w:eastAsia="宋体" w:cs="Times New Roman"/>
                <w:sz w:val="18"/>
                <w:szCs w:val="18"/>
              </w:rPr>
            </w:pPr>
            <w:r>
              <w:rPr>
                <w:rFonts w:ascii="宋体" w:hAnsi="宋体" w:eastAsia="宋体" w:cs="Times New Roman"/>
                <w:sz w:val="18"/>
                <w:szCs w:val="18"/>
              </w:rPr>
              <w:t>高炉煤气</w:t>
            </w:r>
          </w:p>
        </w:tc>
        <w:tc>
          <w:tcPr>
            <w:tcW w:w="2850" w:type="dxa"/>
            <w:vAlign w:val="center"/>
          </w:tcPr>
          <w:p>
            <w:pPr>
              <w:rPr>
                <w:rFonts w:ascii="宋体" w:hAnsi="宋体" w:eastAsia="宋体" w:cs="Times New Roman"/>
                <w:sz w:val="18"/>
                <w:szCs w:val="18"/>
              </w:rPr>
            </w:pPr>
            <w:r>
              <w:rPr>
                <w:rFonts w:hint="eastAsia" w:ascii="宋体" w:hAnsi="宋体" w:eastAsia="宋体" w:cs="Times New Roman"/>
                <w:sz w:val="18"/>
                <w:szCs w:val="18"/>
              </w:rPr>
              <w:t>0.</w:t>
            </w:r>
            <w:r>
              <w:rPr>
                <w:rFonts w:ascii="宋体" w:hAnsi="宋体" w:eastAsia="宋体" w:cs="Times New Roman"/>
                <w:sz w:val="18"/>
                <w:szCs w:val="18"/>
              </w:rPr>
              <w:t>1286千克标准煤/立方米</w:t>
            </w:r>
          </w:p>
        </w:tc>
        <w:tc>
          <w:tcPr>
            <w:tcW w:w="1248" w:type="dxa"/>
            <w:gridSpan w:val="2"/>
            <w:vAlign w:val="center"/>
          </w:tcPr>
          <w:p>
            <w:pPr>
              <w:rPr>
                <w:rFonts w:ascii="宋体" w:hAnsi="宋体" w:eastAsia="宋体" w:cs="Times New Roman"/>
                <w:sz w:val="18"/>
                <w:szCs w:val="18"/>
              </w:rPr>
            </w:pPr>
            <w:r>
              <w:rPr>
                <w:rFonts w:ascii="宋体" w:hAnsi="宋体" w:eastAsia="宋体" w:cs="Times New Roman"/>
                <w:sz w:val="18"/>
                <w:szCs w:val="18"/>
              </w:rPr>
              <w:t>热    力</w:t>
            </w:r>
          </w:p>
        </w:tc>
        <w:tc>
          <w:tcPr>
            <w:tcW w:w="2943" w:type="dxa"/>
            <w:vAlign w:val="center"/>
          </w:tcPr>
          <w:p>
            <w:pPr>
              <w:rPr>
                <w:rFonts w:ascii="宋体" w:hAnsi="宋体" w:eastAsia="宋体" w:cs="Times New Roman"/>
                <w:sz w:val="18"/>
                <w:szCs w:val="18"/>
              </w:rPr>
            </w:pPr>
            <w:r>
              <w:rPr>
                <w:rFonts w:ascii="宋体" w:hAnsi="宋体" w:eastAsia="宋体" w:cs="Times New Roman"/>
                <w:sz w:val="18"/>
                <w:szCs w:val="18"/>
              </w:rPr>
              <w:t>0.03412千克标准煤/百万千焦</w:t>
            </w:r>
          </w:p>
          <w:p>
            <w:pPr>
              <w:rPr>
                <w:rFonts w:ascii="宋体" w:hAnsi="宋体" w:eastAsia="宋体" w:cs="Times New Roman"/>
                <w:sz w:val="18"/>
                <w:szCs w:val="18"/>
              </w:rPr>
            </w:pPr>
            <w:r>
              <w:rPr>
                <w:rFonts w:ascii="宋体" w:hAnsi="宋体" w:eastAsia="宋体" w:cs="Times New Roman"/>
                <w:sz w:val="18"/>
                <w:szCs w:val="18"/>
              </w:rPr>
              <w:t>0</w:t>
            </w:r>
            <w:r>
              <w:rPr>
                <w:rFonts w:hint="eastAsia" w:ascii="宋体" w:hAnsi="宋体" w:eastAsia="宋体" w:cs="Times New Roman"/>
                <w:sz w:val="18"/>
                <w:szCs w:val="18"/>
              </w:rPr>
              <w:t>.</w:t>
            </w:r>
            <w:r>
              <w:rPr>
                <w:rFonts w:ascii="宋体" w:hAnsi="宋体" w:eastAsia="宋体" w:cs="Times New Roman"/>
                <w:sz w:val="18"/>
                <w:szCs w:val="18"/>
              </w:rPr>
              <w:t>14286千克标准煤/1000千卡</w:t>
            </w: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284" w:hRule="atLeast"/>
          <w:jc w:val="center"/>
        </w:trPr>
        <w:tc>
          <w:tcPr>
            <w:tcW w:w="1626" w:type="dxa"/>
            <w:gridSpan w:val="2"/>
            <w:vAlign w:val="center"/>
          </w:tcPr>
          <w:p>
            <w:pPr>
              <w:rPr>
                <w:rFonts w:ascii="宋体" w:hAnsi="宋体" w:eastAsia="宋体" w:cs="Times New Roman"/>
                <w:sz w:val="18"/>
                <w:szCs w:val="18"/>
              </w:rPr>
            </w:pPr>
            <w:r>
              <w:rPr>
                <w:rFonts w:ascii="宋体" w:hAnsi="宋体" w:eastAsia="宋体" w:cs="Times New Roman"/>
                <w:sz w:val="18"/>
                <w:szCs w:val="18"/>
              </w:rPr>
              <w:t>天 然 气</w:t>
            </w:r>
          </w:p>
        </w:tc>
        <w:tc>
          <w:tcPr>
            <w:tcW w:w="2850" w:type="dxa"/>
            <w:vAlign w:val="center"/>
          </w:tcPr>
          <w:p>
            <w:pPr>
              <w:rPr>
                <w:rFonts w:ascii="宋体" w:hAnsi="宋体" w:eastAsia="宋体" w:cs="Times New Roman"/>
                <w:sz w:val="18"/>
                <w:szCs w:val="18"/>
              </w:rPr>
            </w:pPr>
            <w:r>
              <w:rPr>
                <w:rFonts w:ascii="宋体" w:hAnsi="宋体" w:eastAsia="宋体" w:cs="Times New Roman"/>
                <w:sz w:val="18"/>
                <w:szCs w:val="18"/>
              </w:rPr>
              <w:t>1.3300千克标准煤/立方米</w:t>
            </w:r>
          </w:p>
        </w:tc>
        <w:tc>
          <w:tcPr>
            <w:tcW w:w="1248" w:type="dxa"/>
            <w:gridSpan w:val="2"/>
            <w:vAlign w:val="center"/>
          </w:tcPr>
          <w:p>
            <w:pPr>
              <w:rPr>
                <w:rFonts w:ascii="宋体" w:hAnsi="宋体" w:eastAsia="宋体" w:cs="Times New Roman"/>
                <w:sz w:val="18"/>
                <w:szCs w:val="18"/>
              </w:rPr>
            </w:pPr>
            <w:r>
              <w:rPr>
                <w:rFonts w:ascii="宋体" w:hAnsi="宋体" w:eastAsia="宋体" w:cs="Times New Roman"/>
                <w:sz w:val="18"/>
                <w:szCs w:val="18"/>
              </w:rPr>
              <w:t>电    力</w:t>
            </w:r>
          </w:p>
        </w:tc>
        <w:tc>
          <w:tcPr>
            <w:tcW w:w="2943" w:type="dxa"/>
            <w:vAlign w:val="center"/>
          </w:tcPr>
          <w:p>
            <w:pPr>
              <w:rPr>
                <w:rFonts w:ascii="宋体" w:hAnsi="宋体" w:eastAsia="宋体" w:cs="Times New Roman"/>
                <w:sz w:val="18"/>
                <w:szCs w:val="18"/>
              </w:rPr>
            </w:pPr>
            <w:r>
              <w:rPr>
                <w:rFonts w:ascii="宋体" w:hAnsi="宋体" w:eastAsia="宋体" w:cs="Times New Roman"/>
                <w:sz w:val="18"/>
                <w:szCs w:val="18"/>
              </w:rPr>
              <w:t>0.1229千克标准煤/千瓦时</w:t>
            </w: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284" w:hRule="atLeast"/>
          <w:jc w:val="center"/>
        </w:trPr>
        <w:tc>
          <w:tcPr>
            <w:tcW w:w="1626" w:type="dxa"/>
            <w:gridSpan w:val="2"/>
            <w:vAlign w:val="center"/>
          </w:tcPr>
          <w:p>
            <w:pPr>
              <w:rPr>
                <w:rFonts w:ascii="宋体" w:hAnsi="宋体" w:eastAsia="宋体" w:cs="Times New Roman"/>
                <w:sz w:val="18"/>
                <w:szCs w:val="18"/>
              </w:rPr>
            </w:pPr>
            <w:r>
              <w:rPr>
                <w:rFonts w:hint="eastAsia" w:ascii="宋体" w:hAnsi="宋体" w:eastAsia="宋体" w:cs="Times New Roman"/>
                <w:sz w:val="18"/>
                <w:szCs w:val="18"/>
              </w:rPr>
              <w:t>液化天然气</w:t>
            </w:r>
          </w:p>
        </w:tc>
        <w:tc>
          <w:tcPr>
            <w:tcW w:w="2850" w:type="dxa"/>
            <w:vAlign w:val="center"/>
          </w:tcPr>
          <w:p>
            <w:pPr>
              <w:rPr>
                <w:rFonts w:ascii="宋体" w:hAnsi="宋体" w:eastAsia="宋体" w:cs="Times New Roman"/>
                <w:sz w:val="18"/>
                <w:szCs w:val="18"/>
              </w:rPr>
            </w:pPr>
            <w:r>
              <w:rPr>
                <w:rFonts w:ascii="宋体" w:hAnsi="宋体" w:eastAsia="宋体" w:cs="Times New Roman"/>
                <w:sz w:val="18"/>
                <w:szCs w:val="18"/>
              </w:rPr>
              <w:t>1.7572</w:t>
            </w:r>
          </w:p>
        </w:tc>
        <w:tc>
          <w:tcPr>
            <w:tcW w:w="476" w:type="dxa"/>
            <w:vMerge w:val="restart"/>
            <w:vAlign w:val="center"/>
          </w:tcPr>
          <w:p>
            <w:pPr>
              <w:rPr>
                <w:rFonts w:ascii="宋体" w:hAnsi="宋体" w:eastAsia="宋体" w:cs="Times New Roman"/>
                <w:sz w:val="18"/>
                <w:szCs w:val="18"/>
              </w:rPr>
            </w:pPr>
            <w:r>
              <w:rPr>
                <w:rFonts w:hint="eastAsia" w:ascii="宋体" w:hAnsi="宋体" w:eastAsia="宋体" w:cs="Times New Roman"/>
                <w:sz w:val="18"/>
                <w:szCs w:val="18"/>
              </w:rPr>
              <w:t>生物质能</w:t>
            </w:r>
          </w:p>
        </w:tc>
        <w:tc>
          <w:tcPr>
            <w:tcW w:w="772" w:type="dxa"/>
            <w:vAlign w:val="center"/>
          </w:tcPr>
          <w:p>
            <w:pPr>
              <w:rPr>
                <w:rFonts w:ascii="宋体" w:hAnsi="宋体" w:eastAsia="宋体" w:cs="Times New Roman"/>
                <w:sz w:val="18"/>
                <w:szCs w:val="18"/>
              </w:rPr>
            </w:pPr>
            <w:r>
              <w:rPr>
                <w:rFonts w:hint="eastAsia" w:ascii="宋体" w:hAnsi="宋体" w:eastAsia="宋体" w:cs="Times New Roman"/>
                <w:sz w:val="18"/>
                <w:szCs w:val="18"/>
              </w:rPr>
              <w:t>大豆秆、</w:t>
            </w:r>
          </w:p>
          <w:p>
            <w:pPr>
              <w:rPr>
                <w:rFonts w:ascii="宋体" w:hAnsi="宋体" w:eastAsia="宋体" w:cs="Times New Roman"/>
                <w:sz w:val="18"/>
                <w:szCs w:val="18"/>
              </w:rPr>
            </w:pPr>
            <w:r>
              <w:rPr>
                <w:rFonts w:hint="eastAsia" w:ascii="宋体" w:hAnsi="宋体" w:eastAsia="宋体" w:cs="Times New Roman"/>
                <w:sz w:val="18"/>
                <w:szCs w:val="18"/>
              </w:rPr>
              <w:t>棉花秆</w:t>
            </w:r>
          </w:p>
        </w:tc>
        <w:tc>
          <w:tcPr>
            <w:tcW w:w="2943" w:type="dxa"/>
            <w:vAlign w:val="center"/>
          </w:tcPr>
          <w:p>
            <w:pPr>
              <w:rPr>
                <w:rFonts w:ascii="宋体" w:hAnsi="宋体" w:eastAsia="宋体" w:cs="Times New Roman"/>
                <w:sz w:val="18"/>
                <w:szCs w:val="18"/>
              </w:rPr>
            </w:pPr>
            <w:r>
              <w:rPr>
                <w:rFonts w:hint="eastAsia" w:ascii="宋体" w:hAnsi="宋体" w:eastAsia="宋体" w:cs="Times New Roman"/>
                <w:sz w:val="18"/>
                <w:szCs w:val="18"/>
              </w:rPr>
              <w:t>0.543</w:t>
            </w: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284" w:hRule="atLeast"/>
          <w:jc w:val="center"/>
        </w:trPr>
        <w:tc>
          <w:tcPr>
            <w:tcW w:w="1626" w:type="dxa"/>
            <w:gridSpan w:val="2"/>
            <w:vAlign w:val="center"/>
          </w:tcPr>
          <w:p>
            <w:pPr>
              <w:rPr>
                <w:rFonts w:ascii="宋体" w:hAnsi="宋体" w:eastAsia="宋体" w:cs="Times New Roman"/>
                <w:sz w:val="18"/>
                <w:szCs w:val="18"/>
              </w:rPr>
            </w:pPr>
            <w:r>
              <w:rPr>
                <w:rFonts w:ascii="宋体" w:hAnsi="宋体" w:eastAsia="宋体" w:cs="Times New Roman"/>
                <w:sz w:val="18"/>
                <w:szCs w:val="18"/>
              </w:rPr>
              <w:t>液化石油气</w:t>
            </w:r>
          </w:p>
        </w:tc>
        <w:tc>
          <w:tcPr>
            <w:tcW w:w="2850" w:type="dxa"/>
            <w:vAlign w:val="center"/>
          </w:tcPr>
          <w:p>
            <w:pPr>
              <w:rPr>
                <w:rFonts w:ascii="宋体" w:hAnsi="宋体" w:eastAsia="宋体" w:cs="Times New Roman"/>
                <w:sz w:val="18"/>
                <w:szCs w:val="18"/>
              </w:rPr>
            </w:pPr>
            <w:r>
              <w:rPr>
                <w:rFonts w:ascii="宋体" w:hAnsi="宋体" w:eastAsia="宋体" w:cs="Times New Roman"/>
                <w:sz w:val="18"/>
                <w:szCs w:val="18"/>
              </w:rPr>
              <w:t>1.7143</w:t>
            </w:r>
          </w:p>
        </w:tc>
        <w:tc>
          <w:tcPr>
            <w:tcW w:w="476" w:type="dxa"/>
            <w:vMerge w:val="continue"/>
            <w:vAlign w:val="center"/>
          </w:tcPr>
          <w:p>
            <w:pPr>
              <w:rPr>
                <w:rFonts w:ascii="宋体" w:hAnsi="宋体" w:eastAsia="宋体" w:cs="Times New Roman"/>
                <w:sz w:val="18"/>
                <w:szCs w:val="18"/>
              </w:rPr>
            </w:pPr>
          </w:p>
        </w:tc>
        <w:tc>
          <w:tcPr>
            <w:tcW w:w="772" w:type="dxa"/>
            <w:vAlign w:val="center"/>
          </w:tcPr>
          <w:p>
            <w:pPr>
              <w:rPr>
                <w:rFonts w:ascii="宋体" w:hAnsi="宋体" w:eastAsia="宋体" w:cs="Times New Roman"/>
                <w:sz w:val="18"/>
                <w:szCs w:val="18"/>
              </w:rPr>
            </w:pPr>
            <w:r>
              <w:rPr>
                <w:rFonts w:hint="eastAsia" w:ascii="宋体" w:hAnsi="宋体" w:eastAsia="宋体" w:cs="Times New Roman"/>
                <w:sz w:val="18"/>
                <w:szCs w:val="18"/>
              </w:rPr>
              <w:t>稻秆</w:t>
            </w:r>
          </w:p>
        </w:tc>
        <w:tc>
          <w:tcPr>
            <w:tcW w:w="2943" w:type="dxa"/>
            <w:vAlign w:val="center"/>
          </w:tcPr>
          <w:p>
            <w:pPr>
              <w:rPr>
                <w:rFonts w:ascii="宋体" w:hAnsi="宋体" w:eastAsia="宋体" w:cs="Times New Roman"/>
                <w:sz w:val="18"/>
                <w:szCs w:val="18"/>
              </w:rPr>
            </w:pPr>
            <w:r>
              <w:rPr>
                <w:rFonts w:hint="eastAsia" w:ascii="宋体" w:hAnsi="宋体" w:eastAsia="宋体" w:cs="Times New Roman"/>
                <w:sz w:val="18"/>
                <w:szCs w:val="18"/>
              </w:rPr>
              <w:t>0.429</w:t>
            </w: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284" w:hRule="atLeast"/>
          <w:jc w:val="center"/>
        </w:trPr>
        <w:tc>
          <w:tcPr>
            <w:tcW w:w="1626" w:type="dxa"/>
            <w:gridSpan w:val="2"/>
            <w:vAlign w:val="center"/>
          </w:tcPr>
          <w:p>
            <w:pPr>
              <w:rPr>
                <w:rFonts w:ascii="宋体" w:hAnsi="宋体" w:eastAsia="宋体" w:cs="Times New Roman"/>
                <w:sz w:val="18"/>
                <w:szCs w:val="18"/>
              </w:rPr>
            </w:pPr>
            <w:r>
              <w:rPr>
                <w:rFonts w:hint="eastAsia" w:ascii="宋体" w:hAnsi="宋体" w:eastAsia="宋体" w:cs="Times New Roman"/>
                <w:sz w:val="18"/>
                <w:szCs w:val="18"/>
              </w:rPr>
              <w:t>炼厂干气</w:t>
            </w:r>
          </w:p>
        </w:tc>
        <w:tc>
          <w:tcPr>
            <w:tcW w:w="2850" w:type="dxa"/>
            <w:vAlign w:val="center"/>
          </w:tcPr>
          <w:p>
            <w:pPr>
              <w:rPr>
                <w:rFonts w:ascii="宋体" w:hAnsi="宋体" w:eastAsia="宋体" w:cs="Times New Roman"/>
                <w:sz w:val="18"/>
                <w:szCs w:val="18"/>
              </w:rPr>
            </w:pPr>
            <w:r>
              <w:rPr>
                <w:rFonts w:hint="eastAsia" w:ascii="宋体" w:hAnsi="宋体" w:eastAsia="宋体" w:cs="Times New Roman"/>
                <w:sz w:val="18"/>
                <w:szCs w:val="18"/>
              </w:rPr>
              <w:t>1.5714</w:t>
            </w:r>
          </w:p>
        </w:tc>
        <w:tc>
          <w:tcPr>
            <w:tcW w:w="476" w:type="dxa"/>
            <w:vMerge w:val="continue"/>
            <w:vAlign w:val="center"/>
          </w:tcPr>
          <w:p>
            <w:pPr>
              <w:rPr>
                <w:rFonts w:ascii="宋体" w:hAnsi="宋体" w:eastAsia="宋体" w:cs="Times New Roman"/>
                <w:sz w:val="18"/>
                <w:szCs w:val="18"/>
              </w:rPr>
            </w:pPr>
          </w:p>
        </w:tc>
        <w:tc>
          <w:tcPr>
            <w:tcW w:w="772" w:type="dxa"/>
            <w:vAlign w:val="center"/>
          </w:tcPr>
          <w:p>
            <w:pPr>
              <w:rPr>
                <w:rFonts w:ascii="宋体" w:hAnsi="宋体" w:eastAsia="宋体" w:cs="Times New Roman"/>
                <w:sz w:val="18"/>
                <w:szCs w:val="18"/>
              </w:rPr>
            </w:pPr>
            <w:r>
              <w:rPr>
                <w:rFonts w:hint="eastAsia" w:ascii="宋体" w:hAnsi="宋体" w:eastAsia="宋体" w:cs="Times New Roman"/>
                <w:sz w:val="18"/>
                <w:szCs w:val="18"/>
              </w:rPr>
              <w:t>麦杆</w:t>
            </w:r>
          </w:p>
        </w:tc>
        <w:tc>
          <w:tcPr>
            <w:tcW w:w="2943" w:type="dxa"/>
            <w:vAlign w:val="center"/>
          </w:tcPr>
          <w:p>
            <w:pPr>
              <w:rPr>
                <w:rFonts w:ascii="宋体" w:hAnsi="宋体" w:eastAsia="宋体" w:cs="Times New Roman"/>
                <w:sz w:val="18"/>
                <w:szCs w:val="18"/>
              </w:rPr>
            </w:pPr>
            <w:r>
              <w:rPr>
                <w:rFonts w:hint="eastAsia" w:ascii="宋体" w:hAnsi="宋体" w:eastAsia="宋体" w:cs="Times New Roman"/>
                <w:sz w:val="18"/>
                <w:szCs w:val="18"/>
              </w:rPr>
              <w:t>0.500</w:t>
            </w: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284" w:hRule="atLeast"/>
          <w:jc w:val="center"/>
        </w:trPr>
        <w:tc>
          <w:tcPr>
            <w:tcW w:w="486" w:type="dxa"/>
            <w:vMerge w:val="restart"/>
            <w:vAlign w:val="center"/>
          </w:tcPr>
          <w:p>
            <w:pPr>
              <w:rPr>
                <w:rFonts w:ascii="宋体" w:hAnsi="宋体" w:eastAsia="宋体" w:cs="Times New Roman"/>
                <w:sz w:val="18"/>
                <w:szCs w:val="18"/>
              </w:rPr>
            </w:pPr>
            <w:r>
              <w:rPr>
                <w:rFonts w:hint="eastAsia" w:ascii="宋体" w:hAnsi="宋体" w:eastAsia="宋体" w:cs="Times New Roman"/>
                <w:sz w:val="18"/>
                <w:szCs w:val="18"/>
              </w:rPr>
              <w:t>其它煤气</w:t>
            </w:r>
          </w:p>
        </w:tc>
        <w:tc>
          <w:tcPr>
            <w:tcW w:w="1140" w:type="dxa"/>
            <w:vAlign w:val="center"/>
          </w:tcPr>
          <w:p>
            <w:pPr>
              <w:rPr>
                <w:rFonts w:ascii="宋体" w:hAnsi="宋体" w:eastAsia="宋体" w:cs="Times New Roman"/>
                <w:sz w:val="18"/>
                <w:szCs w:val="18"/>
              </w:rPr>
            </w:pPr>
            <w:r>
              <w:rPr>
                <w:rFonts w:hint="eastAsia" w:ascii="宋体" w:hAnsi="宋体" w:eastAsia="宋体" w:cs="Times New Roman"/>
                <w:sz w:val="18"/>
                <w:szCs w:val="18"/>
              </w:rPr>
              <w:t>发生炉煤气</w:t>
            </w:r>
          </w:p>
        </w:tc>
        <w:tc>
          <w:tcPr>
            <w:tcW w:w="2850" w:type="dxa"/>
            <w:vAlign w:val="center"/>
          </w:tcPr>
          <w:p>
            <w:pPr>
              <w:rPr>
                <w:rFonts w:ascii="宋体" w:hAnsi="宋体" w:eastAsia="宋体" w:cs="Times New Roman"/>
                <w:sz w:val="18"/>
                <w:szCs w:val="18"/>
              </w:rPr>
            </w:pPr>
            <w:r>
              <w:rPr>
                <w:rFonts w:hint="eastAsia" w:ascii="宋体" w:hAnsi="宋体" w:eastAsia="宋体" w:cs="Times New Roman"/>
                <w:sz w:val="18"/>
                <w:szCs w:val="18"/>
              </w:rPr>
              <w:t>0.1786</w:t>
            </w:r>
            <w:r>
              <w:rPr>
                <w:rFonts w:ascii="宋体" w:hAnsi="宋体" w:eastAsia="宋体" w:cs="Times New Roman"/>
                <w:sz w:val="18"/>
                <w:szCs w:val="18"/>
              </w:rPr>
              <w:t>千克标准煤/立方米</w:t>
            </w:r>
          </w:p>
        </w:tc>
        <w:tc>
          <w:tcPr>
            <w:tcW w:w="476" w:type="dxa"/>
            <w:vMerge w:val="continue"/>
            <w:vAlign w:val="center"/>
          </w:tcPr>
          <w:p>
            <w:pPr>
              <w:rPr>
                <w:rFonts w:ascii="宋体" w:hAnsi="宋体" w:eastAsia="宋体" w:cs="Times New Roman"/>
                <w:sz w:val="18"/>
                <w:szCs w:val="18"/>
              </w:rPr>
            </w:pPr>
          </w:p>
        </w:tc>
        <w:tc>
          <w:tcPr>
            <w:tcW w:w="772" w:type="dxa"/>
            <w:vAlign w:val="center"/>
          </w:tcPr>
          <w:p>
            <w:pPr>
              <w:rPr>
                <w:rFonts w:ascii="宋体" w:hAnsi="宋体" w:eastAsia="宋体" w:cs="Times New Roman"/>
                <w:sz w:val="18"/>
                <w:szCs w:val="18"/>
              </w:rPr>
            </w:pPr>
            <w:r>
              <w:rPr>
                <w:rFonts w:hint="eastAsia" w:ascii="宋体" w:hAnsi="宋体" w:eastAsia="宋体" w:cs="Times New Roman"/>
                <w:sz w:val="18"/>
                <w:szCs w:val="18"/>
              </w:rPr>
              <w:t>玉米秆</w:t>
            </w:r>
          </w:p>
        </w:tc>
        <w:tc>
          <w:tcPr>
            <w:tcW w:w="2943" w:type="dxa"/>
            <w:vAlign w:val="center"/>
          </w:tcPr>
          <w:p>
            <w:pPr>
              <w:rPr>
                <w:rFonts w:ascii="宋体" w:hAnsi="宋体" w:eastAsia="宋体" w:cs="Times New Roman"/>
                <w:sz w:val="18"/>
                <w:szCs w:val="18"/>
              </w:rPr>
            </w:pPr>
            <w:r>
              <w:rPr>
                <w:rFonts w:hint="eastAsia" w:ascii="宋体" w:hAnsi="宋体" w:eastAsia="宋体" w:cs="Times New Roman"/>
                <w:sz w:val="18"/>
                <w:szCs w:val="18"/>
              </w:rPr>
              <w:t>0.529</w:t>
            </w: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284" w:hRule="atLeast"/>
          <w:jc w:val="center"/>
        </w:trPr>
        <w:tc>
          <w:tcPr>
            <w:tcW w:w="486" w:type="dxa"/>
            <w:vMerge w:val="continue"/>
            <w:vAlign w:val="center"/>
          </w:tcPr>
          <w:p>
            <w:pPr>
              <w:rPr>
                <w:rFonts w:ascii="宋体" w:hAnsi="宋体" w:eastAsia="宋体" w:cs="Times New Roman"/>
                <w:sz w:val="18"/>
                <w:szCs w:val="18"/>
              </w:rPr>
            </w:pPr>
          </w:p>
        </w:tc>
        <w:tc>
          <w:tcPr>
            <w:tcW w:w="1140" w:type="dxa"/>
            <w:vAlign w:val="center"/>
          </w:tcPr>
          <w:p>
            <w:pPr>
              <w:rPr>
                <w:rFonts w:ascii="宋体" w:hAnsi="宋体" w:eastAsia="宋体" w:cs="Times New Roman"/>
                <w:sz w:val="18"/>
                <w:szCs w:val="18"/>
              </w:rPr>
            </w:pPr>
            <w:r>
              <w:rPr>
                <w:rFonts w:hint="eastAsia" w:ascii="宋体" w:hAnsi="宋体" w:eastAsia="宋体" w:cs="Times New Roman"/>
                <w:sz w:val="18"/>
                <w:szCs w:val="18"/>
              </w:rPr>
              <w:t>重油催化</w:t>
            </w:r>
          </w:p>
          <w:p>
            <w:pPr>
              <w:rPr>
                <w:rFonts w:ascii="宋体" w:hAnsi="宋体" w:eastAsia="宋体" w:cs="Times New Roman"/>
                <w:sz w:val="18"/>
                <w:szCs w:val="18"/>
              </w:rPr>
            </w:pPr>
            <w:r>
              <w:rPr>
                <w:rFonts w:hint="eastAsia" w:ascii="宋体" w:hAnsi="宋体" w:eastAsia="宋体" w:cs="Times New Roman"/>
                <w:sz w:val="18"/>
                <w:szCs w:val="18"/>
              </w:rPr>
              <w:t>裂解煤气</w:t>
            </w:r>
          </w:p>
        </w:tc>
        <w:tc>
          <w:tcPr>
            <w:tcW w:w="2850" w:type="dxa"/>
            <w:vAlign w:val="center"/>
          </w:tcPr>
          <w:p>
            <w:pPr>
              <w:rPr>
                <w:rFonts w:ascii="宋体" w:hAnsi="宋体" w:eastAsia="宋体" w:cs="Times New Roman"/>
                <w:sz w:val="18"/>
                <w:szCs w:val="18"/>
              </w:rPr>
            </w:pPr>
            <w:r>
              <w:rPr>
                <w:rFonts w:hint="eastAsia" w:ascii="宋体" w:hAnsi="宋体" w:eastAsia="宋体" w:cs="Times New Roman"/>
                <w:sz w:val="18"/>
                <w:szCs w:val="18"/>
              </w:rPr>
              <w:t>0.6571</w:t>
            </w:r>
            <w:r>
              <w:rPr>
                <w:rFonts w:ascii="宋体" w:hAnsi="宋体" w:eastAsia="宋体" w:cs="Times New Roman"/>
                <w:sz w:val="18"/>
                <w:szCs w:val="18"/>
              </w:rPr>
              <w:t>千克标准煤/立方米</w:t>
            </w:r>
          </w:p>
        </w:tc>
        <w:tc>
          <w:tcPr>
            <w:tcW w:w="476" w:type="dxa"/>
            <w:vMerge w:val="continue"/>
            <w:vAlign w:val="center"/>
          </w:tcPr>
          <w:p>
            <w:pPr>
              <w:rPr>
                <w:rFonts w:ascii="宋体" w:hAnsi="宋体" w:eastAsia="宋体" w:cs="Times New Roman"/>
                <w:sz w:val="18"/>
                <w:szCs w:val="18"/>
              </w:rPr>
            </w:pPr>
          </w:p>
        </w:tc>
        <w:tc>
          <w:tcPr>
            <w:tcW w:w="772" w:type="dxa"/>
            <w:vAlign w:val="center"/>
          </w:tcPr>
          <w:p>
            <w:pPr>
              <w:rPr>
                <w:rFonts w:ascii="宋体" w:hAnsi="宋体" w:eastAsia="宋体" w:cs="Times New Roman"/>
                <w:sz w:val="18"/>
                <w:szCs w:val="18"/>
              </w:rPr>
            </w:pPr>
            <w:r>
              <w:rPr>
                <w:rFonts w:hint="eastAsia" w:ascii="宋体" w:hAnsi="宋体" w:eastAsia="宋体" w:cs="Times New Roman"/>
                <w:sz w:val="18"/>
                <w:szCs w:val="18"/>
              </w:rPr>
              <w:t>杂草</w:t>
            </w:r>
          </w:p>
        </w:tc>
        <w:tc>
          <w:tcPr>
            <w:tcW w:w="2943" w:type="dxa"/>
            <w:vAlign w:val="center"/>
          </w:tcPr>
          <w:p>
            <w:pPr>
              <w:rPr>
                <w:rFonts w:ascii="宋体" w:hAnsi="宋体" w:eastAsia="宋体" w:cs="Times New Roman"/>
                <w:sz w:val="18"/>
                <w:szCs w:val="18"/>
              </w:rPr>
            </w:pPr>
            <w:r>
              <w:rPr>
                <w:rFonts w:hint="eastAsia" w:ascii="宋体" w:hAnsi="宋体" w:eastAsia="宋体" w:cs="Times New Roman"/>
                <w:sz w:val="18"/>
                <w:szCs w:val="18"/>
              </w:rPr>
              <w:t>0.471</w:t>
            </w: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284" w:hRule="atLeast"/>
          <w:jc w:val="center"/>
        </w:trPr>
        <w:tc>
          <w:tcPr>
            <w:tcW w:w="486" w:type="dxa"/>
            <w:vMerge w:val="continue"/>
            <w:vAlign w:val="center"/>
          </w:tcPr>
          <w:p>
            <w:pPr>
              <w:rPr>
                <w:rFonts w:ascii="宋体" w:hAnsi="宋体" w:eastAsia="宋体" w:cs="Times New Roman"/>
                <w:sz w:val="18"/>
                <w:szCs w:val="18"/>
              </w:rPr>
            </w:pPr>
          </w:p>
        </w:tc>
        <w:tc>
          <w:tcPr>
            <w:tcW w:w="1140" w:type="dxa"/>
            <w:vAlign w:val="center"/>
          </w:tcPr>
          <w:p>
            <w:pPr>
              <w:rPr>
                <w:rFonts w:ascii="宋体" w:hAnsi="宋体" w:eastAsia="宋体" w:cs="Times New Roman"/>
                <w:sz w:val="18"/>
                <w:szCs w:val="18"/>
              </w:rPr>
            </w:pPr>
            <w:r>
              <w:rPr>
                <w:rFonts w:hint="eastAsia" w:ascii="宋体" w:hAnsi="宋体" w:eastAsia="宋体" w:cs="Times New Roman"/>
                <w:sz w:val="18"/>
                <w:szCs w:val="18"/>
              </w:rPr>
              <w:t>重油热</w:t>
            </w:r>
          </w:p>
          <w:p>
            <w:pPr>
              <w:rPr>
                <w:rFonts w:ascii="宋体" w:hAnsi="宋体" w:eastAsia="宋体" w:cs="Times New Roman"/>
                <w:sz w:val="18"/>
                <w:szCs w:val="18"/>
              </w:rPr>
            </w:pPr>
            <w:r>
              <w:rPr>
                <w:rFonts w:hint="eastAsia" w:ascii="宋体" w:hAnsi="宋体" w:eastAsia="宋体" w:cs="Times New Roman"/>
                <w:sz w:val="18"/>
                <w:szCs w:val="18"/>
              </w:rPr>
              <w:t>裂解煤气</w:t>
            </w:r>
          </w:p>
        </w:tc>
        <w:tc>
          <w:tcPr>
            <w:tcW w:w="2850" w:type="dxa"/>
            <w:vAlign w:val="center"/>
          </w:tcPr>
          <w:p>
            <w:pPr>
              <w:rPr>
                <w:rFonts w:ascii="宋体" w:hAnsi="宋体" w:eastAsia="宋体" w:cs="Times New Roman"/>
                <w:sz w:val="18"/>
                <w:szCs w:val="18"/>
              </w:rPr>
            </w:pPr>
            <w:r>
              <w:rPr>
                <w:rFonts w:hint="eastAsia" w:ascii="宋体" w:hAnsi="宋体" w:eastAsia="宋体" w:cs="Times New Roman"/>
                <w:sz w:val="18"/>
                <w:szCs w:val="18"/>
              </w:rPr>
              <w:t>1.2143</w:t>
            </w:r>
            <w:r>
              <w:rPr>
                <w:rFonts w:ascii="宋体" w:hAnsi="宋体" w:eastAsia="宋体" w:cs="Times New Roman"/>
                <w:sz w:val="18"/>
                <w:szCs w:val="18"/>
              </w:rPr>
              <w:t>千克标准煤/立方米</w:t>
            </w:r>
          </w:p>
        </w:tc>
        <w:tc>
          <w:tcPr>
            <w:tcW w:w="476" w:type="dxa"/>
            <w:vMerge w:val="continue"/>
            <w:vAlign w:val="center"/>
          </w:tcPr>
          <w:p>
            <w:pPr>
              <w:rPr>
                <w:rFonts w:ascii="宋体" w:hAnsi="宋体" w:eastAsia="宋体" w:cs="Times New Roman"/>
                <w:sz w:val="18"/>
                <w:szCs w:val="18"/>
              </w:rPr>
            </w:pPr>
          </w:p>
        </w:tc>
        <w:tc>
          <w:tcPr>
            <w:tcW w:w="772" w:type="dxa"/>
            <w:vAlign w:val="center"/>
          </w:tcPr>
          <w:p>
            <w:pPr>
              <w:rPr>
                <w:rFonts w:ascii="宋体" w:hAnsi="宋体" w:eastAsia="宋体" w:cs="Times New Roman"/>
                <w:sz w:val="18"/>
                <w:szCs w:val="18"/>
              </w:rPr>
            </w:pPr>
            <w:r>
              <w:rPr>
                <w:rFonts w:hint="eastAsia" w:ascii="宋体" w:hAnsi="宋体" w:eastAsia="宋体" w:cs="Times New Roman"/>
                <w:sz w:val="18"/>
                <w:szCs w:val="18"/>
              </w:rPr>
              <w:t>树叶</w:t>
            </w:r>
          </w:p>
        </w:tc>
        <w:tc>
          <w:tcPr>
            <w:tcW w:w="2943" w:type="dxa"/>
            <w:vAlign w:val="center"/>
          </w:tcPr>
          <w:p>
            <w:pPr>
              <w:rPr>
                <w:rFonts w:ascii="宋体" w:hAnsi="宋体" w:eastAsia="宋体" w:cs="Times New Roman"/>
                <w:sz w:val="18"/>
                <w:szCs w:val="18"/>
              </w:rPr>
            </w:pPr>
            <w:r>
              <w:rPr>
                <w:rFonts w:hint="eastAsia" w:ascii="宋体" w:hAnsi="宋体" w:eastAsia="宋体" w:cs="Times New Roman"/>
                <w:sz w:val="18"/>
                <w:szCs w:val="18"/>
              </w:rPr>
              <w:t>0.500</w:t>
            </w: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284" w:hRule="atLeast"/>
          <w:jc w:val="center"/>
        </w:trPr>
        <w:tc>
          <w:tcPr>
            <w:tcW w:w="486" w:type="dxa"/>
            <w:vMerge w:val="continue"/>
            <w:vAlign w:val="center"/>
          </w:tcPr>
          <w:p>
            <w:pPr>
              <w:rPr>
                <w:rFonts w:ascii="宋体" w:hAnsi="宋体" w:eastAsia="宋体" w:cs="Times New Roman"/>
                <w:sz w:val="18"/>
                <w:szCs w:val="18"/>
              </w:rPr>
            </w:pPr>
          </w:p>
        </w:tc>
        <w:tc>
          <w:tcPr>
            <w:tcW w:w="1140" w:type="dxa"/>
            <w:vAlign w:val="center"/>
          </w:tcPr>
          <w:p>
            <w:pPr>
              <w:rPr>
                <w:rFonts w:ascii="宋体" w:hAnsi="宋体" w:eastAsia="宋体" w:cs="Times New Roman"/>
                <w:sz w:val="18"/>
                <w:szCs w:val="18"/>
              </w:rPr>
            </w:pPr>
            <w:r>
              <w:rPr>
                <w:rFonts w:hint="eastAsia" w:ascii="宋体" w:hAnsi="宋体" w:eastAsia="宋体" w:cs="Times New Roman"/>
                <w:sz w:val="18"/>
                <w:szCs w:val="18"/>
              </w:rPr>
              <w:t>焦炭制气</w:t>
            </w:r>
          </w:p>
        </w:tc>
        <w:tc>
          <w:tcPr>
            <w:tcW w:w="2850" w:type="dxa"/>
            <w:vAlign w:val="center"/>
          </w:tcPr>
          <w:p>
            <w:pPr>
              <w:rPr>
                <w:rFonts w:ascii="宋体" w:hAnsi="宋体" w:eastAsia="宋体" w:cs="Times New Roman"/>
                <w:sz w:val="18"/>
                <w:szCs w:val="18"/>
              </w:rPr>
            </w:pPr>
            <w:r>
              <w:rPr>
                <w:rFonts w:hint="eastAsia" w:ascii="宋体" w:hAnsi="宋体" w:eastAsia="宋体" w:cs="Times New Roman"/>
                <w:sz w:val="18"/>
                <w:szCs w:val="18"/>
              </w:rPr>
              <w:t>0.5571</w:t>
            </w:r>
            <w:r>
              <w:rPr>
                <w:rFonts w:ascii="宋体" w:hAnsi="宋体" w:eastAsia="宋体" w:cs="Times New Roman"/>
                <w:sz w:val="18"/>
                <w:szCs w:val="18"/>
              </w:rPr>
              <w:t>千克标准煤/立方米</w:t>
            </w:r>
          </w:p>
        </w:tc>
        <w:tc>
          <w:tcPr>
            <w:tcW w:w="476" w:type="dxa"/>
            <w:vMerge w:val="continue"/>
            <w:vAlign w:val="center"/>
          </w:tcPr>
          <w:p>
            <w:pPr>
              <w:rPr>
                <w:rFonts w:ascii="宋体" w:hAnsi="宋体" w:eastAsia="宋体" w:cs="Times New Roman"/>
                <w:sz w:val="18"/>
                <w:szCs w:val="18"/>
              </w:rPr>
            </w:pPr>
          </w:p>
        </w:tc>
        <w:tc>
          <w:tcPr>
            <w:tcW w:w="772" w:type="dxa"/>
            <w:vAlign w:val="center"/>
          </w:tcPr>
          <w:p>
            <w:pPr>
              <w:rPr>
                <w:rFonts w:ascii="宋体" w:hAnsi="宋体" w:eastAsia="宋体" w:cs="Times New Roman"/>
                <w:sz w:val="18"/>
                <w:szCs w:val="18"/>
              </w:rPr>
            </w:pPr>
            <w:r>
              <w:rPr>
                <w:rFonts w:hint="eastAsia" w:ascii="宋体" w:hAnsi="宋体" w:eastAsia="宋体" w:cs="Times New Roman"/>
                <w:sz w:val="18"/>
                <w:szCs w:val="18"/>
              </w:rPr>
              <w:t>薪柴</w:t>
            </w:r>
          </w:p>
        </w:tc>
        <w:tc>
          <w:tcPr>
            <w:tcW w:w="2943" w:type="dxa"/>
            <w:vAlign w:val="center"/>
          </w:tcPr>
          <w:p>
            <w:pPr>
              <w:rPr>
                <w:rFonts w:ascii="宋体" w:hAnsi="宋体" w:eastAsia="宋体" w:cs="Times New Roman"/>
                <w:sz w:val="18"/>
                <w:szCs w:val="18"/>
              </w:rPr>
            </w:pPr>
            <w:r>
              <w:rPr>
                <w:rFonts w:hint="eastAsia" w:ascii="宋体" w:hAnsi="宋体" w:eastAsia="宋体" w:cs="Times New Roman"/>
                <w:sz w:val="18"/>
                <w:szCs w:val="18"/>
              </w:rPr>
              <w:t>0.571</w:t>
            </w: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284" w:hRule="atLeast"/>
          <w:jc w:val="center"/>
        </w:trPr>
        <w:tc>
          <w:tcPr>
            <w:tcW w:w="486" w:type="dxa"/>
            <w:vMerge w:val="continue"/>
            <w:vAlign w:val="center"/>
          </w:tcPr>
          <w:p>
            <w:pPr>
              <w:rPr>
                <w:rFonts w:ascii="宋体" w:hAnsi="宋体" w:eastAsia="宋体" w:cs="Times New Roman"/>
                <w:sz w:val="18"/>
                <w:szCs w:val="18"/>
              </w:rPr>
            </w:pPr>
          </w:p>
        </w:tc>
        <w:tc>
          <w:tcPr>
            <w:tcW w:w="1140" w:type="dxa"/>
            <w:vAlign w:val="center"/>
          </w:tcPr>
          <w:p>
            <w:pPr>
              <w:rPr>
                <w:rFonts w:ascii="宋体" w:hAnsi="宋体" w:eastAsia="宋体" w:cs="Times New Roman"/>
                <w:sz w:val="18"/>
                <w:szCs w:val="18"/>
              </w:rPr>
            </w:pPr>
            <w:r>
              <w:rPr>
                <w:rFonts w:hint="eastAsia" w:ascii="宋体" w:hAnsi="宋体" w:eastAsia="宋体" w:cs="Times New Roman"/>
                <w:sz w:val="18"/>
                <w:szCs w:val="18"/>
              </w:rPr>
              <w:t>压力气化煤气</w:t>
            </w:r>
          </w:p>
        </w:tc>
        <w:tc>
          <w:tcPr>
            <w:tcW w:w="2850" w:type="dxa"/>
            <w:vAlign w:val="center"/>
          </w:tcPr>
          <w:p>
            <w:pPr>
              <w:rPr>
                <w:rFonts w:ascii="宋体" w:hAnsi="宋体" w:eastAsia="宋体" w:cs="Times New Roman"/>
                <w:sz w:val="18"/>
                <w:szCs w:val="18"/>
              </w:rPr>
            </w:pPr>
            <w:r>
              <w:rPr>
                <w:rFonts w:hint="eastAsia" w:ascii="宋体" w:hAnsi="宋体" w:eastAsia="宋体" w:cs="Times New Roman"/>
                <w:sz w:val="18"/>
                <w:szCs w:val="18"/>
              </w:rPr>
              <w:t>0.5143</w:t>
            </w:r>
            <w:r>
              <w:rPr>
                <w:rFonts w:ascii="宋体" w:hAnsi="宋体" w:eastAsia="宋体" w:cs="Times New Roman"/>
                <w:sz w:val="18"/>
                <w:szCs w:val="18"/>
              </w:rPr>
              <w:t>千克标准煤/立方米</w:t>
            </w:r>
          </w:p>
        </w:tc>
        <w:tc>
          <w:tcPr>
            <w:tcW w:w="476" w:type="dxa"/>
            <w:vMerge w:val="continue"/>
            <w:vAlign w:val="center"/>
          </w:tcPr>
          <w:p>
            <w:pPr>
              <w:rPr>
                <w:rFonts w:ascii="宋体" w:hAnsi="宋体" w:eastAsia="宋体" w:cs="Times New Roman"/>
                <w:sz w:val="18"/>
                <w:szCs w:val="18"/>
              </w:rPr>
            </w:pPr>
          </w:p>
        </w:tc>
        <w:tc>
          <w:tcPr>
            <w:tcW w:w="772" w:type="dxa"/>
            <w:vAlign w:val="center"/>
          </w:tcPr>
          <w:p>
            <w:pPr>
              <w:rPr>
                <w:rFonts w:ascii="宋体" w:hAnsi="宋体" w:eastAsia="宋体" w:cs="Times New Roman"/>
                <w:sz w:val="18"/>
                <w:szCs w:val="18"/>
              </w:rPr>
            </w:pPr>
            <w:r>
              <w:rPr>
                <w:rFonts w:hint="eastAsia" w:ascii="宋体" w:hAnsi="宋体" w:eastAsia="宋体" w:cs="Times New Roman"/>
                <w:sz w:val="18"/>
                <w:szCs w:val="18"/>
              </w:rPr>
              <w:t>沼气</w:t>
            </w:r>
          </w:p>
        </w:tc>
        <w:tc>
          <w:tcPr>
            <w:tcW w:w="2943" w:type="dxa"/>
            <w:vAlign w:val="center"/>
          </w:tcPr>
          <w:p>
            <w:pPr>
              <w:rPr>
                <w:rFonts w:ascii="宋体" w:hAnsi="宋体" w:eastAsia="宋体" w:cs="Times New Roman"/>
                <w:sz w:val="18"/>
                <w:szCs w:val="18"/>
              </w:rPr>
            </w:pPr>
            <w:r>
              <w:rPr>
                <w:rFonts w:hint="eastAsia" w:ascii="宋体" w:hAnsi="宋体" w:eastAsia="宋体" w:cs="Times New Roman"/>
                <w:sz w:val="18"/>
                <w:szCs w:val="18"/>
              </w:rPr>
              <w:t>0.714</w:t>
            </w:r>
            <w:r>
              <w:rPr>
                <w:rFonts w:ascii="宋体" w:hAnsi="宋体" w:eastAsia="宋体" w:cs="Times New Roman"/>
                <w:sz w:val="18"/>
                <w:szCs w:val="18"/>
              </w:rPr>
              <w:t>千克标准煤/立方米</w:t>
            </w: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284" w:hRule="atLeast"/>
          <w:jc w:val="center"/>
        </w:trPr>
        <w:tc>
          <w:tcPr>
            <w:tcW w:w="486" w:type="dxa"/>
            <w:vMerge w:val="continue"/>
            <w:vAlign w:val="center"/>
          </w:tcPr>
          <w:p>
            <w:pPr>
              <w:rPr>
                <w:rFonts w:ascii="宋体" w:hAnsi="宋体" w:eastAsia="宋体" w:cs="Times New Roman"/>
                <w:sz w:val="18"/>
                <w:szCs w:val="18"/>
              </w:rPr>
            </w:pPr>
          </w:p>
        </w:tc>
        <w:tc>
          <w:tcPr>
            <w:tcW w:w="1140" w:type="dxa"/>
            <w:vAlign w:val="center"/>
          </w:tcPr>
          <w:p>
            <w:pPr>
              <w:rPr>
                <w:rFonts w:ascii="宋体" w:hAnsi="宋体" w:eastAsia="宋体" w:cs="Times New Roman"/>
                <w:sz w:val="18"/>
                <w:szCs w:val="18"/>
              </w:rPr>
            </w:pPr>
            <w:r>
              <w:rPr>
                <w:rFonts w:hint="eastAsia" w:ascii="宋体" w:hAnsi="宋体" w:eastAsia="宋体" w:cs="Times New Roman"/>
                <w:sz w:val="18"/>
                <w:szCs w:val="18"/>
              </w:rPr>
              <w:t>水煤气</w:t>
            </w:r>
          </w:p>
        </w:tc>
        <w:tc>
          <w:tcPr>
            <w:tcW w:w="2850" w:type="dxa"/>
            <w:vAlign w:val="center"/>
          </w:tcPr>
          <w:p>
            <w:pPr>
              <w:rPr>
                <w:rFonts w:ascii="宋体" w:hAnsi="宋体" w:eastAsia="宋体" w:cs="Times New Roman"/>
                <w:sz w:val="18"/>
                <w:szCs w:val="18"/>
              </w:rPr>
            </w:pPr>
            <w:r>
              <w:rPr>
                <w:rFonts w:hint="eastAsia" w:ascii="宋体" w:hAnsi="宋体" w:eastAsia="宋体" w:cs="Times New Roman"/>
                <w:sz w:val="18"/>
                <w:szCs w:val="18"/>
              </w:rPr>
              <w:t>0.3571</w:t>
            </w:r>
            <w:r>
              <w:rPr>
                <w:rFonts w:ascii="宋体" w:hAnsi="宋体" w:eastAsia="宋体" w:cs="Times New Roman"/>
                <w:sz w:val="18"/>
                <w:szCs w:val="18"/>
              </w:rPr>
              <w:t>千克标准煤/立方米</w:t>
            </w:r>
          </w:p>
        </w:tc>
        <w:tc>
          <w:tcPr>
            <w:tcW w:w="476" w:type="dxa"/>
            <w:vMerge w:val="continue"/>
            <w:vAlign w:val="center"/>
          </w:tcPr>
          <w:p>
            <w:pPr>
              <w:rPr>
                <w:rFonts w:ascii="宋体" w:hAnsi="宋体" w:eastAsia="宋体" w:cs="Times New Roman"/>
                <w:sz w:val="18"/>
                <w:szCs w:val="18"/>
              </w:rPr>
            </w:pPr>
          </w:p>
        </w:tc>
        <w:tc>
          <w:tcPr>
            <w:tcW w:w="772" w:type="dxa"/>
            <w:vAlign w:val="center"/>
          </w:tcPr>
          <w:p>
            <w:pPr>
              <w:rPr>
                <w:rFonts w:ascii="宋体" w:hAnsi="宋体" w:eastAsia="宋体" w:cs="Times New Roman"/>
                <w:sz w:val="18"/>
                <w:szCs w:val="18"/>
              </w:rPr>
            </w:pPr>
            <w:r>
              <w:rPr>
                <w:rFonts w:hint="eastAsia" w:ascii="宋体" w:hAnsi="宋体" w:eastAsia="宋体" w:cs="Times New Roman"/>
                <w:sz w:val="18"/>
                <w:szCs w:val="18"/>
              </w:rPr>
              <w:t>—</w:t>
            </w:r>
          </w:p>
        </w:tc>
        <w:tc>
          <w:tcPr>
            <w:tcW w:w="2943" w:type="dxa"/>
            <w:vAlign w:val="center"/>
          </w:tcPr>
          <w:p>
            <w:pPr>
              <w:rPr>
                <w:rFonts w:ascii="宋体" w:hAnsi="宋体" w:eastAsia="宋体" w:cs="Times New Roman"/>
                <w:sz w:val="18"/>
                <w:szCs w:val="18"/>
              </w:rPr>
            </w:pPr>
            <w:r>
              <w:rPr>
                <w:rFonts w:hint="eastAsia" w:ascii="宋体" w:hAnsi="宋体" w:eastAsia="宋体" w:cs="Times New Roman"/>
                <w:sz w:val="18"/>
                <w:szCs w:val="18"/>
              </w:rPr>
              <w:t>—</w:t>
            </w: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284" w:hRule="atLeast"/>
          <w:jc w:val="center"/>
        </w:trPr>
        <w:tc>
          <w:tcPr>
            <w:tcW w:w="8667" w:type="dxa"/>
            <w:gridSpan w:val="6"/>
            <w:vAlign w:val="center"/>
          </w:tcPr>
          <w:p>
            <w:pPr>
              <w:rPr>
                <w:rFonts w:ascii="宋体" w:hAnsi="宋体" w:eastAsia="宋体" w:cs="Times New Roman"/>
                <w:sz w:val="18"/>
                <w:szCs w:val="18"/>
              </w:rPr>
            </w:pPr>
            <w:r>
              <w:rPr>
                <w:rFonts w:hint="eastAsia" w:ascii="宋体" w:hAnsi="宋体" w:eastAsia="宋体" w:cs="Times New Roman"/>
                <w:sz w:val="18"/>
                <w:szCs w:val="18"/>
              </w:rPr>
              <w:t>注：除表中标注单位的能源外，其余能源折标系数单位均为：千克标准煤/千克。各地的能源折标系数由当地污染源普查部门协调统计部门提供。调查对象也可根据燃料品质分析报告，自行折标填报。</w:t>
            </w:r>
          </w:p>
        </w:tc>
      </w:tr>
    </w:tbl>
    <w:p>
      <w:pPr>
        <w:spacing w:line="400" w:lineRule="exact"/>
        <w:ind w:firstLine="420" w:firstLineChars="200"/>
        <w:rPr>
          <w:rFonts w:ascii="Calibri" w:hAnsi="Calibri" w:eastAsia="宋体" w:cs="Times New Roman"/>
          <w:szCs w:val="21"/>
        </w:rPr>
      </w:pPr>
    </w:p>
    <w:p>
      <w:pPr>
        <w:adjustRightInd w:val="0"/>
        <w:snapToGrid w:val="0"/>
        <w:spacing w:line="400" w:lineRule="exact"/>
        <w:ind w:firstLine="420" w:firstLineChars="200"/>
        <w:rPr>
          <w:rFonts w:ascii="宋体" w:hAnsi="宋体" w:eastAsia="宋体" w:cs="Times New Roman"/>
          <w:szCs w:val="21"/>
        </w:rPr>
      </w:pPr>
      <w:r>
        <w:rPr>
          <w:rFonts w:hint="eastAsia" w:ascii="黑体" w:hAnsi="黑体" w:eastAsia="黑体" w:cs="Times New Roman"/>
          <w:szCs w:val="21"/>
        </w:rPr>
        <w:t xml:space="preserve">产品名称、单位、产量  </w:t>
      </w:r>
      <w:r>
        <w:rPr>
          <w:rFonts w:hint="eastAsia" w:ascii="宋体" w:hAnsi="宋体" w:eastAsia="宋体" w:cs="Times New Roman"/>
          <w:szCs w:val="21"/>
        </w:rPr>
        <w:t>指普查对象2017年度使用相应炉窑进行生产的产品名称、计量单位、年实际产量。有多种产品的，选择最具代表性的产品填报，优先选取全国第二次污染源普查办公室提供的产品名称清单中有的产品。产品名称、单位按照全国第二次污染源普查办公室提供的清单选取填报。。</w:t>
      </w:r>
    </w:p>
    <w:p>
      <w:pPr>
        <w:spacing w:line="400" w:lineRule="exact"/>
        <w:ind w:firstLine="420" w:firstLineChars="200"/>
        <w:rPr>
          <w:rFonts w:ascii="Calibri" w:hAnsi="Calibri" w:eastAsia="宋体" w:cs="Times New Roman"/>
          <w:szCs w:val="21"/>
        </w:rPr>
      </w:pPr>
      <w:r>
        <w:rPr>
          <w:rFonts w:hint="eastAsia" w:ascii="黑体" w:hAnsi="黑体" w:eastAsia="黑体" w:cs="Times New Roman"/>
          <w:szCs w:val="21"/>
        </w:rPr>
        <w:t xml:space="preserve">原料名称、单位、用量  </w:t>
      </w:r>
      <w:r>
        <w:rPr>
          <w:rFonts w:hint="eastAsia" w:ascii="宋体" w:hAnsi="宋体" w:eastAsia="宋体" w:cs="Times New Roman"/>
          <w:szCs w:val="21"/>
        </w:rPr>
        <w:t>指普查对象2017年度使用相应炉窑消耗的原料的名称、计量单位、年实际用量，有多种原料的，选择最具代表性的原料填报，优先选取全国第二次污染源普查办公室提供的产品名称清单中有的原料。原料名称、单位按照全国第二次污染源普查办公室提供的清单选取填报。</w:t>
      </w:r>
    </w:p>
    <w:p>
      <w:pPr>
        <w:adjustRightInd w:val="0"/>
        <w:snapToGrid w:val="0"/>
        <w:spacing w:line="400" w:lineRule="exact"/>
        <w:ind w:firstLine="420" w:firstLineChars="200"/>
        <w:rPr>
          <w:rFonts w:ascii="黑体" w:hAnsi="黑体" w:eastAsia="黑体" w:cs="Times New Roman"/>
          <w:szCs w:val="21"/>
        </w:rPr>
      </w:pPr>
      <w:r>
        <w:rPr>
          <w:rFonts w:hint="eastAsia" w:ascii="黑体" w:hAnsi="黑体" w:eastAsia="黑体" w:cs="Times New Roman"/>
          <w:szCs w:val="21"/>
        </w:rPr>
        <w:t>治理设施及污染物产生排放情况</w:t>
      </w:r>
      <w:r>
        <w:rPr>
          <w:rFonts w:hint="eastAsia" w:ascii="Calibri" w:hAnsi="Calibri" w:eastAsia="宋体" w:cs="Times New Roman"/>
          <w:spacing w:val="4"/>
          <w:szCs w:val="21"/>
        </w:rPr>
        <w:t>有多个排放口，且治理设施有多套的，填写排放量占比最大的排放口的污染治理设施情况，但排放量要填写相应炉窑所有排放口和无组织排放的排放量。</w:t>
      </w:r>
    </w:p>
    <w:p>
      <w:pPr>
        <w:adjustRightInd w:val="0"/>
        <w:snapToGrid w:val="0"/>
        <w:spacing w:line="400" w:lineRule="exact"/>
        <w:ind w:firstLine="420" w:firstLineChars="200"/>
        <w:rPr>
          <w:rFonts w:ascii="黑体" w:hAnsi="黑体" w:eastAsia="黑体" w:cs="Times New Roman"/>
          <w:szCs w:val="21"/>
        </w:rPr>
      </w:pPr>
      <w:r>
        <w:rPr>
          <w:rFonts w:hint="eastAsia" w:ascii="黑体" w:hAnsi="黑体" w:eastAsia="黑体" w:cs="Times New Roman"/>
          <w:szCs w:val="21"/>
        </w:rPr>
        <w:t>脱硫、脱硝、除尘、挥发性有机物（</w:t>
      </w:r>
      <w:r>
        <w:rPr>
          <w:rFonts w:ascii="黑体" w:hAnsi="黑体" w:eastAsia="黑体" w:cs="Times New Roman"/>
          <w:szCs w:val="21"/>
        </w:rPr>
        <w:t>VOCs</w:t>
      </w:r>
      <w:r>
        <w:rPr>
          <w:rFonts w:hint="eastAsia" w:ascii="黑体" w:hAnsi="黑体" w:eastAsia="黑体" w:cs="Times New Roman"/>
          <w:szCs w:val="21"/>
        </w:rPr>
        <w:t xml:space="preserve">）处理设施编号  </w:t>
      </w:r>
      <w:r>
        <w:rPr>
          <w:rFonts w:hint="eastAsia" w:ascii="Calibri" w:hAnsi="Calibri" w:eastAsia="宋体" w:cs="Times New Roman"/>
          <w:spacing w:val="4"/>
          <w:szCs w:val="21"/>
        </w:rPr>
        <w:t>发放了排污许可证的企业，按照排污许可证载明的脱硫、脱硝、除尘、挥发性有机物（VOCs）处理设施编号填报，没有发放排污许可证的企业按照《排污单位编码规则》（</w:t>
      </w:r>
      <w:r>
        <w:rPr>
          <w:rFonts w:ascii="Calibri" w:hAnsi="Calibri" w:eastAsia="宋体" w:cs="Times New Roman"/>
          <w:spacing w:val="4"/>
          <w:szCs w:val="21"/>
        </w:rPr>
        <w:t>HJ 608-2017</w:t>
      </w:r>
      <w:r>
        <w:rPr>
          <w:rFonts w:hint="eastAsia" w:ascii="Calibri" w:hAnsi="Calibri" w:eastAsia="宋体" w:cs="Times New Roman"/>
          <w:spacing w:val="4"/>
          <w:szCs w:val="21"/>
        </w:rPr>
        <w:t>），对脱硫、脱硝、除尘、挥发性有机物（VOCs）处理设施进行编号，不同设施编号不得重复。在用和闲置的设施一并编号。</w:t>
      </w:r>
    </w:p>
    <w:p>
      <w:pPr>
        <w:adjustRightInd w:val="0"/>
        <w:snapToGrid w:val="0"/>
        <w:spacing w:line="400" w:lineRule="exact"/>
        <w:ind w:firstLine="420" w:firstLineChars="200"/>
        <w:rPr>
          <w:rFonts w:ascii="Calibri" w:hAnsi="Calibri" w:eastAsia="宋体" w:cs="Times New Roman"/>
          <w:szCs w:val="21"/>
        </w:rPr>
      </w:pPr>
      <w:r>
        <w:rPr>
          <w:rFonts w:hint="eastAsia" w:ascii="黑体" w:hAnsi="黑体" w:eastAsia="黑体" w:cs="Times New Roman"/>
          <w:szCs w:val="21"/>
        </w:rPr>
        <w:t>脱硫、脱硝、除尘、挥发性有机物（</w:t>
      </w:r>
      <w:r>
        <w:rPr>
          <w:rFonts w:ascii="黑体" w:hAnsi="黑体" w:eastAsia="黑体" w:cs="Times New Roman"/>
          <w:szCs w:val="21"/>
        </w:rPr>
        <w:t>VOCs</w:t>
      </w:r>
      <w:r>
        <w:rPr>
          <w:rFonts w:hint="eastAsia" w:ascii="黑体" w:hAnsi="黑体" w:eastAsia="黑体" w:cs="Times New Roman"/>
          <w:szCs w:val="21"/>
        </w:rPr>
        <w:t xml:space="preserve">）处理工艺名称  </w:t>
      </w:r>
      <w:r>
        <w:rPr>
          <w:rFonts w:hint="eastAsia" w:ascii="Calibri" w:hAnsi="Calibri" w:eastAsia="宋体" w:cs="Times New Roman"/>
          <w:szCs w:val="21"/>
        </w:rPr>
        <w:t>指相应的脱硫、脱硝、除尘、挥发性有机物（VOCs）处理设施所采用的工艺名称。两种及以上处理工艺组合使用的，每种工艺均需填报，按照处理设施的先后次序填报。工艺名称和代码按下表填写。</w:t>
      </w:r>
    </w:p>
    <w:p>
      <w:pPr>
        <w:widowControl/>
        <w:jc w:val="center"/>
        <w:textAlignment w:val="center"/>
        <w:rPr>
          <w:rFonts w:ascii="Calibri" w:hAnsi="Calibri" w:eastAsia="宋体" w:cs="Times New Roman"/>
          <w:szCs w:val="21"/>
        </w:rPr>
      </w:pPr>
      <w:r>
        <w:rPr>
          <w:rFonts w:hint="eastAsia" w:ascii="黑体" w:hAnsi="宋体" w:eastAsia="黑体" w:cs="黑体"/>
          <w:color w:val="000000"/>
          <w:kern w:val="0"/>
          <w:szCs w:val="21"/>
        </w:rPr>
        <w:t>脱硫、脱硝、除尘、挥发性有机物（</w:t>
      </w:r>
      <w:r>
        <w:rPr>
          <w:rFonts w:ascii="黑体" w:hAnsi="宋体" w:eastAsia="黑体" w:cs="黑体"/>
          <w:color w:val="000000"/>
          <w:kern w:val="0"/>
          <w:szCs w:val="21"/>
        </w:rPr>
        <w:t>VOC</w:t>
      </w:r>
      <w:r>
        <w:rPr>
          <w:rFonts w:hint="eastAsia" w:ascii="黑体" w:hAnsi="宋体" w:eastAsia="黑体" w:cs="黑体"/>
          <w:color w:val="000000"/>
          <w:kern w:val="0"/>
          <w:szCs w:val="21"/>
        </w:rPr>
        <w:t>s）处理</w:t>
      </w:r>
      <w:r>
        <w:rPr>
          <w:rFonts w:ascii="黑体" w:hAnsi="宋体" w:eastAsia="黑体" w:cs="黑体"/>
          <w:color w:val="000000"/>
          <w:kern w:val="0"/>
          <w:szCs w:val="21"/>
        </w:rPr>
        <w:t>工艺</w:t>
      </w:r>
      <w:r>
        <w:rPr>
          <w:rFonts w:hint="eastAsia" w:ascii="黑体" w:hAnsi="宋体" w:eastAsia="黑体" w:cs="黑体"/>
          <w:color w:val="000000"/>
          <w:kern w:val="0"/>
          <w:szCs w:val="21"/>
        </w:rPr>
        <w:t>代码、名称</w:t>
      </w:r>
    </w:p>
    <w:tbl>
      <w:tblPr>
        <w:tblStyle w:val="43"/>
        <w:tblW w:w="8864" w:type="dxa"/>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519"/>
        <w:gridCol w:w="1780"/>
        <w:gridCol w:w="467"/>
        <w:gridCol w:w="1740"/>
        <w:gridCol w:w="489"/>
        <w:gridCol w:w="1600"/>
        <w:gridCol w:w="489"/>
        <w:gridCol w:w="1780"/>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519" w:type="dxa"/>
            <w:shd w:val="clear" w:color="auto" w:fill="auto"/>
            <w:vAlign w:val="center"/>
          </w:tcPr>
          <w:p>
            <w:pPr>
              <w:widowControl/>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代码</w:t>
            </w:r>
          </w:p>
        </w:tc>
        <w:tc>
          <w:tcPr>
            <w:tcW w:w="1780" w:type="dxa"/>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脱硫方法</w:t>
            </w:r>
          </w:p>
        </w:tc>
        <w:tc>
          <w:tcPr>
            <w:tcW w:w="467" w:type="dxa"/>
            <w:shd w:val="clear" w:color="auto" w:fill="auto"/>
            <w:vAlign w:val="center"/>
          </w:tcPr>
          <w:p>
            <w:pPr>
              <w:widowControl/>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代码</w:t>
            </w:r>
          </w:p>
        </w:tc>
        <w:tc>
          <w:tcPr>
            <w:tcW w:w="1740" w:type="dxa"/>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脱硝方法</w:t>
            </w:r>
          </w:p>
        </w:tc>
        <w:tc>
          <w:tcPr>
            <w:tcW w:w="489" w:type="dxa"/>
            <w:shd w:val="clear" w:color="auto" w:fill="auto"/>
            <w:vAlign w:val="center"/>
          </w:tcPr>
          <w:p>
            <w:pPr>
              <w:widowControl/>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代码</w:t>
            </w:r>
          </w:p>
        </w:tc>
        <w:tc>
          <w:tcPr>
            <w:tcW w:w="1600" w:type="dxa"/>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除尘方法</w:t>
            </w:r>
          </w:p>
        </w:tc>
        <w:tc>
          <w:tcPr>
            <w:tcW w:w="489" w:type="dxa"/>
            <w:shd w:val="clear" w:color="auto" w:fill="auto"/>
            <w:vAlign w:val="center"/>
          </w:tcPr>
          <w:p>
            <w:pPr>
              <w:widowControl/>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代码</w:t>
            </w:r>
          </w:p>
        </w:tc>
        <w:tc>
          <w:tcPr>
            <w:tcW w:w="1780" w:type="dxa"/>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脱</w:t>
            </w:r>
            <w:r>
              <w:rPr>
                <w:rFonts w:ascii="宋体" w:hAnsi="宋体" w:eastAsia="宋体" w:cs="宋体"/>
                <w:b/>
                <w:bCs/>
                <w:color w:val="000000"/>
                <w:kern w:val="0"/>
                <w:sz w:val="18"/>
                <w:szCs w:val="18"/>
              </w:rPr>
              <w:t>VOCs方法</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519" w:type="dxa"/>
            <w:shd w:val="clear" w:color="auto" w:fill="auto"/>
            <w:vAlign w:val="center"/>
          </w:tcPr>
          <w:p>
            <w:pPr>
              <w:widowControl/>
              <w:rPr>
                <w:rFonts w:ascii="宋体" w:hAnsi="宋体" w:eastAsia="宋体" w:cs="宋体"/>
                <w:b/>
                <w:bCs/>
                <w:color w:val="000000"/>
                <w:kern w:val="0"/>
                <w:sz w:val="18"/>
                <w:szCs w:val="18"/>
              </w:rPr>
            </w:pPr>
            <w:r>
              <w:rPr>
                <w:rFonts w:ascii="宋体" w:hAnsi="宋体" w:eastAsia="宋体" w:cs="宋体"/>
                <w:b/>
                <w:bCs/>
                <w:color w:val="000000"/>
                <w:kern w:val="0"/>
                <w:sz w:val="18"/>
                <w:szCs w:val="18"/>
              </w:rPr>
              <w:t>-</w:t>
            </w:r>
          </w:p>
        </w:tc>
        <w:tc>
          <w:tcPr>
            <w:tcW w:w="1780" w:type="dxa"/>
            <w:shd w:val="clear" w:color="auto" w:fill="auto"/>
            <w:vAlign w:val="center"/>
          </w:tcPr>
          <w:p>
            <w:pPr>
              <w:widowControl/>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炉内脱硫</w:t>
            </w:r>
          </w:p>
        </w:tc>
        <w:tc>
          <w:tcPr>
            <w:tcW w:w="467" w:type="dxa"/>
            <w:shd w:val="clear" w:color="auto" w:fill="auto"/>
            <w:vAlign w:val="center"/>
          </w:tcPr>
          <w:p>
            <w:pPr>
              <w:widowControl/>
              <w:rPr>
                <w:rFonts w:ascii="宋体" w:hAnsi="宋体" w:eastAsia="宋体" w:cs="宋体"/>
                <w:b/>
                <w:bCs/>
                <w:color w:val="000000"/>
                <w:kern w:val="0"/>
                <w:sz w:val="18"/>
                <w:szCs w:val="18"/>
              </w:rPr>
            </w:pPr>
            <w:r>
              <w:rPr>
                <w:rFonts w:ascii="宋体" w:hAnsi="宋体" w:eastAsia="宋体" w:cs="宋体"/>
                <w:b/>
                <w:bCs/>
                <w:color w:val="000000"/>
                <w:kern w:val="0"/>
                <w:sz w:val="18"/>
                <w:szCs w:val="18"/>
              </w:rPr>
              <w:t>-</w:t>
            </w:r>
          </w:p>
        </w:tc>
        <w:tc>
          <w:tcPr>
            <w:tcW w:w="1740" w:type="dxa"/>
            <w:shd w:val="clear" w:color="auto" w:fill="auto"/>
            <w:vAlign w:val="center"/>
          </w:tcPr>
          <w:p>
            <w:pPr>
              <w:widowControl/>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炉内低氮技术</w:t>
            </w:r>
          </w:p>
        </w:tc>
        <w:tc>
          <w:tcPr>
            <w:tcW w:w="489" w:type="dxa"/>
            <w:shd w:val="clear" w:color="auto" w:fill="auto"/>
            <w:vAlign w:val="center"/>
          </w:tcPr>
          <w:p>
            <w:pPr>
              <w:widowControl/>
              <w:rPr>
                <w:rFonts w:ascii="宋体" w:hAnsi="宋体" w:eastAsia="宋体" w:cs="宋体"/>
                <w:b/>
                <w:bCs/>
                <w:color w:val="000000"/>
                <w:kern w:val="0"/>
                <w:sz w:val="18"/>
                <w:szCs w:val="18"/>
              </w:rPr>
            </w:pPr>
            <w:r>
              <w:rPr>
                <w:rFonts w:ascii="宋体" w:hAnsi="宋体" w:eastAsia="宋体" w:cs="宋体"/>
                <w:b/>
                <w:bCs/>
                <w:color w:val="000000"/>
                <w:kern w:val="0"/>
                <w:sz w:val="18"/>
                <w:szCs w:val="18"/>
              </w:rPr>
              <w:t>-</w:t>
            </w:r>
          </w:p>
        </w:tc>
        <w:tc>
          <w:tcPr>
            <w:tcW w:w="1600" w:type="dxa"/>
            <w:shd w:val="clear" w:color="auto" w:fill="auto"/>
            <w:vAlign w:val="center"/>
          </w:tcPr>
          <w:p>
            <w:pPr>
              <w:widowControl/>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过滤式除尘</w:t>
            </w:r>
          </w:p>
        </w:tc>
        <w:tc>
          <w:tcPr>
            <w:tcW w:w="489" w:type="dxa"/>
            <w:shd w:val="clear" w:color="auto" w:fill="auto"/>
            <w:vAlign w:val="center"/>
          </w:tcPr>
          <w:p>
            <w:pPr>
              <w:widowControl/>
              <w:rPr>
                <w:rFonts w:ascii="宋体" w:hAnsi="宋体" w:eastAsia="宋体" w:cs="宋体"/>
                <w:b/>
                <w:bCs/>
                <w:color w:val="000000"/>
                <w:kern w:val="0"/>
                <w:sz w:val="18"/>
                <w:szCs w:val="18"/>
              </w:rPr>
            </w:pPr>
            <w:r>
              <w:rPr>
                <w:rFonts w:ascii="宋体" w:hAnsi="宋体" w:eastAsia="宋体" w:cs="宋体"/>
                <w:b/>
                <w:bCs/>
                <w:color w:val="000000"/>
                <w:kern w:val="0"/>
                <w:sz w:val="18"/>
                <w:szCs w:val="18"/>
              </w:rPr>
              <w:t>-</w:t>
            </w:r>
          </w:p>
        </w:tc>
        <w:tc>
          <w:tcPr>
            <w:tcW w:w="1780" w:type="dxa"/>
            <w:shd w:val="clear" w:color="auto" w:fill="auto"/>
            <w:vAlign w:val="center"/>
          </w:tcPr>
          <w:p>
            <w:pPr>
              <w:widowControl/>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直接回收法</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519" w:type="dxa"/>
            <w:shd w:val="clear" w:color="auto" w:fill="auto"/>
            <w:vAlign w:val="center"/>
          </w:tcPr>
          <w:p>
            <w:pPr>
              <w:widowControl/>
              <w:rPr>
                <w:rFonts w:ascii="宋体" w:hAnsi="宋体" w:eastAsia="宋体" w:cs="宋体"/>
                <w:b/>
                <w:bCs/>
                <w:color w:val="000000"/>
                <w:kern w:val="0"/>
                <w:sz w:val="18"/>
                <w:szCs w:val="18"/>
              </w:rPr>
            </w:pPr>
            <w:r>
              <w:rPr>
                <w:rFonts w:ascii="宋体" w:hAnsi="宋体" w:eastAsia="宋体" w:cs="宋体"/>
                <w:b/>
                <w:bCs/>
                <w:color w:val="000000"/>
                <w:kern w:val="0"/>
                <w:sz w:val="18"/>
                <w:szCs w:val="18"/>
              </w:rPr>
              <w:t>S1</w:t>
            </w:r>
          </w:p>
        </w:tc>
        <w:tc>
          <w:tcPr>
            <w:tcW w:w="1780"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炉内喷钙</w:t>
            </w:r>
          </w:p>
        </w:tc>
        <w:tc>
          <w:tcPr>
            <w:tcW w:w="467" w:type="dxa"/>
            <w:shd w:val="clear" w:color="auto" w:fill="auto"/>
            <w:vAlign w:val="center"/>
          </w:tcPr>
          <w:p>
            <w:pPr>
              <w:widowControl/>
              <w:rPr>
                <w:rFonts w:ascii="宋体" w:hAnsi="宋体" w:eastAsia="宋体" w:cs="宋体"/>
                <w:b/>
                <w:bCs/>
                <w:color w:val="000000"/>
                <w:kern w:val="0"/>
                <w:sz w:val="18"/>
                <w:szCs w:val="18"/>
              </w:rPr>
            </w:pPr>
            <w:r>
              <w:rPr>
                <w:rFonts w:ascii="宋体" w:hAnsi="宋体" w:eastAsia="宋体" w:cs="宋体"/>
                <w:b/>
                <w:bCs/>
                <w:color w:val="000000"/>
                <w:kern w:val="0"/>
                <w:sz w:val="18"/>
                <w:szCs w:val="18"/>
              </w:rPr>
              <w:t>N1</w:t>
            </w:r>
          </w:p>
        </w:tc>
        <w:tc>
          <w:tcPr>
            <w:tcW w:w="1740"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低氮燃烧法</w:t>
            </w:r>
          </w:p>
        </w:tc>
        <w:tc>
          <w:tcPr>
            <w:tcW w:w="489" w:type="dxa"/>
            <w:shd w:val="clear" w:color="auto" w:fill="auto"/>
            <w:vAlign w:val="center"/>
          </w:tcPr>
          <w:p>
            <w:pPr>
              <w:widowControl/>
              <w:rPr>
                <w:rFonts w:ascii="宋体" w:hAnsi="宋体" w:eastAsia="宋体" w:cs="宋体"/>
                <w:b/>
                <w:bCs/>
                <w:color w:val="000000"/>
                <w:kern w:val="0"/>
                <w:sz w:val="18"/>
                <w:szCs w:val="18"/>
              </w:rPr>
            </w:pPr>
            <w:r>
              <w:rPr>
                <w:rFonts w:ascii="宋体" w:hAnsi="宋体" w:eastAsia="宋体" w:cs="宋体"/>
                <w:b/>
                <w:bCs/>
                <w:color w:val="000000"/>
                <w:kern w:val="0"/>
                <w:sz w:val="18"/>
                <w:szCs w:val="18"/>
              </w:rPr>
              <w:t>P1</w:t>
            </w:r>
          </w:p>
        </w:tc>
        <w:tc>
          <w:tcPr>
            <w:tcW w:w="1600"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袋式除尘</w:t>
            </w:r>
          </w:p>
        </w:tc>
        <w:tc>
          <w:tcPr>
            <w:tcW w:w="489" w:type="dxa"/>
            <w:shd w:val="clear" w:color="auto" w:fill="auto"/>
            <w:vAlign w:val="center"/>
          </w:tcPr>
          <w:p>
            <w:pPr>
              <w:widowControl/>
              <w:rPr>
                <w:rFonts w:ascii="宋体" w:hAnsi="宋体" w:eastAsia="宋体" w:cs="宋体"/>
                <w:b/>
                <w:bCs/>
                <w:color w:val="000000"/>
                <w:kern w:val="0"/>
                <w:sz w:val="18"/>
                <w:szCs w:val="18"/>
              </w:rPr>
            </w:pPr>
            <w:r>
              <w:rPr>
                <w:rFonts w:ascii="宋体" w:hAnsi="宋体" w:eastAsia="宋体" w:cs="宋体"/>
                <w:b/>
                <w:bCs/>
                <w:color w:val="000000"/>
                <w:kern w:val="0"/>
                <w:sz w:val="18"/>
                <w:szCs w:val="18"/>
              </w:rPr>
              <w:t>V1</w:t>
            </w:r>
          </w:p>
        </w:tc>
        <w:tc>
          <w:tcPr>
            <w:tcW w:w="1780"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冷凝法</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519" w:type="dxa"/>
            <w:shd w:val="clear" w:color="auto" w:fill="auto"/>
            <w:vAlign w:val="center"/>
          </w:tcPr>
          <w:p>
            <w:pPr>
              <w:widowControl/>
              <w:rPr>
                <w:rFonts w:ascii="Calibri" w:hAnsi="Calibri" w:eastAsia="宋体" w:cs="Calibri"/>
                <w:b/>
                <w:bCs/>
                <w:color w:val="000000"/>
                <w:kern w:val="0"/>
                <w:sz w:val="18"/>
                <w:szCs w:val="18"/>
              </w:rPr>
            </w:pPr>
            <w:r>
              <w:rPr>
                <w:rFonts w:ascii="Calibri" w:hAnsi="Calibri" w:eastAsia="宋体" w:cs="Calibri"/>
                <w:b/>
                <w:bCs/>
                <w:color w:val="000000"/>
                <w:kern w:val="0"/>
                <w:sz w:val="18"/>
                <w:szCs w:val="18"/>
              </w:rPr>
              <w:t>S2</w:t>
            </w:r>
          </w:p>
        </w:tc>
        <w:tc>
          <w:tcPr>
            <w:tcW w:w="1780"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型煤固硫</w:t>
            </w:r>
          </w:p>
        </w:tc>
        <w:tc>
          <w:tcPr>
            <w:tcW w:w="467" w:type="dxa"/>
            <w:shd w:val="clear" w:color="auto" w:fill="auto"/>
            <w:vAlign w:val="center"/>
          </w:tcPr>
          <w:p>
            <w:pPr>
              <w:widowControl/>
              <w:rPr>
                <w:rFonts w:ascii="宋体" w:hAnsi="宋体" w:eastAsia="宋体" w:cs="宋体"/>
                <w:b/>
                <w:bCs/>
                <w:color w:val="000000"/>
                <w:kern w:val="0"/>
                <w:sz w:val="18"/>
                <w:szCs w:val="18"/>
              </w:rPr>
            </w:pPr>
            <w:r>
              <w:rPr>
                <w:rFonts w:ascii="宋体" w:hAnsi="宋体" w:eastAsia="宋体" w:cs="宋体"/>
                <w:b/>
                <w:bCs/>
                <w:color w:val="000000"/>
                <w:kern w:val="0"/>
                <w:sz w:val="18"/>
                <w:szCs w:val="18"/>
              </w:rPr>
              <w:t>N2</w:t>
            </w:r>
          </w:p>
        </w:tc>
        <w:tc>
          <w:tcPr>
            <w:tcW w:w="1740"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循环流化床锅炉</w:t>
            </w:r>
          </w:p>
        </w:tc>
        <w:tc>
          <w:tcPr>
            <w:tcW w:w="489" w:type="dxa"/>
            <w:shd w:val="clear" w:color="auto" w:fill="auto"/>
            <w:vAlign w:val="center"/>
          </w:tcPr>
          <w:p>
            <w:pPr>
              <w:widowControl/>
              <w:rPr>
                <w:rFonts w:ascii="宋体" w:hAnsi="宋体" w:eastAsia="宋体" w:cs="宋体"/>
                <w:b/>
                <w:bCs/>
                <w:color w:val="000000"/>
                <w:kern w:val="0"/>
                <w:sz w:val="18"/>
                <w:szCs w:val="18"/>
              </w:rPr>
            </w:pPr>
            <w:r>
              <w:rPr>
                <w:rFonts w:ascii="宋体" w:hAnsi="宋体" w:eastAsia="宋体" w:cs="宋体"/>
                <w:b/>
                <w:bCs/>
                <w:color w:val="000000"/>
                <w:kern w:val="0"/>
                <w:sz w:val="18"/>
                <w:szCs w:val="18"/>
              </w:rPr>
              <w:t>P2</w:t>
            </w:r>
          </w:p>
        </w:tc>
        <w:tc>
          <w:tcPr>
            <w:tcW w:w="1600"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颗粒床除尘</w:t>
            </w:r>
          </w:p>
        </w:tc>
        <w:tc>
          <w:tcPr>
            <w:tcW w:w="489" w:type="dxa"/>
            <w:shd w:val="clear" w:color="auto" w:fill="auto"/>
            <w:vAlign w:val="center"/>
          </w:tcPr>
          <w:p>
            <w:pPr>
              <w:widowControl/>
              <w:rPr>
                <w:rFonts w:ascii="宋体" w:hAnsi="宋体" w:eastAsia="宋体" w:cs="宋体"/>
                <w:b/>
                <w:bCs/>
                <w:color w:val="000000"/>
                <w:kern w:val="0"/>
                <w:sz w:val="18"/>
                <w:szCs w:val="18"/>
              </w:rPr>
            </w:pPr>
            <w:r>
              <w:rPr>
                <w:rFonts w:ascii="宋体" w:hAnsi="宋体" w:eastAsia="宋体" w:cs="宋体"/>
                <w:b/>
                <w:bCs/>
                <w:color w:val="000000"/>
                <w:kern w:val="0"/>
                <w:sz w:val="18"/>
                <w:szCs w:val="18"/>
              </w:rPr>
              <w:t>V2</w:t>
            </w:r>
          </w:p>
        </w:tc>
        <w:tc>
          <w:tcPr>
            <w:tcW w:w="1780"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膜分离法</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519" w:type="dxa"/>
            <w:shd w:val="clear" w:color="auto" w:fill="auto"/>
            <w:vAlign w:val="center"/>
          </w:tcPr>
          <w:p>
            <w:pPr>
              <w:widowControl/>
              <w:rPr>
                <w:rFonts w:ascii="宋体" w:hAnsi="宋体" w:eastAsia="宋体" w:cs="宋体"/>
                <w:b/>
                <w:bCs/>
                <w:color w:val="000000"/>
                <w:kern w:val="0"/>
                <w:sz w:val="18"/>
                <w:szCs w:val="18"/>
              </w:rPr>
            </w:pPr>
            <w:r>
              <w:rPr>
                <w:rFonts w:ascii="宋体" w:hAnsi="宋体" w:eastAsia="宋体" w:cs="宋体"/>
                <w:b/>
                <w:bCs/>
                <w:color w:val="000000"/>
                <w:kern w:val="0"/>
                <w:sz w:val="18"/>
                <w:szCs w:val="18"/>
              </w:rPr>
              <w:t>-</w:t>
            </w:r>
          </w:p>
        </w:tc>
        <w:tc>
          <w:tcPr>
            <w:tcW w:w="1780" w:type="dxa"/>
            <w:shd w:val="clear" w:color="auto" w:fill="auto"/>
            <w:vAlign w:val="center"/>
          </w:tcPr>
          <w:p>
            <w:pPr>
              <w:widowControl/>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烟气脱硫</w:t>
            </w:r>
          </w:p>
        </w:tc>
        <w:tc>
          <w:tcPr>
            <w:tcW w:w="467" w:type="dxa"/>
            <w:shd w:val="clear" w:color="auto" w:fill="auto"/>
            <w:vAlign w:val="center"/>
          </w:tcPr>
          <w:p>
            <w:pPr>
              <w:widowControl/>
              <w:rPr>
                <w:rFonts w:ascii="宋体" w:hAnsi="宋体" w:eastAsia="宋体" w:cs="宋体"/>
                <w:b/>
                <w:bCs/>
                <w:color w:val="000000"/>
                <w:kern w:val="0"/>
                <w:sz w:val="18"/>
                <w:szCs w:val="18"/>
              </w:rPr>
            </w:pPr>
            <w:r>
              <w:rPr>
                <w:rFonts w:ascii="宋体" w:hAnsi="宋体" w:eastAsia="宋体" w:cs="宋体"/>
                <w:b/>
                <w:bCs/>
                <w:color w:val="000000"/>
                <w:kern w:val="0"/>
                <w:sz w:val="18"/>
                <w:szCs w:val="18"/>
              </w:rPr>
              <w:t>N3</w:t>
            </w:r>
          </w:p>
        </w:tc>
        <w:tc>
          <w:tcPr>
            <w:tcW w:w="1740"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烟气循环燃烧</w:t>
            </w:r>
          </w:p>
        </w:tc>
        <w:tc>
          <w:tcPr>
            <w:tcW w:w="489" w:type="dxa"/>
            <w:shd w:val="clear" w:color="auto" w:fill="auto"/>
            <w:vAlign w:val="center"/>
          </w:tcPr>
          <w:p>
            <w:pPr>
              <w:widowControl/>
              <w:rPr>
                <w:rFonts w:ascii="宋体" w:hAnsi="宋体" w:eastAsia="宋体" w:cs="宋体"/>
                <w:b/>
                <w:bCs/>
                <w:color w:val="000000"/>
                <w:kern w:val="0"/>
                <w:sz w:val="18"/>
                <w:szCs w:val="18"/>
              </w:rPr>
            </w:pPr>
            <w:r>
              <w:rPr>
                <w:rFonts w:ascii="宋体" w:hAnsi="宋体" w:eastAsia="宋体" w:cs="宋体"/>
                <w:b/>
                <w:bCs/>
                <w:color w:val="000000"/>
                <w:kern w:val="0"/>
                <w:sz w:val="18"/>
                <w:szCs w:val="18"/>
              </w:rPr>
              <w:t>P3</w:t>
            </w:r>
          </w:p>
        </w:tc>
        <w:tc>
          <w:tcPr>
            <w:tcW w:w="1600"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管式过滤</w:t>
            </w:r>
          </w:p>
        </w:tc>
        <w:tc>
          <w:tcPr>
            <w:tcW w:w="489" w:type="dxa"/>
            <w:shd w:val="clear" w:color="auto" w:fill="auto"/>
            <w:vAlign w:val="center"/>
          </w:tcPr>
          <w:p>
            <w:pPr>
              <w:widowControl/>
              <w:rPr>
                <w:rFonts w:ascii="宋体" w:hAnsi="宋体" w:eastAsia="宋体" w:cs="宋体"/>
                <w:b/>
                <w:bCs/>
                <w:color w:val="000000"/>
                <w:kern w:val="0"/>
                <w:sz w:val="18"/>
                <w:szCs w:val="18"/>
              </w:rPr>
            </w:pPr>
            <w:r>
              <w:rPr>
                <w:rFonts w:ascii="宋体" w:hAnsi="宋体" w:eastAsia="宋体" w:cs="宋体"/>
                <w:b/>
                <w:bCs/>
                <w:color w:val="000000"/>
                <w:kern w:val="0"/>
                <w:sz w:val="18"/>
                <w:szCs w:val="18"/>
              </w:rPr>
              <w:t>-</w:t>
            </w:r>
          </w:p>
        </w:tc>
        <w:tc>
          <w:tcPr>
            <w:tcW w:w="1780" w:type="dxa"/>
            <w:shd w:val="clear" w:color="auto" w:fill="auto"/>
            <w:vAlign w:val="center"/>
          </w:tcPr>
          <w:p>
            <w:pPr>
              <w:widowControl/>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间接回收法</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519" w:type="dxa"/>
            <w:shd w:val="clear" w:color="auto" w:fill="auto"/>
            <w:vAlign w:val="center"/>
          </w:tcPr>
          <w:p>
            <w:pPr>
              <w:widowControl/>
              <w:rPr>
                <w:rFonts w:ascii="宋体" w:hAnsi="宋体" w:eastAsia="宋体" w:cs="宋体"/>
                <w:b/>
                <w:bCs/>
                <w:color w:val="000000"/>
                <w:kern w:val="0"/>
                <w:sz w:val="18"/>
                <w:szCs w:val="18"/>
              </w:rPr>
            </w:pPr>
            <w:r>
              <w:rPr>
                <w:rFonts w:ascii="宋体" w:hAnsi="宋体" w:eastAsia="宋体" w:cs="宋体"/>
                <w:b/>
                <w:bCs/>
                <w:color w:val="000000"/>
                <w:kern w:val="0"/>
                <w:sz w:val="18"/>
                <w:szCs w:val="18"/>
              </w:rPr>
              <w:t>S3</w:t>
            </w:r>
          </w:p>
        </w:tc>
        <w:tc>
          <w:tcPr>
            <w:tcW w:w="1780"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石灰石</w:t>
            </w:r>
            <w:r>
              <w:rPr>
                <w:rFonts w:ascii="Calibri" w:hAnsi="Calibri" w:eastAsia="宋体" w:cs="Calibri"/>
                <w:color w:val="000000"/>
                <w:kern w:val="0"/>
                <w:sz w:val="18"/>
                <w:szCs w:val="18"/>
              </w:rPr>
              <w:t>/</w:t>
            </w:r>
            <w:r>
              <w:rPr>
                <w:rFonts w:hint="eastAsia" w:ascii="宋体" w:hAnsi="宋体" w:eastAsia="宋体" w:cs="宋体"/>
                <w:color w:val="000000"/>
                <w:kern w:val="0"/>
                <w:sz w:val="18"/>
                <w:szCs w:val="18"/>
              </w:rPr>
              <w:t>石膏法</w:t>
            </w:r>
          </w:p>
        </w:tc>
        <w:tc>
          <w:tcPr>
            <w:tcW w:w="467" w:type="dxa"/>
            <w:shd w:val="clear" w:color="auto" w:fill="auto"/>
            <w:vAlign w:val="center"/>
          </w:tcPr>
          <w:p>
            <w:pPr>
              <w:widowControl/>
              <w:rPr>
                <w:rFonts w:ascii="宋体" w:hAnsi="宋体" w:eastAsia="宋体" w:cs="宋体"/>
                <w:b/>
                <w:bCs/>
                <w:color w:val="000000"/>
                <w:kern w:val="0"/>
                <w:sz w:val="18"/>
                <w:szCs w:val="18"/>
              </w:rPr>
            </w:pPr>
            <w:r>
              <w:rPr>
                <w:rFonts w:ascii="宋体" w:hAnsi="宋体" w:eastAsia="宋体" w:cs="宋体"/>
                <w:b/>
                <w:bCs/>
                <w:color w:val="000000"/>
                <w:kern w:val="0"/>
                <w:sz w:val="18"/>
                <w:szCs w:val="18"/>
              </w:rPr>
              <w:t>-</w:t>
            </w:r>
          </w:p>
        </w:tc>
        <w:tc>
          <w:tcPr>
            <w:tcW w:w="1740" w:type="dxa"/>
            <w:shd w:val="clear" w:color="auto" w:fill="auto"/>
            <w:vAlign w:val="center"/>
          </w:tcPr>
          <w:p>
            <w:pPr>
              <w:widowControl/>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烟气脱硝</w:t>
            </w:r>
          </w:p>
        </w:tc>
        <w:tc>
          <w:tcPr>
            <w:tcW w:w="489" w:type="dxa"/>
            <w:shd w:val="clear" w:color="auto" w:fill="auto"/>
            <w:vAlign w:val="center"/>
          </w:tcPr>
          <w:p>
            <w:pPr>
              <w:widowControl/>
              <w:rPr>
                <w:rFonts w:ascii="宋体" w:hAnsi="宋体" w:eastAsia="宋体" w:cs="宋体"/>
                <w:b/>
                <w:bCs/>
                <w:color w:val="000000"/>
                <w:kern w:val="0"/>
                <w:sz w:val="18"/>
                <w:szCs w:val="18"/>
              </w:rPr>
            </w:pPr>
            <w:r>
              <w:rPr>
                <w:rFonts w:ascii="宋体" w:hAnsi="宋体" w:eastAsia="宋体" w:cs="宋体"/>
                <w:b/>
                <w:bCs/>
                <w:color w:val="000000"/>
                <w:kern w:val="0"/>
                <w:sz w:val="18"/>
                <w:szCs w:val="18"/>
              </w:rPr>
              <w:t>-</w:t>
            </w:r>
          </w:p>
        </w:tc>
        <w:tc>
          <w:tcPr>
            <w:tcW w:w="1600" w:type="dxa"/>
            <w:shd w:val="clear" w:color="auto" w:fill="auto"/>
            <w:vAlign w:val="center"/>
          </w:tcPr>
          <w:p>
            <w:pPr>
              <w:widowControl/>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静电除尘</w:t>
            </w:r>
          </w:p>
        </w:tc>
        <w:tc>
          <w:tcPr>
            <w:tcW w:w="489" w:type="dxa"/>
            <w:shd w:val="clear" w:color="auto" w:fill="auto"/>
            <w:vAlign w:val="center"/>
          </w:tcPr>
          <w:p>
            <w:pPr>
              <w:widowControl/>
              <w:rPr>
                <w:rFonts w:ascii="宋体" w:hAnsi="宋体" w:eastAsia="宋体" w:cs="宋体"/>
                <w:b/>
                <w:bCs/>
                <w:color w:val="000000"/>
                <w:kern w:val="0"/>
                <w:sz w:val="18"/>
                <w:szCs w:val="18"/>
              </w:rPr>
            </w:pPr>
            <w:r>
              <w:rPr>
                <w:rFonts w:ascii="宋体" w:hAnsi="宋体" w:eastAsia="宋体" w:cs="宋体"/>
                <w:b/>
                <w:bCs/>
                <w:color w:val="000000"/>
                <w:kern w:val="0"/>
                <w:sz w:val="18"/>
                <w:szCs w:val="18"/>
              </w:rPr>
              <w:t>V3</w:t>
            </w:r>
          </w:p>
        </w:tc>
        <w:tc>
          <w:tcPr>
            <w:tcW w:w="1780"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吸收</w:t>
            </w:r>
            <w:r>
              <w:rPr>
                <w:rFonts w:ascii="Calibri" w:hAnsi="Calibri" w:eastAsia="宋体" w:cs="Calibri"/>
                <w:color w:val="000000"/>
                <w:kern w:val="0"/>
                <w:sz w:val="18"/>
                <w:szCs w:val="18"/>
              </w:rPr>
              <w:t>+</w:t>
            </w:r>
            <w:r>
              <w:rPr>
                <w:rFonts w:hint="eastAsia" w:ascii="宋体" w:hAnsi="宋体" w:eastAsia="宋体" w:cs="宋体"/>
                <w:color w:val="000000"/>
                <w:kern w:val="0"/>
                <w:sz w:val="18"/>
                <w:szCs w:val="18"/>
              </w:rPr>
              <w:t>分流</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519" w:type="dxa"/>
            <w:shd w:val="clear" w:color="auto" w:fill="auto"/>
            <w:vAlign w:val="center"/>
          </w:tcPr>
          <w:p>
            <w:pPr>
              <w:widowControl/>
              <w:rPr>
                <w:rFonts w:ascii="宋体" w:hAnsi="宋体" w:eastAsia="宋体" w:cs="宋体"/>
                <w:b/>
                <w:bCs/>
                <w:color w:val="000000"/>
                <w:kern w:val="0"/>
                <w:sz w:val="18"/>
                <w:szCs w:val="18"/>
              </w:rPr>
            </w:pPr>
            <w:r>
              <w:rPr>
                <w:rFonts w:ascii="宋体" w:hAnsi="宋体" w:eastAsia="宋体" w:cs="宋体"/>
                <w:b/>
                <w:bCs/>
                <w:color w:val="000000"/>
                <w:kern w:val="0"/>
                <w:sz w:val="18"/>
                <w:szCs w:val="18"/>
              </w:rPr>
              <w:t>S4</w:t>
            </w:r>
          </w:p>
        </w:tc>
        <w:tc>
          <w:tcPr>
            <w:tcW w:w="1780"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石灰</w:t>
            </w:r>
            <w:r>
              <w:rPr>
                <w:rFonts w:ascii="Calibri" w:hAnsi="Calibri" w:eastAsia="宋体" w:cs="Calibri"/>
                <w:color w:val="000000"/>
                <w:kern w:val="0"/>
                <w:sz w:val="18"/>
                <w:szCs w:val="18"/>
              </w:rPr>
              <w:t>/</w:t>
            </w:r>
            <w:r>
              <w:rPr>
                <w:rFonts w:hint="eastAsia" w:ascii="宋体" w:hAnsi="宋体" w:eastAsia="宋体" w:cs="宋体"/>
                <w:color w:val="000000"/>
                <w:kern w:val="0"/>
                <w:sz w:val="18"/>
                <w:szCs w:val="18"/>
              </w:rPr>
              <w:t>石膏法</w:t>
            </w:r>
          </w:p>
        </w:tc>
        <w:tc>
          <w:tcPr>
            <w:tcW w:w="467" w:type="dxa"/>
            <w:shd w:val="clear" w:color="auto" w:fill="auto"/>
            <w:vAlign w:val="center"/>
          </w:tcPr>
          <w:p>
            <w:pPr>
              <w:widowControl/>
              <w:rPr>
                <w:rFonts w:ascii="宋体" w:hAnsi="宋体" w:eastAsia="宋体" w:cs="宋体"/>
                <w:b/>
                <w:bCs/>
                <w:color w:val="000000"/>
                <w:kern w:val="0"/>
                <w:sz w:val="18"/>
                <w:szCs w:val="18"/>
              </w:rPr>
            </w:pPr>
            <w:r>
              <w:rPr>
                <w:rFonts w:ascii="宋体" w:hAnsi="宋体" w:eastAsia="宋体" w:cs="宋体"/>
                <w:b/>
                <w:bCs/>
                <w:color w:val="000000"/>
                <w:kern w:val="0"/>
                <w:sz w:val="18"/>
                <w:szCs w:val="18"/>
              </w:rPr>
              <w:t>N4</w:t>
            </w:r>
          </w:p>
        </w:tc>
        <w:tc>
          <w:tcPr>
            <w:tcW w:w="1740"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选择性非催化还原法（</w:t>
            </w:r>
            <w:r>
              <w:rPr>
                <w:rFonts w:ascii="Calibri" w:hAnsi="Calibri" w:eastAsia="宋体" w:cs="Calibri"/>
                <w:color w:val="000000"/>
                <w:kern w:val="0"/>
                <w:sz w:val="18"/>
                <w:szCs w:val="18"/>
              </w:rPr>
              <w:t>SNCR</w:t>
            </w:r>
            <w:r>
              <w:rPr>
                <w:rFonts w:hint="eastAsia" w:ascii="宋体" w:hAnsi="宋体" w:eastAsia="宋体" w:cs="宋体"/>
                <w:color w:val="000000"/>
                <w:kern w:val="0"/>
                <w:sz w:val="18"/>
                <w:szCs w:val="18"/>
              </w:rPr>
              <w:t>）</w:t>
            </w:r>
          </w:p>
        </w:tc>
        <w:tc>
          <w:tcPr>
            <w:tcW w:w="489" w:type="dxa"/>
            <w:shd w:val="clear" w:color="auto" w:fill="auto"/>
            <w:vAlign w:val="center"/>
          </w:tcPr>
          <w:p>
            <w:pPr>
              <w:widowControl/>
              <w:rPr>
                <w:rFonts w:ascii="宋体" w:hAnsi="宋体" w:eastAsia="宋体" w:cs="宋体"/>
                <w:b/>
                <w:bCs/>
                <w:color w:val="000000"/>
                <w:kern w:val="0"/>
                <w:sz w:val="18"/>
                <w:szCs w:val="18"/>
              </w:rPr>
            </w:pPr>
            <w:r>
              <w:rPr>
                <w:rFonts w:ascii="宋体" w:hAnsi="宋体" w:eastAsia="宋体" w:cs="宋体"/>
                <w:b/>
                <w:bCs/>
                <w:color w:val="000000"/>
                <w:kern w:val="0"/>
                <w:sz w:val="18"/>
                <w:szCs w:val="18"/>
              </w:rPr>
              <w:t>P4</w:t>
            </w:r>
          </w:p>
        </w:tc>
        <w:tc>
          <w:tcPr>
            <w:tcW w:w="1600"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低低温</w:t>
            </w:r>
          </w:p>
        </w:tc>
        <w:tc>
          <w:tcPr>
            <w:tcW w:w="489" w:type="dxa"/>
            <w:shd w:val="clear" w:color="auto" w:fill="auto"/>
            <w:vAlign w:val="center"/>
          </w:tcPr>
          <w:p>
            <w:pPr>
              <w:widowControl/>
              <w:rPr>
                <w:rFonts w:ascii="宋体" w:hAnsi="宋体" w:eastAsia="宋体" w:cs="宋体"/>
                <w:b/>
                <w:bCs/>
                <w:color w:val="000000"/>
                <w:kern w:val="0"/>
                <w:sz w:val="18"/>
                <w:szCs w:val="18"/>
              </w:rPr>
            </w:pPr>
            <w:r>
              <w:rPr>
                <w:rFonts w:ascii="宋体" w:hAnsi="宋体" w:eastAsia="宋体" w:cs="宋体"/>
                <w:b/>
                <w:bCs/>
                <w:color w:val="000000"/>
                <w:kern w:val="0"/>
                <w:sz w:val="18"/>
                <w:szCs w:val="18"/>
              </w:rPr>
              <w:t>V4</w:t>
            </w:r>
          </w:p>
        </w:tc>
        <w:tc>
          <w:tcPr>
            <w:tcW w:w="1780"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吸附</w:t>
            </w:r>
            <w:r>
              <w:rPr>
                <w:rFonts w:ascii="Calibri" w:hAnsi="Calibri" w:eastAsia="宋体" w:cs="Calibri"/>
                <w:color w:val="000000"/>
                <w:kern w:val="0"/>
                <w:sz w:val="18"/>
                <w:szCs w:val="18"/>
              </w:rPr>
              <w:t>+</w:t>
            </w:r>
            <w:r>
              <w:rPr>
                <w:rFonts w:hint="eastAsia" w:ascii="宋体" w:hAnsi="宋体" w:eastAsia="宋体" w:cs="宋体"/>
                <w:color w:val="000000"/>
                <w:kern w:val="0"/>
                <w:sz w:val="18"/>
                <w:szCs w:val="18"/>
              </w:rPr>
              <w:t>蒸气解析</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519" w:type="dxa"/>
            <w:shd w:val="clear" w:color="auto" w:fill="auto"/>
            <w:vAlign w:val="center"/>
          </w:tcPr>
          <w:p>
            <w:pPr>
              <w:widowControl/>
              <w:rPr>
                <w:rFonts w:ascii="宋体" w:hAnsi="宋体" w:eastAsia="宋体" w:cs="宋体"/>
                <w:b/>
                <w:bCs/>
                <w:color w:val="000000"/>
                <w:kern w:val="0"/>
                <w:sz w:val="18"/>
                <w:szCs w:val="18"/>
              </w:rPr>
            </w:pPr>
            <w:r>
              <w:rPr>
                <w:rFonts w:ascii="宋体" w:hAnsi="宋体" w:eastAsia="宋体" w:cs="宋体"/>
                <w:b/>
                <w:bCs/>
                <w:color w:val="000000"/>
                <w:kern w:val="0"/>
                <w:sz w:val="18"/>
                <w:szCs w:val="18"/>
              </w:rPr>
              <w:t>S5</w:t>
            </w:r>
          </w:p>
        </w:tc>
        <w:tc>
          <w:tcPr>
            <w:tcW w:w="1780"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氧化镁法</w:t>
            </w:r>
          </w:p>
        </w:tc>
        <w:tc>
          <w:tcPr>
            <w:tcW w:w="467" w:type="dxa"/>
            <w:shd w:val="clear" w:color="auto" w:fill="auto"/>
            <w:vAlign w:val="center"/>
          </w:tcPr>
          <w:p>
            <w:pPr>
              <w:widowControl/>
              <w:rPr>
                <w:rFonts w:ascii="宋体" w:hAnsi="宋体" w:eastAsia="宋体" w:cs="宋体"/>
                <w:b/>
                <w:bCs/>
                <w:color w:val="000000"/>
                <w:kern w:val="0"/>
                <w:sz w:val="18"/>
                <w:szCs w:val="18"/>
              </w:rPr>
            </w:pPr>
            <w:r>
              <w:rPr>
                <w:rFonts w:ascii="宋体" w:hAnsi="宋体" w:eastAsia="宋体" w:cs="宋体"/>
                <w:b/>
                <w:bCs/>
                <w:color w:val="000000"/>
                <w:kern w:val="0"/>
                <w:sz w:val="18"/>
                <w:szCs w:val="18"/>
              </w:rPr>
              <w:t>N5</w:t>
            </w:r>
          </w:p>
        </w:tc>
        <w:tc>
          <w:tcPr>
            <w:tcW w:w="1740"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选择性催化还原法（</w:t>
            </w:r>
            <w:r>
              <w:rPr>
                <w:rFonts w:ascii="Calibri" w:hAnsi="Calibri" w:eastAsia="宋体" w:cs="Calibri"/>
                <w:color w:val="000000"/>
                <w:kern w:val="0"/>
                <w:sz w:val="18"/>
                <w:szCs w:val="18"/>
              </w:rPr>
              <w:t>SCR</w:t>
            </w:r>
            <w:r>
              <w:rPr>
                <w:rFonts w:hint="eastAsia" w:ascii="宋体" w:hAnsi="宋体" w:eastAsia="宋体" w:cs="宋体"/>
                <w:color w:val="000000"/>
                <w:kern w:val="0"/>
                <w:sz w:val="18"/>
                <w:szCs w:val="18"/>
              </w:rPr>
              <w:t>）</w:t>
            </w:r>
          </w:p>
        </w:tc>
        <w:tc>
          <w:tcPr>
            <w:tcW w:w="489" w:type="dxa"/>
            <w:shd w:val="clear" w:color="auto" w:fill="auto"/>
            <w:vAlign w:val="center"/>
          </w:tcPr>
          <w:p>
            <w:pPr>
              <w:widowControl/>
              <w:rPr>
                <w:rFonts w:ascii="宋体" w:hAnsi="宋体" w:eastAsia="宋体" w:cs="宋体"/>
                <w:b/>
                <w:bCs/>
                <w:color w:val="000000"/>
                <w:kern w:val="0"/>
                <w:sz w:val="18"/>
                <w:szCs w:val="18"/>
              </w:rPr>
            </w:pPr>
            <w:r>
              <w:rPr>
                <w:rFonts w:ascii="宋体" w:hAnsi="宋体" w:eastAsia="宋体" w:cs="宋体"/>
                <w:b/>
                <w:bCs/>
                <w:color w:val="000000"/>
                <w:kern w:val="0"/>
                <w:sz w:val="18"/>
                <w:szCs w:val="18"/>
              </w:rPr>
              <w:t>P5</w:t>
            </w:r>
          </w:p>
        </w:tc>
        <w:tc>
          <w:tcPr>
            <w:tcW w:w="1600"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板式</w:t>
            </w:r>
          </w:p>
        </w:tc>
        <w:tc>
          <w:tcPr>
            <w:tcW w:w="489" w:type="dxa"/>
            <w:shd w:val="clear" w:color="auto" w:fill="auto"/>
            <w:vAlign w:val="center"/>
          </w:tcPr>
          <w:p>
            <w:pPr>
              <w:widowControl/>
              <w:rPr>
                <w:rFonts w:ascii="宋体" w:hAnsi="宋体" w:eastAsia="宋体" w:cs="宋体"/>
                <w:b/>
                <w:bCs/>
                <w:color w:val="000000"/>
                <w:kern w:val="0"/>
                <w:sz w:val="18"/>
                <w:szCs w:val="18"/>
              </w:rPr>
            </w:pPr>
            <w:r>
              <w:rPr>
                <w:rFonts w:ascii="宋体" w:hAnsi="宋体" w:eastAsia="宋体" w:cs="宋体"/>
                <w:b/>
                <w:bCs/>
                <w:color w:val="000000"/>
                <w:kern w:val="0"/>
                <w:sz w:val="18"/>
                <w:szCs w:val="18"/>
              </w:rPr>
              <w:t>V5</w:t>
            </w:r>
          </w:p>
        </w:tc>
        <w:tc>
          <w:tcPr>
            <w:tcW w:w="1780"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吸附</w:t>
            </w:r>
            <w:r>
              <w:rPr>
                <w:rFonts w:ascii="Calibri" w:hAnsi="Calibri" w:eastAsia="宋体" w:cs="Calibri"/>
                <w:color w:val="000000"/>
                <w:kern w:val="0"/>
                <w:sz w:val="18"/>
                <w:szCs w:val="18"/>
              </w:rPr>
              <w:t>+</w:t>
            </w:r>
            <w:r>
              <w:rPr>
                <w:rFonts w:hint="eastAsia" w:ascii="宋体" w:hAnsi="宋体" w:eastAsia="宋体" w:cs="宋体"/>
                <w:color w:val="000000"/>
                <w:kern w:val="0"/>
                <w:sz w:val="18"/>
                <w:szCs w:val="18"/>
              </w:rPr>
              <w:t>氮气</w:t>
            </w:r>
            <w:r>
              <w:rPr>
                <w:rFonts w:ascii="Calibri" w:hAnsi="Calibri" w:eastAsia="宋体" w:cs="Calibri"/>
                <w:color w:val="000000"/>
                <w:kern w:val="0"/>
                <w:sz w:val="18"/>
                <w:szCs w:val="18"/>
              </w:rPr>
              <w:t>/</w:t>
            </w:r>
            <w:r>
              <w:rPr>
                <w:rFonts w:hint="eastAsia" w:ascii="宋体" w:hAnsi="宋体" w:eastAsia="宋体" w:cs="宋体"/>
                <w:color w:val="000000"/>
                <w:kern w:val="0"/>
                <w:sz w:val="18"/>
                <w:szCs w:val="18"/>
              </w:rPr>
              <w:t>空气解析</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519" w:type="dxa"/>
            <w:shd w:val="clear" w:color="auto" w:fill="auto"/>
            <w:vAlign w:val="center"/>
          </w:tcPr>
          <w:p>
            <w:pPr>
              <w:widowControl/>
              <w:rPr>
                <w:rFonts w:ascii="宋体" w:hAnsi="宋体" w:eastAsia="宋体" w:cs="宋体"/>
                <w:b/>
                <w:bCs/>
                <w:color w:val="000000"/>
                <w:kern w:val="0"/>
                <w:sz w:val="18"/>
                <w:szCs w:val="18"/>
              </w:rPr>
            </w:pPr>
            <w:r>
              <w:rPr>
                <w:rFonts w:ascii="宋体" w:hAnsi="宋体" w:eastAsia="宋体" w:cs="宋体"/>
                <w:b/>
                <w:bCs/>
                <w:color w:val="000000"/>
                <w:kern w:val="0"/>
                <w:sz w:val="18"/>
                <w:szCs w:val="18"/>
              </w:rPr>
              <w:t>S6</w:t>
            </w:r>
          </w:p>
        </w:tc>
        <w:tc>
          <w:tcPr>
            <w:tcW w:w="1780"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海水脱硫法</w:t>
            </w:r>
          </w:p>
        </w:tc>
        <w:tc>
          <w:tcPr>
            <w:tcW w:w="467" w:type="dxa"/>
            <w:shd w:val="clear" w:color="auto" w:fill="auto"/>
            <w:vAlign w:val="center"/>
          </w:tcPr>
          <w:p>
            <w:pPr>
              <w:widowControl/>
              <w:rPr>
                <w:rFonts w:ascii="宋体" w:hAnsi="宋体" w:eastAsia="宋体" w:cs="宋体"/>
                <w:b/>
                <w:bCs/>
                <w:color w:val="000000"/>
                <w:kern w:val="0"/>
                <w:sz w:val="18"/>
                <w:szCs w:val="18"/>
              </w:rPr>
            </w:pPr>
            <w:r>
              <w:rPr>
                <w:rFonts w:ascii="宋体" w:hAnsi="宋体" w:eastAsia="宋体" w:cs="宋体"/>
                <w:b/>
                <w:bCs/>
                <w:color w:val="000000"/>
                <w:kern w:val="0"/>
                <w:sz w:val="18"/>
                <w:szCs w:val="18"/>
              </w:rPr>
              <w:t>N6</w:t>
            </w:r>
          </w:p>
        </w:tc>
        <w:tc>
          <w:tcPr>
            <w:tcW w:w="1740"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活性炭（焦）法</w:t>
            </w:r>
          </w:p>
        </w:tc>
        <w:tc>
          <w:tcPr>
            <w:tcW w:w="489" w:type="dxa"/>
            <w:shd w:val="clear" w:color="auto" w:fill="auto"/>
            <w:vAlign w:val="center"/>
          </w:tcPr>
          <w:p>
            <w:pPr>
              <w:widowControl/>
              <w:rPr>
                <w:rFonts w:ascii="宋体" w:hAnsi="宋体" w:eastAsia="宋体" w:cs="宋体"/>
                <w:b/>
                <w:bCs/>
                <w:color w:val="000000"/>
                <w:kern w:val="0"/>
                <w:sz w:val="18"/>
                <w:szCs w:val="18"/>
              </w:rPr>
            </w:pPr>
            <w:r>
              <w:rPr>
                <w:rFonts w:ascii="宋体" w:hAnsi="宋体" w:eastAsia="宋体" w:cs="宋体"/>
                <w:b/>
                <w:bCs/>
                <w:color w:val="000000"/>
                <w:kern w:val="0"/>
                <w:sz w:val="18"/>
                <w:szCs w:val="18"/>
              </w:rPr>
              <w:t>P6</w:t>
            </w:r>
          </w:p>
        </w:tc>
        <w:tc>
          <w:tcPr>
            <w:tcW w:w="1600"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管式</w:t>
            </w:r>
          </w:p>
        </w:tc>
        <w:tc>
          <w:tcPr>
            <w:tcW w:w="489" w:type="dxa"/>
            <w:shd w:val="clear" w:color="auto" w:fill="auto"/>
            <w:vAlign w:val="center"/>
          </w:tcPr>
          <w:p>
            <w:pPr>
              <w:widowControl/>
              <w:rPr>
                <w:rFonts w:ascii="宋体" w:hAnsi="宋体" w:eastAsia="宋体" w:cs="宋体"/>
                <w:b/>
                <w:bCs/>
                <w:color w:val="000000"/>
                <w:kern w:val="0"/>
                <w:sz w:val="18"/>
                <w:szCs w:val="18"/>
              </w:rPr>
            </w:pPr>
            <w:r>
              <w:rPr>
                <w:rFonts w:ascii="宋体" w:hAnsi="宋体" w:eastAsia="宋体" w:cs="宋体"/>
                <w:b/>
                <w:bCs/>
                <w:color w:val="000000"/>
                <w:kern w:val="0"/>
                <w:sz w:val="18"/>
                <w:szCs w:val="18"/>
              </w:rPr>
              <w:t>-</w:t>
            </w:r>
          </w:p>
        </w:tc>
        <w:tc>
          <w:tcPr>
            <w:tcW w:w="1780" w:type="dxa"/>
            <w:shd w:val="clear" w:color="auto" w:fill="auto"/>
            <w:vAlign w:val="center"/>
          </w:tcPr>
          <w:p>
            <w:pPr>
              <w:widowControl/>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热氧化法</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519" w:type="dxa"/>
            <w:shd w:val="clear" w:color="auto" w:fill="auto"/>
            <w:vAlign w:val="center"/>
          </w:tcPr>
          <w:p>
            <w:pPr>
              <w:widowControl/>
              <w:rPr>
                <w:rFonts w:ascii="宋体" w:hAnsi="宋体" w:eastAsia="宋体" w:cs="宋体"/>
                <w:b/>
                <w:bCs/>
                <w:color w:val="000000"/>
                <w:kern w:val="0"/>
                <w:sz w:val="18"/>
                <w:szCs w:val="18"/>
              </w:rPr>
            </w:pPr>
            <w:r>
              <w:rPr>
                <w:rFonts w:ascii="宋体" w:hAnsi="宋体" w:eastAsia="宋体" w:cs="宋体"/>
                <w:b/>
                <w:bCs/>
                <w:color w:val="000000"/>
                <w:kern w:val="0"/>
                <w:sz w:val="18"/>
                <w:szCs w:val="18"/>
              </w:rPr>
              <w:t>S7</w:t>
            </w:r>
          </w:p>
        </w:tc>
        <w:tc>
          <w:tcPr>
            <w:tcW w:w="1780"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氨法</w:t>
            </w:r>
          </w:p>
        </w:tc>
        <w:tc>
          <w:tcPr>
            <w:tcW w:w="467" w:type="dxa"/>
            <w:shd w:val="clear" w:color="auto" w:fill="auto"/>
            <w:vAlign w:val="center"/>
          </w:tcPr>
          <w:p>
            <w:pPr>
              <w:widowControl/>
              <w:rPr>
                <w:rFonts w:ascii="宋体" w:hAnsi="宋体" w:eastAsia="宋体" w:cs="宋体"/>
                <w:b/>
                <w:bCs/>
                <w:color w:val="000000"/>
                <w:kern w:val="0"/>
                <w:sz w:val="18"/>
                <w:szCs w:val="18"/>
              </w:rPr>
            </w:pPr>
            <w:r>
              <w:rPr>
                <w:rFonts w:ascii="宋体" w:hAnsi="宋体" w:eastAsia="宋体" w:cs="宋体"/>
                <w:b/>
                <w:bCs/>
                <w:color w:val="000000"/>
                <w:kern w:val="0"/>
                <w:sz w:val="18"/>
                <w:szCs w:val="18"/>
              </w:rPr>
              <w:t>N7</w:t>
            </w:r>
          </w:p>
        </w:tc>
        <w:tc>
          <w:tcPr>
            <w:tcW w:w="1740"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氧化</w:t>
            </w:r>
            <w:r>
              <w:rPr>
                <w:rFonts w:ascii="Calibri" w:hAnsi="Calibri" w:eastAsia="宋体" w:cs="Calibri"/>
                <w:color w:val="000000"/>
                <w:kern w:val="0"/>
                <w:sz w:val="18"/>
                <w:szCs w:val="18"/>
              </w:rPr>
              <w:t>/</w:t>
            </w:r>
            <w:r>
              <w:rPr>
                <w:rFonts w:hint="eastAsia" w:ascii="宋体" w:hAnsi="宋体" w:eastAsia="宋体" w:cs="宋体"/>
                <w:color w:val="000000"/>
                <w:kern w:val="0"/>
                <w:sz w:val="18"/>
                <w:szCs w:val="18"/>
              </w:rPr>
              <w:t>吸收法</w:t>
            </w:r>
          </w:p>
        </w:tc>
        <w:tc>
          <w:tcPr>
            <w:tcW w:w="489" w:type="dxa"/>
            <w:shd w:val="clear" w:color="auto" w:fill="auto"/>
            <w:vAlign w:val="center"/>
          </w:tcPr>
          <w:p>
            <w:pPr>
              <w:widowControl/>
              <w:rPr>
                <w:rFonts w:ascii="宋体" w:hAnsi="宋体" w:eastAsia="宋体" w:cs="宋体"/>
                <w:b/>
                <w:bCs/>
                <w:color w:val="000000"/>
                <w:kern w:val="0"/>
                <w:sz w:val="18"/>
                <w:szCs w:val="18"/>
              </w:rPr>
            </w:pPr>
            <w:r>
              <w:rPr>
                <w:rFonts w:ascii="宋体" w:hAnsi="宋体" w:eastAsia="宋体" w:cs="宋体"/>
                <w:b/>
                <w:bCs/>
                <w:color w:val="000000"/>
                <w:kern w:val="0"/>
                <w:sz w:val="18"/>
                <w:szCs w:val="18"/>
              </w:rPr>
              <w:t>P7</w:t>
            </w:r>
          </w:p>
        </w:tc>
        <w:tc>
          <w:tcPr>
            <w:tcW w:w="1600"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湿式除雾</w:t>
            </w:r>
          </w:p>
        </w:tc>
        <w:tc>
          <w:tcPr>
            <w:tcW w:w="489" w:type="dxa"/>
            <w:shd w:val="clear" w:color="auto" w:fill="auto"/>
            <w:vAlign w:val="center"/>
          </w:tcPr>
          <w:p>
            <w:pPr>
              <w:widowControl/>
              <w:rPr>
                <w:rFonts w:ascii="宋体" w:hAnsi="宋体" w:eastAsia="宋体" w:cs="宋体"/>
                <w:b/>
                <w:bCs/>
                <w:color w:val="000000"/>
                <w:kern w:val="0"/>
                <w:sz w:val="18"/>
                <w:szCs w:val="18"/>
              </w:rPr>
            </w:pPr>
            <w:r>
              <w:rPr>
                <w:rFonts w:ascii="宋体" w:hAnsi="宋体" w:eastAsia="宋体" w:cs="宋体"/>
                <w:b/>
                <w:bCs/>
                <w:color w:val="000000"/>
                <w:kern w:val="0"/>
                <w:sz w:val="18"/>
                <w:szCs w:val="18"/>
              </w:rPr>
              <w:t>V6</w:t>
            </w:r>
          </w:p>
        </w:tc>
        <w:tc>
          <w:tcPr>
            <w:tcW w:w="1780"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直接燃烧法</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519" w:type="dxa"/>
            <w:shd w:val="clear" w:color="auto" w:fill="auto"/>
            <w:vAlign w:val="center"/>
          </w:tcPr>
          <w:p>
            <w:pPr>
              <w:widowControl/>
              <w:rPr>
                <w:rFonts w:ascii="宋体" w:hAnsi="宋体" w:eastAsia="宋体" w:cs="宋体"/>
                <w:b/>
                <w:bCs/>
                <w:color w:val="000000"/>
                <w:kern w:val="0"/>
                <w:sz w:val="18"/>
                <w:szCs w:val="18"/>
              </w:rPr>
            </w:pPr>
            <w:r>
              <w:rPr>
                <w:rFonts w:ascii="宋体" w:hAnsi="宋体" w:eastAsia="宋体" w:cs="宋体"/>
                <w:b/>
                <w:bCs/>
                <w:color w:val="000000"/>
                <w:kern w:val="0"/>
                <w:sz w:val="18"/>
                <w:szCs w:val="18"/>
              </w:rPr>
              <w:t>S8</w:t>
            </w:r>
          </w:p>
        </w:tc>
        <w:tc>
          <w:tcPr>
            <w:tcW w:w="1780"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双碱法</w:t>
            </w:r>
          </w:p>
        </w:tc>
        <w:tc>
          <w:tcPr>
            <w:tcW w:w="467" w:type="dxa"/>
            <w:shd w:val="clear" w:color="auto" w:fill="auto"/>
            <w:vAlign w:val="center"/>
          </w:tcPr>
          <w:p>
            <w:pPr>
              <w:widowControl/>
              <w:rPr>
                <w:rFonts w:ascii="宋体" w:hAnsi="宋体" w:eastAsia="宋体" w:cs="宋体"/>
                <w:b/>
                <w:bCs/>
                <w:color w:val="000000"/>
                <w:kern w:val="0"/>
                <w:sz w:val="18"/>
                <w:szCs w:val="18"/>
              </w:rPr>
            </w:pPr>
            <w:r>
              <w:rPr>
                <w:rFonts w:ascii="宋体" w:hAnsi="宋体" w:eastAsia="宋体" w:cs="宋体"/>
                <w:b/>
                <w:bCs/>
                <w:color w:val="000000"/>
                <w:kern w:val="0"/>
                <w:sz w:val="18"/>
                <w:szCs w:val="18"/>
              </w:rPr>
              <w:t>N8</w:t>
            </w:r>
          </w:p>
        </w:tc>
        <w:tc>
          <w:tcPr>
            <w:tcW w:w="1740" w:type="dxa"/>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其他</w:t>
            </w:r>
          </w:p>
        </w:tc>
        <w:tc>
          <w:tcPr>
            <w:tcW w:w="489" w:type="dxa"/>
            <w:shd w:val="clear" w:color="auto" w:fill="auto"/>
            <w:vAlign w:val="center"/>
          </w:tcPr>
          <w:p>
            <w:pPr>
              <w:widowControl/>
              <w:rPr>
                <w:rFonts w:ascii="宋体" w:hAnsi="宋体" w:eastAsia="宋体" w:cs="宋体"/>
                <w:b/>
                <w:bCs/>
                <w:color w:val="000000"/>
                <w:kern w:val="0"/>
                <w:sz w:val="18"/>
                <w:szCs w:val="18"/>
              </w:rPr>
            </w:pPr>
            <w:r>
              <w:rPr>
                <w:rFonts w:ascii="宋体" w:hAnsi="宋体" w:eastAsia="宋体" w:cs="宋体"/>
                <w:b/>
                <w:bCs/>
                <w:color w:val="000000"/>
                <w:kern w:val="0"/>
                <w:sz w:val="18"/>
                <w:szCs w:val="18"/>
              </w:rPr>
              <w:t>-</w:t>
            </w:r>
          </w:p>
        </w:tc>
        <w:tc>
          <w:tcPr>
            <w:tcW w:w="1600" w:type="dxa"/>
            <w:shd w:val="clear" w:color="auto" w:fill="auto"/>
            <w:vAlign w:val="center"/>
          </w:tcPr>
          <w:p>
            <w:pPr>
              <w:widowControl/>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湿法除尘</w:t>
            </w:r>
          </w:p>
        </w:tc>
        <w:tc>
          <w:tcPr>
            <w:tcW w:w="489" w:type="dxa"/>
            <w:shd w:val="clear" w:color="auto" w:fill="auto"/>
            <w:vAlign w:val="center"/>
          </w:tcPr>
          <w:p>
            <w:pPr>
              <w:widowControl/>
              <w:rPr>
                <w:rFonts w:ascii="宋体" w:hAnsi="宋体" w:eastAsia="宋体" w:cs="宋体"/>
                <w:b/>
                <w:bCs/>
                <w:color w:val="000000"/>
                <w:kern w:val="0"/>
                <w:sz w:val="18"/>
                <w:szCs w:val="18"/>
              </w:rPr>
            </w:pPr>
            <w:r>
              <w:rPr>
                <w:rFonts w:ascii="宋体" w:hAnsi="宋体" w:eastAsia="宋体" w:cs="宋体"/>
                <w:b/>
                <w:bCs/>
                <w:color w:val="000000"/>
                <w:kern w:val="0"/>
                <w:sz w:val="18"/>
                <w:szCs w:val="18"/>
              </w:rPr>
              <w:t>V7</w:t>
            </w:r>
          </w:p>
        </w:tc>
        <w:tc>
          <w:tcPr>
            <w:tcW w:w="1780"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热力燃烧法</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519" w:type="dxa"/>
            <w:shd w:val="clear" w:color="auto" w:fill="auto"/>
            <w:vAlign w:val="center"/>
          </w:tcPr>
          <w:p>
            <w:pPr>
              <w:widowControl/>
              <w:rPr>
                <w:rFonts w:ascii="宋体" w:hAnsi="宋体" w:eastAsia="宋体" w:cs="宋体"/>
                <w:b/>
                <w:bCs/>
                <w:color w:val="000000"/>
                <w:kern w:val="0"/>
                <w:sz w:val="18"/>
                <w:szCs w:val="18"/>
              </w:rPr>
            </w:pPr>
            <w:r>
              <w:rPr>
                <w:rFonts w:ascii="宋体" w:hAnsi="宋体" w:eastAsia="宋体" w:cs="宋体"/>
                <w:b/>
                <w:bCs/>
                <w:color w:val="000000"/>
                <w:kern w:val="0"/>
                <w:sz w:val="18"/>
                <w:szCs w:val="18"/>
              </w:rPr>
              <w:t>S9</w:t>
            </w:r>
          </w:p>
        </w:tc>
        <w:tc>
          <w:tcPr>
            <w:tcW w:w="1780"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烟气循环流化床法</w:t>
            </w:r>
          </w:p>
        </w:tc>
        <w:tc>
          <w:tcPr>
            <w:tcW w:w="467" w:type="dxa"/>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740" w:type="dxa"/>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89" w:type="dxa"/>
            <w:shd w:val="clear" w:color="auto" w:fill="auto"/>
            <w:vAlign w:val="center"/>
          </w:tcPr>
          <w:p>
            <w:pPr>
              <w:widowControl/>
              <w:rPr>
                <w:rFonts w:ascii="宋体" w:hAnsi="宋体" w:eastAsia="宋体" w:cs="宋体"/>
                <w:b/>
                <w:bCs/>
                <w:color w:val="000000"/>
                <w:kern w:val="0"/>
                <w:sz w:val="18"/>
                <w:szCs w:val="18"/>
              </w:rPr>
            </w:pPr>
            <w:r>
              <w:rPr>
                <w:rFonts w:ascii="宋体" w:hAnsi="宋体" w:eastAsia="宋体" w:cs="宋体"/>
                <w:b/>
                <w:bCs/>
                <w:color w:val="000000"/>
                <w:kern w:val="0"/>
                <w:sz w:val="18"/>
                <w:szCs w:val="18"/>
              </w:rPr>
              <w:t>P8</w:t>
            </w:r>
          </w:p>
        </w:tc>
        <w:tc>
          <w:tcPr>
            <w:tcW w:w="1600"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文丘里</w:t>
            </w:r>
          </w:p>
        </w:tc>
        <w:tc>
          <w:tcPr>
            <w:tcW w:w="489" w:type="dxa"/>
            <w:shd w:val="clear" w:color="auto" w:fill="auto"/>
            <w:vAlign w:val="center"/>
          </w:tcPr>
          <w:p>
            <w:pPr>
              <w:widowControl/>
              <w:rPr>
                <w:rFonts w:ascii="宋体" w:hAnsi="宋体" w:eastAsia="宋体" w:cs="宋体"/>
                <w:b/>
                <w:bCs/>
                <w:color w:val="000000"/>
                <w:kern w:val="0"/>
                <w:sz w:val="18"/>
                <w:szCs w:val="18"/>
              </w:rPr>
            </w:pPr>
            <w:r>
              <w:rPr>
                <w:rFonts w:ascii="宋体" w:hAnsi="宋体" w:eastAsia="宋体" w:cs="宋体"/>
                <w:b/>
                <w:bCs/>
                <w:color w:val="000000"/>
                <w:kern w:val="0"/>
                <w:sz w:val="18"/>
                <w:szCs w:val="18"/>
              </w:rPr>
              <w:t>V8</w:t>
            </w:r>
          </w:p>
        </w:tc>
        <w:tc>
          <w:tcPr>
            <w:tcW w:w="1780"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吸附</w:t>
            </w:r>
            <w:r>
              <w:rPr>
                <w:rFonts w:ascii="Calibri" w:hAnsi="Calibri" w:eastAsia="宋体" w:cs="Calibri"/>
                <w:color w:val="000000"/>
                <w:kern w:val="0"/>
                <w:sz w:val="18"/>
                <w:szCs w:val="18"/>
              </w:rPr>
              <w:t>/</w:t>
            </w:r>
            <w:r>
              <w:rPr>
                <w:rFonts w:hint="eastAsia" w:ascii="宋体" w:hAnsi="宋体" w:eastAsia="宋体" w:cs="宋体"/>
                <w:color w:val="000000"/>
                <w:kern w:val="0"/>
                <w:sz w:val="18"/>
                <w:szCs w:val="18"/>
              </w:rPr>
              <w:t>热力燃烧法</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519" w:type="dxa"/>
            <w:shd w:val="clear" w:color="auto" w:fill="auto"/>
            <w:vAlign w:val="center"/>
          </w:tcPr>
          <w:p>
            <w:pPr>
              <w:widowControl/>
              <w:rPr>
                <w:rFonts w:ascii="宋体" w:hAnsi="宋体" w:eastAsia="宋体" w:cs="宋体"/>
                <w:b/>
                <w:bCs/>
                <w:color w:val="000000"/>
                <w:kern w:val="0"/>
                <w:sz w:val="18"/>
                <w:szCs w:val="18"/>
              </w:rPr>
            </w:pPr>
            <w:r>
              <w:rPr>
                <w:rFonts w:ascii="宋体" w:hAnsi="宋体" w:eastAsia="宋体" w:cs="宋体"/>
                <w:b/>
                <w:bCs/>
                <w:color w:val="000000"/>
                <w:kern w:val="0"/>
                <w:sz w:val="18"/>
                <w:szCs w:val="18"/>
              </w:rPr>
              <w:t>S10</w:t>
            </w:r>
          </w:p>
        </w:tc>
        <w:tc>
          <w:tcPr>
            <w:tcW w:w="1780"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旋转喷雾干燥法</w:t>
            </w:r>
          </w:p>
        </w:tc>
        <w:tc>
          <w:tcPr>
            <w:tcW w:w="467" w:type="dxa"/>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740" w:type="dxa"/>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89" w:type="dxa"/>
            <w:shd w:val="clear" w:color="auto" w:fill="auto"/>
            <w:vAlign w:val="center"/>
          </w:tcPr>
          <w:p>
            <w:pPr>
              <w:widowControl/>
              <w:rPr>
                <w:rFonts w:ascii="宋体" w:hAnsi="宋体" w:eastAsia="宋体" w:cs="宋体"/>
                <w:b/>
                <w:bCs/>
                <w:color w:val="000000"/>
                <w:kern w:val="0"/>
                <w:sz w:val="18"/>
                <w:szCs w:val="18"/>
              </w:rPr>
            </w:pPr>
            <w:r>
              <w:rPr>
                <w:rFonts w:ascii="宋体" w:hAnsi="宋体" w:eastAsia="宋体" w:cs="宋体"/>
                <w:b/>
                <w:bCs/>
                <w:color w:val="000000"/>
                <w:kern w:val="0"/>
                <w:sz w:val="18"/>
                <w:szCs w:val="18"/>
              </w:rPr>
              <w:t>P9</w:t>
            </w:r>
          </w:p>
        </w:tc>
        <w:tc>
          <w:tcPr>
            <w:tcW w:w="1600"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离心水膜</w:t>
            </w:r>
          </w:p>
        </w:tc>
        <w:tc>
          <w:tcPr>
            <w:tcW w:w="489" w:type="dxa"/>
            <w:shd w:val="clear" w:color="auto" w:fill="auto"/>
            <w:vAlign w:val="center"/>
          </w:tcPr>
          <w:p>
            <w:pPr>
              <w:widowControl/>
              <w:rPr>
                <w:rFonts w:ascii="宋体" w:hAnsi="宋体" w:eastAsia="宋体" w:cs="宋体"/>
                <w:b/>
                <w:bCs/>
                <w:color w:val="000000"/>
                <w:kern w:val="0"/>
                <w:sz w:val="18"/>
                <w:szCs w:val="18"/>
              </w:rPr>
            </w:pPr>
            <w:r>
              <w:rPr>
                <w:rFonts w:ascii="宋体" w:hAnsi="宋体" w:eastAsia="宋体" w:cs="宋体"/>
                <w:b/>
                <w:bCs/>
                <w:color w:val="000000"/>
                <w:kern w:val="0"/>
                <w:sz w:val="18"/>
                <w:szCs w:val="18"/>
              </w:rPr>
              <w:t>V9</w:t>
            </w:r>
          </w:p>
        </w:tc>
        <w:tc>
          <w:tcPr>
            <w:tcW w:w="1780"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蓄热式热力燃烧法</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519" w:type="dxa"/>
            <w:shd w:val="clear" w:color="auto" w:fill="auto"/>
            <w:vAlign w:val="center"/>
          </w:tcPr>
          <w:p>
            <w:pPr>
              <w:widowControl/>
              <w:rPr>
                <w:rFonts w:ascii="宋体" w:hAnsi="宋体" w:eastAsia="宋体" w:cs="宋体"/>
                <w:b/>
                <w:bCs/>
                <w:color w:val="000000"/>
                <w:kern w:val="0"/>
                <w:sz w:val="18"/>
                <w:szCs w:val="18"/>
              </w:rPr>
            </w:pPr>
            <w:r>
              <w:rPr>
                <w:rFonts w:ascii="宋体" w:hAnsi="宋体" w:eastAsia="宋体" w:cs="宋体"/>
                <w:b/>
                <w:bCs/>
                <w:color w:val="000000"/>
                <w:kern w:val="0"/>
                <w:sz w:val="18"/>
                <w:szCs w:val="18"/>
              </w:rPr>
              <w:t>S11</w:t>
            </w:r>
          </w:p>
        </w:tc>
        <w:tc>
          <w:tcPr>
            <w:tcW w:w="1780"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活性炭（焦）法</w:t>
            </w:r>
          </w:p>
        </w:tc>
        <w:tc>
          <w:tcPr>
            <w:tcW w:w="467" w:type="dxa"/>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740" w:type="dxa"/>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89" w:type="dxa"/>
            <w:shd w:val="clear" w:color="auto" w:fill="auto"/>
            <w:vAlign w:val="center"/>
          </w:tcPr>
          <w:p>
            <w:pPr>
              <w:widowControl/>
              <w:rPr>
                <w:rFonts w:ascii="宋体" w:hAnsi="宋体" w:eastAsia="宋体" w:cs="宋体"/>
                <w:b/>
                <w:bCs/>
                <w:color w:val="000000"/>
                <w:kern w:val="0"/>
                <w:sz w:val="18"/>
                <w:szCs w:val="18"/>
              </w:rPr>
            </w:pPr>
            <w:r>
              <w:rPr>
                <w:rFonts w:ascii="宋体" w:hAnsi="宋体" w:eastAsia="宋体" w:cs="宋体"/>
                <w:b/>
                <w:bCs/>
                <w:color w:val="000000"/>
                <w:kern w:val="0"/>
                <w:sz w:val="18"/>
                <w:szCs w:val="18"/>
              </w:rPr>
              <w:t>P10</w:t>
            </w:r>
          </w:p>
        </w:tc>
        <w:tc>
          <w:tcPr>
            <w:tcW w:w="1600"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喷淋塔</w:t>
            </w:r>
            <w:r>
              <w:rPr>
                <w:rFonts w:ascii="Calibri" w:hAnsi="Calibri" w:eastAsia="宋体" w:cs="Calibri"/>
                <w:color w:val="000000"/>
                <w:kern w:val="0"/>
                <w:sz w:val="18"/>
                <w:szCs w:val="18"/>
              </w:rPr>
              <w:t>/</w:t>
            </w:r>
            <w:r>
              <w:rPr>
                <w:rFonts w:hint="eastAsia" w:ascii="宋体" w:hAnsi="宋体" w:eastAsia="宋体" w:cs="宋体"/>
                <w:color w:val="000000"/>
                <w:kern w:val="0"/>
                <w:sz w:val="18"/>
                <w:szCs w:val="18"/>
              </w:rPr>
              <w:t>冲击水浴</w:t>
            </w:r>
          </w:p>
        </w:tc>
        <w:tc>
          <w:tcPr>
            <w:tcW w:w="489" w:type="dxa"/>
            <w:shd w:val="clear" w:color="auto" w:fill="auto"/>
            <w:vAlign w:val="center"/>
          </w:tcPr>
          <w:p>
            <w:pPr>
              <w:widowControl/>
              <w:rPr>
                <w:rFonts w:ascii="宋体" w:hAnsi="宋体" w:eastAsia="宋体" w:cs="宋体"/>
                <w:b/>
                <w:bCs/>
                <w:color w:val="000000"/>
                <w:kern w:val="0"/>
                <w:sz w:val="18"/>
                <w:szCs w:val="18"/>
              </w:rPr>
            </w:pPr>
            <w:r>
              <w:rPr>
                <w:rFonts w:ascii="宋体" w:hAnsi="宋体" w:eastAsia="宋体" w:cs="宋体"/>
                <w:b/>
                <w:bCs/>
                <w:color w:val="000000"/>
                <w:kern w:val="0"/>
                <w:sz w:val="18"/>
                <w:szCs w:val="18"/>
              </w:rPr>
              <w:t>V10</w:t>
            </w:r>
          </w:p>
        </w:tc>
        <w:tc>
          <w:tcPr>
            <w:tcW w:w="1780"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催化燃烧法</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519" w:type="dxa"/>
            <w:shd w:val="clear" w:color="auto" w:fill="auto"/>
            <w:vAlign w:val="center"/>
          </w:tcPr>
          <w:p>
            <w:pPr>
              <w:widowControl/>
              <w:rPr>
                <w:rFonts w:ascii="宋体" w:hAnsi="宋体" w:eastAsia="宋体" w:cs="宋体"/>
                <w:b/>
                <w:bCs/>
                <w:color w:val="000000"/>
                <w:kern w:val="0"/>
                <w:sz w:val="18"/>
                <w:szCs w:val="18"/>
              </w:rPr>
            </w:pPr>
            <w:r>
              <w:rPr>
                <w:rFonts w:ascii="宋体" w:hAnsi="宋体" w:eastAsia="宋体" w:cs="宋体"/>
                <w:b/>
                <w:bCs/>
                <w:color w:val="000000"/>
                <w:kern w:val="0"/>
                <w:sz w:val="18"/>
                <w:szCs w:val="18"/>
              </w:rPr>
              <w:t>S12</w:t>
            </w:r>
          </w:p>
        </w:tc>
        <w:tc>
          <w:tcPr>
            <w:tcW w:w="1780"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其他</w:t>
            </w:r>
          </w:p>
        </w:tc>
        <w:tc>
          <w:tcPr>
            <w:tcW w:w="467" w:type="dxa"/>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740" w:type="dxa"/>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89" w:type="dxa"/>
            <w:shd w:val="clear" w:color="auto" w:fill="auto"/>
            <w:vAlign w:val="center"/>
          </w:tcPr>
          <w:p>
            <w:pPr>
              <w:widowControl/>
              <w:rPr>
                <w:rFonts w:ascii="宋体" w:hAnsi="宋体" w:eastAsia="宋体" w:cs="宋体"/>
                <w:b/>
                <w:bCs/>
                <w:color w:val="000000"/>
                <w:kern w:val="0"/>
                <w:sz w:val="18"/>
                <w:szCs w:val="18"/>
              </w:rPr>
            </w:pPr>
            <w:r>
              <w:rPr>
                <w:rFonts w:ascii="宋体" w:hAnsi="宋体" w:eastAsia="宋体" w:cs="宋体"/>
                <w:b/>
                <w:bCs/>
                <w:color w:val="000000"/>
                <w:kern w:val="0"/>
                <w:sz w:val="18"/>
                <w:szCs w:val="18"/>
              </w:rPr>
              <w:t>-</w:t>
            </w:r>
          </w:p>
        </w:tc>
        <w:tc>
          <w:tcPr>
            <w:tcW w:w="1600" w:type="dxa"/>
            <w:shd w:val="clear" w:color="auto" w:fill="auto"/>
            <w:vAlign w:val="center"/>
          </w:tcPr>
          <w:p>
            <w:pPr>
              <w:widowControl/>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旋风除尘</w:t>
            </w:r>
          </w:p>
        </w:tc>
        <w:tc>
          <w:tcPr>
            <w:tcW w:w="489" w:type="dxa"/>
            <w:shd w:val="clear" w:color="auto" w:fill="auto"/>
            <w:vAlign w:val="center"/>
          </w:tcPr>
          <w:p>
            <w:pPr>
              <w:widowControl/>
              <w:rPr>
                <w:rFonts w:ascii="宋体" w:hAnsi="宋体" w:eastAsia="宋体" w:cs="宋体"/>
                <w:b/>
                <w:bCs/>
                <w:color w:val="000000"/>
                <w:kern w:val="0"/>
                <w:sz w:val="18"/>
                <w:szCs w:val="18"/>
              </w:rPr>
            </w:pPr>
            <w:r>
              <w:rPr>
                <w:rFonts w:ascii="宋体" w:hAnsi="宋体" w:eastAsia="宋体" w:cs="宋体"/>
                <w:b/>
                <w:bCs/>
                <w:color w:val="000000"/>
                <w:kern w:val="0"/>
                <w:sz w:val="18"/>
                <w:szCs w:val="18"/>
              </w:rPr>
              <w:t>V11</w:t>
            </w:r>
          </w:p>
        </w:tc>
        <w:tc>
          <w:tcPr>
            <w:tcW w:w="1780"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吸附</w:t>
            </w:r>
            <w:r>
              <w:rPr>
                <w:rFonts w:ascii="Calibri" w:hAnsi="Calibri" w:eastAsia="宋体" w:cs="Calibri"/>
                <w:color w:val="000000"/>
                <w:kern w:val="0"/>
                <w:sz w:val="18"/>
                <w:szCs w:val="18"/>
              </w:rPr>
              <w:t>/</w:t>
            </w:r>
            <w:r>
              <w:rPr>
                <w:rFonts w:hint="eastAsia" w:ascii="宋体" w:hAnsi="宋体" w:eastAsia="宋体" w:cs="宋体"/>
                <w:color w:val="000000"/>
                <w:kern w:val="0"/>
                <w:sz w:val="18"/>
                <w:szCs w:val="18"/>
              </w:rPr>
              <w:t>催化燃烧法</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519" w:type="dxa"/>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780" w:type="dxa"/>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67" w:type="dxa"/>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740" w:type="dxa"/>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89" w:type="dxa"/>
            <w:shd w:val="clear" w:color="auto" w:fill="auto"/>
            <w:vAlign w:val="center"/>
          </w:tcPr>
          <w:p>
            <w:pPr>
              <w:widowControl/>
              <w:rPr>
                <w:rFonts w:ascii="宋体" w:hAnsi="宋体" w:eastAsia="宋体" w:cs="宋体"/>
                <w:b/>
                <w:bCs/>
                <w:color w:val="000000"/>
                <w:kern w:val="0"/>
                <w:sz w:val="18"/>
                <w:szCs w:val="18"/>
              </w:rPr>
            </w:pPr>
            <w:r>
              <w:rPr>
                <w:rFonts w:ascii="宋体" w:hAnsi="宋体" w:eastAsia="宋体" w:cs="宋体"/>
                <w:b/>
                <w:bCs/>
                <w:color w:val="000000"/>
                <w:kern w:val="0"/>
                <w:sz w:val="18"/>
                <w:szCs w:val="18"/>
              </w:rPr>
              <w:t>P11</w:t>
            </w:r>
          </w:p>
        </w:tc>
        <w:tc>
          <w:tcPr>
            <w:tcW w:w="1600"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单筒（多筒并联）旋风</w:t>
            </w:r>
          </w:p>
        </w:tc>
        <w:tc>
          <w:tcPr>
            <w:tcW w:w="489" w:type="dxa"/>
            <w:shd w:val="clear" w:color="auto" w:fill="auto"/>
            <w:vAlign w:val="center"/>
          </w:tcPr>
          <w:p>
            <w:pPr>
              <w:widowControl/>
              <w:rPr>
                <w:rFonts w:ascii="宋体" w:hAnsi="宋体" w:eastAsia="宋体" w:cs="宋体"/>
                <w:b/>
                <w:bCs/>
                <w:color w:val="000000"/>
                <w:kern w:val="0"/>
                <w:sz w:val="18"/>
                <w:szCs w:val="18"/>
              </w:rPr>
            </w:pPr>
            <w:r>
              <w:rPr>
                <w:rFonts w:ascii="宋体" w:hAnsi="宋体" w:eastAsia="宋体" w:cs="宋体"/>
                <w:b/>
                <w:bCs/>
                <w:color w:val="000000"/>
                <w:kern w:val="0"/>
                <w:sz w:val="18"/>
                <w:szCs w:val="18"/>
              </w:rPr>
              <w:t>V12</w:t>
            </w:r>
          </w:p>
        </w:tc>
        <w:tc>
          <w:tcPr>
            <w:tcW w:w="1780"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蓄热式催化燃烧法</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19" w:type="dxa"/>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780" w:type="dxa"/>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67" w:type="dxa"/>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740" w:type="dxa"/>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89" w:type="dxa"/>
            <w:shd w:val="clear" w:color="auto" w:fill="auto"/>
            <w:vAlign w:val="center"/>
          </w:tcPr>
          <w:p>
            <w:pPr>
              <w:widowControl/>
              <w:rPr>
                <w:rFonts w:ascii="宋体" w:hAnsi="宋体" w:eastAsia="宋体" w:cs="宋体"/>
                <w:b/>
                <w:bCs/>
                <w:color w:val="000000"/>
                <w:kern w:val="0"/>
                <w:sz w:val="18"/>
                <w:szCs w:val="18"/>
              </w:rPr>
            </w:pPr>
            <w:r>
              <w:rPr>
                <w:rFonts w:ascii="宋体" w:hAnsi="宋体" w:eastAsia="宋体" w:cs="宋体"/>
                <w:b/>
                <w:bCs/>
                <w:color w:val="000000"/>
                <w:kern w:val="0"/>
                <w:sz w:val="18"/>
                <w:szCs w:val="18"/>
              </w:rPr>
              <w:t>P12</w:t>
            </w:r>
          </w:p>
        </w:tc>
        <w:tc>
          <w:tcPr>
            <w:tcW w:w="1600"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多管旋风</w:t>
            </w:r>
          </w:p>
        </w:tc>
        <w:tc>
          <w:tcPr>
            <w:tcW w:w="489" w:type="dxa"/>
            <w:shd w:val="clear" w:color="auto" w:fill="auto"/>
            <w:vAlign w:val="center"/>
          </w:tcPr>
          <w:p>
            <w:pPr>
              <w:widowControl/>
              <w:rPr>
                <w:rFonts w:ascii="宋体" w:hAnsi="宋体" w:eastAsia="宋体" w:cs="宋体"/>
                <w:b/>
                <w:bCs/>
                <w:color w:val="000000"/>
                <w:kern w:val="0"/>
                <w:sz w:val="18"/>
                <w:szCs w:val="18"/>
              </w:rPr>
            </w:pPr>
            <w:r>
              <w:rPr>
                <w:rFonts w:ascii="宋体" w:hAnsi="宋体" w:eastAsia="宋体" w:cs="宋体"/>
                <w:b/>
                <w:bCs/>
                <w:color w:val="000000"/>
                <w:kern w:val="0"/>
                <w:sz w:val="18"/>
                <w:szCs w:val="18"/>
              </w:rPr>
              <w:t>-</w:t>
            </w:r>
          </w:p>
        </w:tc>
        <w:tc>
          <w:tcPr>
            <w:tcW w:w="1780" w:type="dxa"/>
            <w:shd w:val="clear" w:color="auto" w:fill="auto"/>
            <w:vAlign w:val="center"/>
          </w:tcPr>
          <w:p>
            <w:pPr>
              <w:widowControl/>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生物降解法</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19" w:type="dxa"/>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780" w:type="dxa"/>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67" w:type="dxa"/>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740" w:type="dxa"/>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89" w:type="dxa"/>
            <w:shd w:val="clear" w:color="auto" w:fill="auto"/>
            <w:vAlign w:val="center"/>
          </w:tcPr>
          <w:p>
            <w:pPr>
              <w:widowControl/>
              <w:rPr>
                <w:rFonts w:ascii="宋体" w:hAnsi="宋体" w:eastAsia="宋体" w:cs="宋体"/>
                <w:b/>
                <w:bCs/>
                <w:color w:val="000000"/>
                <w:kern w:val="0"/>
                <w:sz w:val="18"/>
                <w:szCs w:val="18"/>
              </w:rPr>
            </w:pPr>
            <w:r>
              <w:rPr>
                <w:rFonts w:ascii="宋体" w:hAnsi="宋体" w:eastAsia="宋体" w:cs="宋体"/>
                <w:b/>
                <w:bCs/>
                <w:color w:val="000000"/>
                <w:kern w:val="0"/>
                <w:sz w:val="18"/>
                <w:szCs w:val="18"/>
              </w:rPr>
              <w:t>-</w:t>
            </w:r>
          </w:p>
        </w:tc>
        <w:tc>
          <w:tcPr>
            <w:tcW w:w="1600" w:type="dxa"/>
            <w:shd w:val="clear" w:color="auto" w:fill="auto"/>
            <w:vAlign w:val="center"/>
          </w:tcPr>
          <w:p>
            <w:pPr>
              <w:widowControl/>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组合式除尘</w:t>
            </w:r>
          </w:p>
        </w:tc>
        <w:tc>
          <w:tcPr>
            <w:tcW w:w="489" w:type="dxa"/>
            <w:shd w:val="clear" w:color="auto" w:fill="auto"/>
            <w:vAlign w:val="center"/>
          </w:tcPr>
          <w:p>
            <w:pPr>
              <w:widowControl/>
              <w:rPr>
                <w:rFonts w:ascii="宋体" w:hAnsi="宋体" w:eastAsia="宋体" w:cs="宋体"/>
                <w:b/>
                <w:bCs/>
                <w:color w:val="000000"/>
                <w:kern w:val="0"/>
                <w:sz w:val="18"/>
                <w:szCs w:val="18"/>
              </w:rPr>
            </w:pPr>
            <w:r>
              <w:rPr>
                <w:rFonts w:ascii="宋体" w:hAnsi="宋体" w:eastAsia="宋体" w:cs="宋体"/>
                <w:b/>
                <w:bCs/>
                <w:color w:val="000000"/>
                <w:kern w:val="0"/>
                <w:sz w:val="18"/>
                <w:szCs w:val="18"/>
              </w:rPr>
              <w:t>V13</w:t>
            </w:r>
          </w:p>
        </w:tc>
        <w:tc>
          <w:tcPr>
            <w:tcW w:w="1780"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悬浮洗涤法</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19" w:type="dxa"/>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780" w:type="dxa"/>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67" w:type="dxa"/>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740" w:type="dxa"/>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89" w:type="dxa"/>
            <w:shd w:val="clear" w:color="auto" w:fill="auto"/>
            <w:vAlign w:val="center"/>
          </w:tcPr>
          <w:p>
            <w:pPr>
              <w:widowControl/>
              <w:rPr>
                <w:rFonts w:ascii="宋体" w:hAnsi="宋体" w:eastAsia="宋体" w:cs="宋体"/>
                <w:b/>
                <w:bCs/>
                <w:color w:val="000000"/>
                <w:kern w:val="0"/>
                <w:sz w:val="18"/>
                <w:szCs w:val="18"/>
              </w:rPr>
            </w:pPr>
            <w:r>
              <w:rPr>
                <w:rFonts w:ascii="宋体" w:hAnsi="宋体" w:eastAsia="宋体" w:cs="宋体"/>
                <w:b/>
                <w:bCs/>
                <w:color w:val="000000"/>
                <w:kern w:val="0"/>
                <w:sz w:val="18"/>
                <w:szCs w:val="18"/>
              </w:rPr>
              <w:t>P13</w:t>
            </w:r>
          </w:p>
        </w:tc>
        <w:tc>
          <w:tcPr>
            <w:tcW w:w="1600"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电袋组合</w:t>
            </w:r>
          </w:p>
        </w:tc>
        <w:tc>
          <w:tcPr>
            <w:tcW w:w="489" w:type="dxa"/>
            <w:shd w:val="clear" w:color="auto" w:fill="auto"/>
            <w:vAlign w:val="center"/>
          </w:tcPr>
          <w:p>
            <w:pPr>
              <w:widowControl/>
              <w:rPr>
                <w:rFonts w:ascii="宋体" w:hAnsi="宋体" w:eastAsia="宋体" w:cs="宋体"/>
                <w:b/>
                <w:bCs/>
                <w:color w:val="000000"/>
                <w:kern w:val="0"/>
                <w:sz w:val="18"/>
                <w:szCs w:val="18"/>
              </w:rPr>
            </w:pPr>
            <w:r>
              <w:rPr>
                <w:rFonts w:ascii="宋体" w:hAnsi="宋体" w:eastAsia="宋体" w:cs="宋体"/>
                <w:b/>
                <w:bCs/>
                <w:color w:val="000000"/>
                <w:kern w:val="0"/>
                <w:sz w:val="18"/>
                <w:szCs w:val="18"/>
              </w:rPr>
              <w:t>V14</w:t>
            </w:r>
          </w:p>
        </w:tc>
        <w:tc>
          <w:tcPr>
            <w:tcW w:w="1780"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生物过滤法</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19" w:type="dxa"/>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780" w:type="dxa"/>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67" w:type="dxa"/>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740" w:type="dxa"/>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89" w:type="dxa"/>
            <w:shd w:val="clear" w:color="auto" w:fill="auto"/>
            <w:vAlign w:val="center"/>
          </w:tcPr>
          <w:p>
            <w:pPr>
              <w:widowControl/>
              <w:rPr>
                <w:rFonts w:ascii="宋体" w:hAnsi="宋体" w:eastAsia="宋体" w:cs="宋体"/>
                <w:b/>
                <w:bCs/>
                <w:color w:val="000000"/>
                <w:kern w:val="0"/>
                <w:sz w:val="18"/>
                <w:szCs w:val="18"/>
              </w:rPr>
            </w:pPr>
            <w:r>
              <w:rPr>
                <w:rFonts w:ascii="宋体" w:hAnsi="宋体" w:eastAsia="宋体" w:cs="宋体"/>
                <w:b/>
                <w:bCs/>
                <w:color w:val="000000"/>
                <w:kern w:val="0"/>
                <w:sz w:val="18"/>
                <w:szCs w:val="18"/>
              </w:rPr>
              <w:t>P14</w:t>
            </w:r>
          </w:p>
        </w:tc>
        <w:tc>
          <w:tcPr>
            <w:tcW w:w="1600"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旋风</w:t>
            </w:r>
            <w:r>
              <w:rPr>
                <w:rFonts w:ascii="Calibri" w:hAnsi="Calibri" w:eastAsia="宋体" w:cs="Calibri"/>
                <w:color w:val="000000"/>
                <w:kern w:val="0"/>
                <w:sz w:val="18"/>
                <w:szCs w:val="18"/>
              </w:rPr>
              <w:t>+</w:t>
            </w:r>
            <w:r>
              <w:rPr>
                <w:rFonts w:hint="eastAsia" w:ascii="宋体" w:hAnsi="宋体" w:eastAsia="宋体" w:cs="宋体"/>
                <w:color w:val="000000"/>
                <w:kern w:val="0"/>
                <w:sz w:val="18"/>
                <w:szCs w:val="18"/>
              </w:rPr>
              <w:t>布袋</w:t>
            </w:r>
          </w:p>
        </w:tc>
        <w:tc>
          <w:tcPr>
            <w:tcW w:w="489" w:type="dxa"/>
            <w:shd w:val="clear" w:color="auto" w:fill="auto"/>
            <w:vAlign w:val="center"/>
          </w:tcPr>
          <w:p>
            <w:pPr>
              <w:widowControl/>
              <w:rPr>
                <w:rFonts w:ascii="宋体" w:hAnsi="宋体" w:eastAsia="宋体" w:cs="宋体"/>
                <w:b/>
                <w:bCs/>
                <w:color w:val="000000"/>
                <w:kern w:val="0"/>
                <w:sz w:val="18"/>
                <w:szCs w:val="18"/>
              </w:rPr>
            </w:pPr>
            <w:r>
              <w:rPr>
                <w:rFonts w:ascii="宋体" w:hAnsi="宋体" w:eastAsia="宋体" w:cs="宋体"/>
                <w:b/>
                <w:bCs/>
                <w:color w:val="000000"/>
                <w:kern w:val="0"/>
                <w:sz w:val="18"/>
                <w:szCs w:val="18"/>
              </w:rPr>
              <w:t>V15</w:t>
            </w:r>
          </w:p>
        </w:tc>
        <w:tc>
          <w:tcPr>
            <w:tcW w:w="1780"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生物滴滤法</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19" w:type="dxa"/>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780" w:type="dxa"/>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67" w:type="dxa"/>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740" w:type="dxa"/>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89" w:type="dxa"/>
            <w:shd w:val="clear" w:color="auto" w:fill="auto"/>
            <w:vAlign w:val="center"/>
          </w:tcPr>
          <w:p>
            <w:pPr>
              <w:widowControl/>
              <w:rPr>
                <w:rFonts w:ascii="宋体" w:hAnsi="宋体" w:eastAsia="宋体" w:cs="宋体"/>
                <w:b/>
                <w:bCs/>
                <w:color w:val="000000"/>
                <w:kern w:val="0"/>
                <w:sz w:val="18"/>
                <w:szCs w:val="18"/>
              </w:rPr>
            </w:pPr>
            <w:r>
              <w:rPr>
                <w:rFonts w:ascii="宋体" w:hAnsi="宋体" w:eastAsia="宋体" w:cs="宋体"/>
                <w:b/>
                <w:bCs/>
                <w:color w:val="000000"/>
                <w:kern w:val="0"/>
                <w:sz w:val="18"/>
                <w:szCs w:val="18"/>
              </w:rPr>
              <w:t>P15</w:t>
            </w:r>
          </w:p>
        </w:tc>
        <w:tc>
          <w:tcPr>
            <w:tcW w:w="1600" w:type="dxa"/>
            <w:shd w:val="clear" w:color="auto" w:fill="auto"/>
            <w:vAlign w:val="center"/>
          </w:tcPr>
          <w:p>
            <w:pPr>
              <w:widowControl/>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其他</w:t>
            </w:r>
          </w:p>
        </w:tc>
        <w:tc>
          <w:tcPr>
            <w:tcW w:w="489" w:type="dxa"/>
            <w:shd w:val="clear" w:color="auto" w:fill="auto"/>
            <w:vAlign w:val="center"/>
          </w:tcPr>
          <w:p>
            <w:pPr>
              <w:widowControl/>
              <w:rPr>
                <w:rFonts w:ascii="宋体" w:hAnsi="宋体" w:eastAsia="宋体" w:cs="宋体"/>
                <w:b/>
                <w:bCs/>
                <w:color w:val="000000"/>
                <w:kern w:val="0"/>
                <w:sz w:val="18"/>
                <w:szCs w:val="18"/>
              </w:rPr>
            </w:pPr>
            <w:r>
              <w:rPr>
                <w:rFonts w:ascii="宋体" w:hAnsi="宋体" w:eastAsia="宋体" w:cs="宋体"/>
                <w:b/>
                <w:bCs/>
                <w:color w:val="000000"/>
                <w:kern w:val="0"/>
                <w:sz w:val="18"/>
                <w:szCs w:val="18"/>
              </w:rPr>
              <w:t>-</w:t>
            </w:r>
          </w:p>
        </w:tc>
        <w:tc>
          <w:tcPr>
            <w:tcW w:w="1780" w:type="dxa"/>
            <w:shd w:val="clear" w:color="auto" w:fill="auto"/>
            <w:vAlign w:val="center"/>
          </w:tcPr>
          <w:p>
            <w:pPr>
              <w:widowControl/>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高级氧化法</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19" w:type="dxa"/>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780" w:type="dxa"/>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67" w:type="dxa"/>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740" w:type="dxa"/>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89" w:type="dxa"/>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600" w:type="dxa"/>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89" w:type="dxa"/>
            <w:shd w:val="clear" w:color="auto" w:fill="auto"/>
            <w:vAlign w:val="center"/>
          </w:tcPr>
          <w:p>
            <w:pPr>
              <w:widowControl/>
              <w:rPr>
                <w:rFonts w:ascii="宋体" w:hAnsi="宋体" w:eastAsia="宋体" w:cs="宋体"/>
                <w:b/>
                <w:bCs/>
                <w:color w:val="000000"/>
                <w:kern w:val="0"/>
                <w:sz w:val="18"/>
                <w:szCs w:val="18"/>
              </w:rPr>
            </w:pPr>
            <w:r>
              <w:rPr>
                <w:rFonts w:ascii="宋体" w:hAnsi="宋体" w:eastAsia="宋体" w:cs="宋体"/>
                <w:b/>
                <w:bCs/>
                <w:color w:val="000000"/>
                <w:kern w:val="0"/>
                <w:sz w:val="18"/>
                <w:szCs w:val="18"/>
              </w:rPr>
              <w:t>V16</w:t>
            </w:r>
          </w:p>
        </w:tc>
        <w:tc>
          <w:tcPr>
            <w:tcW w:w="1780"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低温等离子体</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19" w:type="dxa"/>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780" w:type="dxa"/>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67" w:type="dxa"/>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740" w:type="dxa"/>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89" w:type="dxa"/>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600" w:type="dxa"/>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89" w:type="dxa"/>
            <w:shd w:val="clear" w:color="auto" w:fill="auto"/>
            <w:vAlign w:val="center"/>
          </w:tcPr>
          <w:p>
            <w:pPr>
              <w:widowControl/>
              <w:rPr>
                <w:rFonts w:ascii="宋体" w:hAnsi="宋体" w:eastAsia="宋体" w:cs="宋体"/>
                <w:b/>
                <w:bCs/>
                <w:color w:val="000000"/>
                <w:kern w:val="0"/>
                <w:sz w:val="18"/>
                <w:szCs w:val="18"/>
              </w:rPr>
            </w:pPr>
            <w:r>
              <w:rPr>
                <w:rFonts w:ascii="宋体" w:hAnsi="宋体" w:eastAsia="宋体" w:cs="宋体"/>
                <w:b/>
                <w:bCs/>
                <w:color w:val="000000"/>
                <w:kern w:val="0"/>
                <w:sz w:val="18"/>
                <w:szCs w:val="18"/>
              </w:rPr>
              <w:t>V17</w:t>
            </w:r>
          </w:p>
        </w:tc>
        <w:tc>
          <w:tcPr>
            <w:tcW w:w="1780"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光解</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19" w:type="dxa"/>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780" w:type="dxa"/>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67" w:type="dxa"/>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740" w:type="dxa"/>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89" w:type="dxa"/>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600" w:type="dxa"/>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89" w:type="dxa"/>
            <w:shd w:val="clear" w:color="auto" w:fill="auto"/>
            <w:vAlign w:val="center"/>
          </w:tcPr>
          <w:p>
            <w:pPr>
              <w:widowControl/>
              <w:rPr>
                <w:rFonts w:ascii="宋体" w:hAnsi="宋体" w:eastAsia="宋体" w:cs="宋体"/>
                <w:b/>
                <w:bCs/>
                <w:color w:val="000000"/>
                <w:kern w:val="0"/>
                <w:sz w:val="18"/>
                <w:szCs w:val="18"/>
              </w:rPr>
            </w:pPr>
            <w:r>
              <w:rPr>
                <w:rFonts w:ascii="宋体" w:hAnsi="宋体" w:eastAsia="宋体" w:cs="宋体"/>
                <w:b/>
                <w:bCs/>
                <w:color w:val="000000"/>
                <w:kern w:val="0"/>
                <w:sz w:val="18"/>
                <w:szCs w:val="18"/>
              </w:rPr>
              <w:t>V18</w:t>
            </w:r>
          </w:p>
        </w:tc>
        <w:tc>
          <w:tcPr>
            <w:tcW w:w="1780"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光催化</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19" w:type="dxa"/>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780" w:type="dxa"/>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67" w:type="dxa"/>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740" w:type="dxa"/>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89" w:type="dxa"/>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600" w:type="dxa"/>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89" w:type="dxa"/>
            <w:shd w:val="clear" w:color="auto" w:fill="auto"/>
            <w:vAlign w:val="center"/>
          </w:tcPr>
          <w:p>
            <w:pPr>
              <w:widowControl/>
              <w:rPr>
                <w:rFonts w:ascii="宋体" w:hAnsi="宋体" w:eastAsia="宋体" w:cs="宋体"/>
                <w:b/>
                <w:bCs/>
                <w:color w:val="000000"/>
                <w:kern w:val="0"/>
                <w:sz w:val="18"/>
                <w:szCs w:val="18"/>
              </w:rPr>
            </w:pPr>
            <w:r>
              <w:rPr>
                <w:rFonts w:ascii="宋体" w:hAnsi="宋体" w:eastAsia="宋体" w:cs="宋体"/>
                <w:b/>
                <w:bCs/>
                <w:color w:val="000000"/>
                <w:kern w:val="0"/>
                <w:sz w:val="18"/>
                <w:szCs w:val="18"/>
              </w:rPr>
              <w:t>V19</w:t>
            </w:r>
          </w:p>
        </w:tc>
        <w:tc>
          <w:tcPr>
            <w:tcW w:w="1780" w:type="dxa"/>
            <w:shd w:val="clear" w:color="auto" w:fill="auto"/>
            <w:vAlign w:val="center"/>
          </w:tcPr>
          <w:p>
            <w:pPr>
              <w:widowControl/>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其他</w:t>
            </w:r>
          </w:p>
        </w:tc>
      </w:tr>
    </w:tbl>
    <w:p>
      <w:pPr>
        <w:spacing w:line="400" w:lineRule="exact"/>
        <w:ind w:firstLine="420" w:firstLineChars="200"/>
        <w:rPr>
          <w:rFonts w:ascii="Calibri" w:hAnsi="Calibri" w:eastAsia="宋体" w:cs="Times New Roman"/>
          <w:szCs w:val="21"/>
        </w:rPr>
      </w:pPr>
      <w:r>
        <w:rPr>
          <w:rFonts w:hint="eastAsia" w:ascii="黑体" w:hAnsi="黑体" w:eastAsia="黑体" w:cs="Times New Roman"/>
          <w:szCs w:val="21"/>
        </w:rPr>
        <w:t xml:space="preserve">脱硫、脱硝、除尘、脱VOCs效率  </w:t>
      </w:r>
      <w:r>
        <w:rPr>
          <w:rFonts w:hint="eastAsia" w:ascii="Calibri" w:hAnsi="Calibri" w:eastAsia="宋体" w:cs="Times New Roman"/>
          <w:szCs w:val="21"/>
        </w:rPr>
        <w:t>指</w:t>
      </w:r>
      <w:r>
        <w:rPr>
          <w:rFonts w:ascii="Calibri" w:hAnsi="Calibri" w:eastAsia="宋体" w:cs="Times New Roman"/>
          <w:szCs w:val="21"/>
        </w:rPr>
        <w:t>2017</w:t>
      </w:r>
      <w:r>
        <w:rPr>
          <w:rFonts w:hint="eastAsia" w:ascii="Calibri" w:hAnsi="Calibri" w:eastAsia="宋体" w:cs="Times New Roman"/>
          <w:szCs w:val="21"/>
        </w:rPr>
        <w:t>年度相应的脱硫、脱硝、除尘、脱VOCs设施实际的污染物去除效率。</w:t>
      </w:r>
      <w:r>
        <w:rPr>
          <w:rFonts w:hint="eastAsia" w:ascii="宋体" w:hAnsi="宋体" w:eastAsia="宋体" w:cs="Times New Roman"/>
          <w:szCs w:val="21"/>
        </w:rPr>
        <w:t>根据相应设施的进口和出口污染物排放量或平均浓度计算去除效率。</w:t>
      </w:r>
    </w:p>
    <w:p>
      <w:pPr>
        <w:adjustRightInd w:val="0"/>
        <w:snapToGrid w:val="0"/>
        <w:spacing w:line="400" w:lineRule="exact"/>
        <w:ind w:firstLine="420" w:firstLineChars="200"/>
        <w:rPr>
          <w:rFonts w:ascii="Calibri" w:hAnsi="Calibri" w:eastAsia="宋体" w:cs="Times New Roman"/>
          <w:szCs w:val="21"/>
        </w:rPr>
      </w:pPr>
      <w:r>
        <w:rPr>
          <w:rFonts w:hint="eastAsia" w:ascii="黑体" w:hAnsi="黑体" w:eastAsia="黑体" w:cs="Times New Roman"/>
          <w:szCs w:val="21"/>
        </w:rPr>
        <w:t xml:space="preserve">脱硫、脱硝、除尘、挥发性有机物（VOCs）处理设施年运行时间  </w:t>
      </w:r>
      <w:r>
        <w:rPr>
          <w:rFonts w:hint="eastAsia" w:ascii="Calibri" w:hAnsi="Calibri" w:eastAsia="宋体" w:cs="Times New Roman"/>
          <w:szCs w:val="21"/>
        </w:rPr>
        <w:t>指</w:t>
      </w:r>
      <w:r>
        <w:rPr>
          <w:rFonts w:ascii="Calibri" w:hAnsi="Calibri" w:eastAsia="宋体" w:cs="Times New Roman"/>
          <w:szCs w:val="21"/>
        </w:rPr>
        <w:t>2017</w:t>
      </w:r>
      <w:r>
        <w:rPr>
          <w:rFonts w:hint="eastAsia" w:ascii="Calibri" w:hAnsi="Calibri" w:eastAsia="宋体" w:cs="Times New Roman"/>
          <w:szCs w:val="21"/>
        </w:rPr>
        <w:t>年度相应的脱硫、脱硝、除尘、挥发性有机物（VOCs）处理设施实际运行小时数。</w:t>
      </w:r>
    </w:p>
    <w:p>
      <w:pPr>
        <w:adjustRightInd w:val="0"/>
        <w:snapToGrid w:val="0"/>
        <w:spacing w:line="400" w:lineRule="exact"/>
        <w:ind w:firstLine="420" w:firstLineChars="200"/>
        <w:rPr>
          <w:rFonts w:ascii="Calibri" w:hAnsi="Calibri" w:eastAsia="宋体" w:cs="Times New Roman"/>
          <w:szCs w:val="21"/>
        </w:rPr>
      </w:pPr>
      <w:r>
        <w:rPr>
          <w:rFonts w:hint="eastAsia" w:ascii="黑体" w:hAnsi="黑体" w:eastAsia="黑体" w:cs="Times New Roman"/>
          <w:szCs w:val="21"/>
        </w:rPr>
        <w:t xml:space="preserve">脱硫剂、脱硝剂名称、使用量  </w:t>
      </w:r>
      <w:r>
        <w:rPr>
          <w:rFonts w:hint="eastAsia" w:ascii="Calibri" w:hAnsi="Calibri" w:eastAsia="宋体" w:cs="Times New Roman"/>
          <w:szCs w:val="21"/>
        </w:rPr>
        <w:t>指</w:t>
      </w:r>
      <w:r>
        <w:rPr>
          <w:rFonts w:ascii="Calibri" w:hAnsi="Calibri" w:eastAsia="宋体" w:cs="Times New Roman"/>
          <w:szCs w:val="21"/>
        </w:rPr>
        <w:t>2017</w:t>
      </w:r>
      <w:r>
        <w:rPr>
          <w:rFonts w:hint="eastAsia" w:ascii="Calibri" w:hAnsi="Calibri" w:eastAsia="宋体" w:cs="Times New Roman"/>
          <w:szCs w:val="21"/>
        </w:rPr>
        <w:t>年度相应的脱硫、脱硝设施运行时使用的药剂名称及其使用量。</w:t>
      </w:r>
    </w:p>
    <w:p>
      <w:pPr>
        <w:adjustRightInd w:val="0"/>
        <w:snapToGrid w:val="0"/>
        <w:spacing w:line="400" w:lineRule="exact"/>
        <w:ind w:firstLine="420" w:firstLineChars="200"/>
        <w:rPr>
          <w:rFonts w:ascii="Calibri" w:hAnsi="Calibri" w:eastAsia="宋体" w:cs="Times New Roman"/>
          <w:szCs w:val="21"/>
        </w:rPr>
      </w:pPr>
      <w:r>
        <w:rPr>
          <w:rFonts w:hint="eastAsia" w:ascii="黑体" w:hAnsi="黑体" w:eastAsia="黑体" w:cs="Times New Roman"/>
          <w:szCs w:val="21"/>
        </w:rPr>
        <w:t xml:space="preserve">工业废气排放量  </w:t>
      </w:r>
      <w:r>
        <w:rPr>
          <w:rFonts w:hint="eastAsia" w:ascii="Calibri" w:hAnsi="Calibri" w:eastAsia="宋体" w:cs="Times New Roman"/>
          <w:szCs w:val="21"/>
        </w:rPr>
        <w:t>指</w:t>
      </w:r>
      <w:r>
        <w:rPr>
          <w:rFonts w:ascii="Calibri" w:hAnsi="Calibri" w:eastAsia="宋体" w:cs="Times New Roman"/>
          <w:szCs w:val="21"/>
        </w:rPr>
        <w:t>2017</w:t>
      </w:r>
      <w:r>
        <w:rPr>
          <w:rFonts w:hint="eastAsia" w:ascii="Calibri" w:hAnsi="Calibri" w:eastAsia="宋体" w:cs="Times New Roman"/>
          <w:szCs w:val="21"/>
        </w:rPr>
        <w:t>年度普查对象排入空气中含有污染物的气体总量，以标准状态（</w:t>
      </w:r>
      <w:r>
        <w:rPr>
          <w:rFonts w:ascii="Calibri" w:hAnsi="Calibri" w:eastAsia="宋体" w:cs="Times New Roman"/>
          <w:szCs w:val="21"/>
        </w:rPr>
        <w:t>273K</w:t>
      </w:r>
      <w:r>
        <w:rPr>
          <w:rFonts w:hint="eastAsia" w:ascii="Calibri" w:hAnsi="Calibri" w:eastAsia="宋体" w:cs="Times New Roman"/>
          <w:szCs w:val="21"/>
        </w:rPr>
        <w:t>，</w:t>
      </w:r>
      <w:r>
        <w:rPr>
          <w:rFonts w:ascii="Calibri" w:hAnsi="Calibri" w:eastAsia="宋体" w:cs="Times New Roman"/>
          <w:szCs w:val="21"/>
        </w:rPr>
        <w:t>101325Pa</w:t>
      </w:r>
      <w:r>
        <w:rPr>
          <w:rFonts w:hint="eastAsia" w:ascii="Calibri" w:hAnsi="Calibri" w:eastAsia="宋体" w:cs="Times New Roman"/>
          <w:szCs w:val="21"/>
        </w:rPr>
        <w:t>）计。</w:t>
      </w:r>
    </w:p>
    <w:p>
      <w:pPr>
        <w:adjustRightInd w:val="0"/>
        <w:snapToGrid w:val="0"/>
        <w:spacing w:line="400" w:lineRule="exact"/>
        <w:ind w:firstLine="420" w:firstLineChars="200"/>
        <w:rPr>
          <w:rFonts w:ascii="Calibri" w:hAnsi="Calibri" w:eastAsia="宋体" w:cs="Times New Roman"/>
          <w:szCs w:val="21"/>
        </w:rPr>
      </w:pPr>
      <w:r>
        <w:rPr>
          <w:rFonts w:hint="eastAsia" w:ascii="黑体" w:hAnsi="黑体" w:eastAsia="黑体" w:cs="Times New Roman"/>
          <w:szCs w:val="21"/>
        </w:rPr>
        <w:t xml:space="preserve">废气污染物产生量  </w:t>
      </w:r>
      <w:r>
        <w:rPr>
          <w:rFonts w:hint="eastAsia" w:ascii="Calibri" w:hAnsi="Calibri" w:eastAsia="宋体" w:cs="Times New Roman"/>
          <w:szCs w:val="21"/>
        </w:rPr>
        <w:t>指</w:t>
      </w:r>
      <w:r>
        <w:rPr>
          <w:rFonts w:ascii="Calibri" w:hAnsi="Calibri" w:eastAsia="宋体" w:cs="Times New Roman"/>
          <w:szCs w:val="21"/>
        </w:rPr>
        <w:t>2017</w:t>
      </w:r>
      <w:r>
        <w:rPr>
          <w:rFonts w:hint="eastAsia" w:ascii="Calibri" w:hAnsi="Calibri" w:eastAsia="宋体" w:cs="Times New Roman"/>
          <w:szCs w:val="21"/>
        </w:rPr>
        <w:t>年度普查对象相应生产线生产过程中产生的未经过处理的废气中所含的污染物的质量。废气污染物种类包括二氧化硫、氮氧化物、烟（粉）尘、挥发性有机物（VOCs）、氨、废气砷、废气铅、废气镉、废气汞、废气铬。</w:t>
      </w:r>
    </w:p>
    <w:p>
      <w:pPr>
        <w:adjustRightInd w:val="0"/>
        <w:snapToGrid w:val="0"/>
        <w:spacing w:line="400" w:lineRule="exact"/>
        <w:ind w:firstLine="420" w:firstLineChars="200"/>
        <w:rPr>
          <w:rFonts w:ascii="Calibri" w:hAnsi="Calibri" w:eastAsia="宋体" w:cs="Times New Roman"/>
          <w:szCs w:val="21"/>
        </w:rPr>
      </w:pPr>
      <w:r>
        <w:rPr>
          <w:rFonts w:hint="eastAsia" w:ascii="Calibri" w:hAnsi="Calibri" w:eastAsia="宋体" w:cs="Times New Roman"/>
          <w:szCs w:val="21"/>
        </w:rPr>
        <w:t>烟（粉）尘产生量指生产过程中产生的未经过处理的废气中所含的烟尘及工业粉尘的总质量之和。烟尘是指通过燃烧煤、石煤、柴油、木柴、天然气等产生的烟气中的尘粒。通过有组织排放的，俗称烟道尘。工业粉尘指在生产工艺过程中排放的能在空气中悬浮一定时间的固体颗粒。如钢铁企业耐火材料粉尘、焦化企业的筛焦系统粉尘、烧结机的粉尘、石灰窑的粉尘、建材企业的水泥粉尘等。</w:t>
      </w:r>
    </w:p>
    <w:p>
      <w:pPr>
        <w:adjustRightInd w:val="0"/>
        <w:snapToGrid w:val="0"/>
        <w:spacing w:line="400" w:lineRule="exact"/>
        <w:ind w:firstLine="420" w:firstLineChars="200"/>
        <w:rPr>
          <w:rFonts w:ascii="Calibri" w:hAnsi="Calibri" w:eastAsia="宋体" w:cs="Times New Roman"/>
          <w:szCs w:val="21"/>
        </w:rPr>
      </w:pPr>
      <w:r>
        <w:rPr>
          <w:rFonts w:hint="eastAsia" w:ascii="Calibri" w:hAnsi="Calibri" w:eastAsia="宋体" w:cs="Times New Roman"/>
          <w:szCs w:val="21"/>
        </w:rPr>
        <w:t>废气重金属产生量指普查对象生产过程中产生的未经过处理的废气中分别所含的砷、铅、汞、镉、铬及其化合物的总质量（以元素计）。</w:t>
      </w:r>
    </w:p>
    <w:p>
      <w:pPr>
        <w:adjustRightInd w:val="0"/>
        <w:snapToGrid w:val="0"/>
        <w:spacing w:line="400" w:lineRule="exact"/>
        <w:ind w:firstLine="420" w:firstLineChars="200"/>
        <w:rPr>
          <w:rFonts w:ascii="Calibri" w:hAnsi="Calibri" w:eastAsia="宋体" w:cs="Times New Roman"/>
          <w:szCs w:val="21"/>
        </w:rPr>
      </w:pPr>
      <w:r>
        <w:rPr>
          <w:rFonts w:hint="eastAsia" w:ascii="黑体" w:hAnsi="黑体" w:eastAsia="黑体" w:cs="Times New Roman"/>
          <w:szCs w:val="21"/>
        </w:rPr>
        <w:t xml:space="preserve">废气污染物排放量  </w:t>
      </w:r>
      <w:r>
        <w:rPr>
          <w:rFonts w:hint="eastAsia" w:ascii="Calibri" w:hAnsi="Calibri" w:eastAsia="宋体" w:cs="Times New Roman"/>
          <w:szCs w:val="21"/>
        </w:rPr>
        <w:t>指</w:t>
      </w:r>
      <w:r>
        <w:rPr>
          <w:rFonts w:ascii="Calibri" w:hAnsi="Calibri" w:eastAsia="宋体" w:cs="Times New Roman"/>
          <w:szCs w:val="21"/>
        </w:rPr>
        <w:t>2017</w:t>
      </w:r>
      <w:r>
        <w:rPr>
          <w:rFonts w:hint="eastAsia" w:ascii="Calibri" w:hAnsi="Calibri" w:eastAsia="宋体" w:cs="Times New Roman"/>
          <w:szCs w:val="21"/>
        </w:rPr>
        <w:t>年度普查对象在生产过程中排入大气的废气污染物的质量，包括有组织和无组织排放量之和。废气重金属排放量指排入大气的砷、铅、汞、镉、铬及其化合物的总质量（以元素计）。</w:t>
      </w:r>
    </w:p>
    <w:p>
      <w:pPr>
        <w:pStyle w:val="88"/>
        <w:outlineLvl w:val="1"/>
      </w:pPr>
      <w:bookmarkStart w:id="140" w:name="_Toc513815263"/>
      <w:bookmarkStart w:id="141" w:name="_Toc512582016"/>
      <w:r>
        <w:rPr>
          <w:rFonts w:hint="eastAsia"/>
        </w:rPr>
        <w:t>《工业企业有机液体储罐信息普查表》（G103-13表）</w:t>
      </w:r>
      <w:bookmarkEnd w:id="140"/>
      <w:bookmarkEnd w:id="141"/>
    </w:p>
    <w:p>
      <w:pPr>
        <w:spacing w:line="400" w:lineRule="exact"/>
        <w:ind w:firstLine="420"/>
        <w:rPr>
          <w:rFonts w:ascii="Calibri" w:hAnsi="Calibri" w:eastAsia="宋体" w:cs="Times New Roman"/>
        </w:rPr>
      </w:pPr>
      <w:r>
        <w:rPr>
          <w:rFonts w:hint="eastAsia" w:ascii="Calibri" w:hAnsi="Calibri" w:eastAsia="宋体" w:cs="Times New Roman"/>
          <w:szCs w:val="21"/>
        </w:rPr>
        <w:t>固定顶罐只填“一、基本信息”和“二、固定顶罐”部分内容；浮顶罐包括内浮顶罐和外浮顶罐，只填“一、基本信息”和“三、浮顶罐”部分内容。</w:t>
      </w:r>
    </w:p>
    <w:p>
      <w:pPr>
        <w:adjustRightInd w:val="0"/>
        <w:snapToGrid w:val="0"/>
        <w:spacing w:line="400" w:lineRule="exact"/>
        <w:ind w:firstLine="420" w:firstLineChars="200"/>
        <w:rPr>
          <w:rFonts w:ascii="Calibri" w:hAnsi="Calibri" w:eastAsia="宋体" w:cs="Times New Roman"/>
          <w:szCs w:val="21"/>
        </w:rPr>
      </w:pPr>
      <w:r>
        <w:rPr>
          <w:rFonts w:hint="eastAsia" w:ascii="黑体" w:hAnsi="黑体" w:eastAsia="黑体" w:cs="Times New Roman"/>
          <w:szCs w:val="21"/>
        </w:rPr>
        <w:t xml:space="preserve">储罐编号  </w:t>
      </w:r>
      <w:r>
        <w:rPr>
          <w:rFonts w:hint="eastAsia" w:ascii="Calibri" w:hAnsi="Calibri" w:eastAsia="宋体" w:cs="Times New Roman"/>
          <w:szCs w:val="21"/>
        </w:rPr>
        <w:t>指普查对象至</w:t>
      </w:r>
      <w:r>
        <w:rPr>
          <w:rFonts w:ascii="Calibri" w:hAnsi="Calibri" w:eastAsia="宋体" w:cs="Times New Roman"/>
          <w:szCs w:val="21"/>
        </w:rPr>
        <w:t>2017</w:t>
      </w:r>
      <w:r>
        <w:rPr>
          <w:rFonts w:hint="eastAsia" w:ascii="Calibri" w:hAnsi="Calibri" w:eastAsia="宋体" w:cs="Times New Roman"/>
          <w:szCs w:val="21"/>
        </w:rPr>
        <w:t>年末拥有的有机液体储罐所对应的编号。</w:t>
      </w:r>
    </w:p>
    <w:p>
      <w:pPr>
        <w:adjustRightInd w:val="0"/>
        <w:snapToGrid w:val="0"/>
        <w:spacing w:line="400" w:lineRule="exact"/>
        <w:ind w:firstLine="420" w:firstLineChars="200"/>
        <w:rPr>
          <w:rFonts w:ascii="Calibri" w:hAnsi="Calibri" w:eastAsia="宋体" w:cs="Times New Roman"/>
          <w:szCs w:val="21"/>
        </w:rPr>
      </w:pPr>
      <w:r>
        <w:rPr>
          <w:rFonts w:hint="eastAsia" w:ascii="黑体" w:hAnsi="黑体" w:eastAsia="黑体" w:cs="Times New Roman"/>
          <w:szCs w:val="21"/>
        </w:rPr>
        <w:t xml:space="preserve">储罐类型  </w:t>
      </w:r>
      <w:r>
        <w:rPr>
          <w:rFonts w:hint="eastAsia" w:ascii="Calibri" w:hAnsi="Calibri" w:eastAsia="宋体" w:cs="Times New Roman"/>
          <w:szCs w:val="21"/>
        </w:rPr>
        <w:t>指相应储罐根据结构的不同所属的具体类型。可以选择</w:t>
      </w:r>
      <w:r>
        <w:rPr>
          <w:rFonts w:ascii="Calibri" w:hAnsi="Calibri" w:eastAsia="宋体" w:cs="Times New Roman"/>
          <w:szCs w:val="21"/>
        </w:rPr>
        <w:t>（1）</w:t>
      </w:r>
      <w:r>
        <w:rPr>
          <w:rFonts w:hint="eastAsia" w:ascii="Calibri" w:hAnsi="Calibri" w:eastAsia="宋体" w:cs="Times New Roman"/>
          <w:szCs w:val="21"/>
        </w:rPr>
        <w:t>固定拱顶罐、（2）浮顶罐、（3）其它。</w:t>
      </w:r>
    </w:p>
    <w:p>
      <w:pPr>
        <w:adjustRightInd w:val="0"/>
        <w:snapToGrid w:val="0"/>
        <w:spacing w:line="400" w:lineRule="exact"/>
        <w:ind w:firstLine="420" w:firstLineChars="200"/>
        <w:rPr>
          <w:rFonts w:ascii="黑体" w:hAnsi="黑体" w:eastAsia="黑体" w:cs="Times New Roman"/>
          <w:szCs w:val="21"/>
        </w:rPr>
      </w:pPr>
      <w:r>
        <w:rPr>
          <w:rFonts w:hint="eastAsia" w:ascii="黑体" w:hAnsi="黑体" w:eastAsia="黑体" w:cs="Times New Roman"/>
          <w:szCs w:val="21"/>
        </w:rPr>
        <w:t xml:space="preserve">储罐容积  </w:t>
      </w:r>
      <w:r>
        <w:rPr>
          <w:rFonts w:ascii="Arial" w:hAnsi="Arial" w:eastAsia="宋体" w:cs="Arial"/>
          <w:color w:val="333333"/>
          <w:szCs w:val="21"/>
          <w:shd w:val="clear" w:color="auto" w:fill="FFFFFF"/>
        </w:rPr>
        <w:t>指所能容纳</w:t>
      </w:r>
      <w:r>
        <w:rPr>
          <w:rFonts w:hint="eastAsia" w:ascii="Arial" w:hAnsi="Arial" w:eastAsia="宋体" w:cs="Arial"/>
          <w:color w:val="333333"/>
          <w:szCs w:val="21"/>
          <w:shd w:val="clear" w:color="auto" w:fill="FFFFFF"/>
        </w:rPr>
        <w:t>有机液体</w:t>
      </w:r>
      <w:r>
        <w:rPr>
          <w:rFonts w:ascii="Arial" w:hAnsi="Arial" w:eastAsia="宋体" w:cs="Arial"/>
          <w:color w:val="333333"/>
          <w:szCs w:val="21"/>
          <w:shd w:val="clear" w:color="auto" w:fill="FFFFFF"/>
        </w:rPr>
        <w:t>的体积</w:t>
      </w:r>
      <w:r>
        <w:rPr>
          <w:rFonts w:hint="eastAsia" w:ascii="Arial" w:hAnsi="Arial" w:eastAsia="宋体" w:cs="Arial"/>
          <w:color w:val="333333"/>
          <w:szCs w:val="21"/>
          <w:shd w:val="clear" w:color="auto" w:fill="FFFFFF"/>
        </w:rPr>
        <w:t>，可根据储罐设计文件填报。</w:t>
      </w:r>
    </w:p>
    <w:p>
      <w:pPr>
        <w:adjustRightInd w:val="0"/>
        <w:snapToGrid w:val="0"/>
        <w:spacing w:line="400" w:lineRule="exact"/>
        <w:ind w:firstLine="420" w:firstLineChars="200"/>
        <w:rPr>
          <w:rFonts w:ascii="黑体" w:hAnsi="黑体" w:eastAsia="黑体" w:cs="Times New Roman"/>
          <w:szCs w:val="21"/>
        </w:rPr>
      </w:pPr>
      <w:r>
        <w:rPr>
          <w:rFonts w:hint="eastAsia" w:ascii="黑体" w:hAnsi="黑体" w:eastAsia="黑体" w:cs="Times New Roman"/>
          <w:szCs w:val="21"/>
        </w:rPr>
        <w:t xml:space="preserve">储罐高度  </w:t>
      </w:r>
      <w:r>
        <w:rPr>
          <w:rFonts w:hint="eastAsia" w:ascii="Arial" w:hAnsi="Arial" w:eastAsia="宋体" w:cs="Arial"/>
          <w:color w:val="333333"/>
          <w:szCs w:val="21"/>
          <w:shd w:val="clear" w:color="auto" w:fill="FFFFFF"/>
        </w:rPr>
        <w:t>指从地面到储罐顶部的几何高度，可根据储罐设计文件填报。</w:t>
      </w:r>
    </w:p>
    <w:p>
      <w:pPr>
        <w:adjustRightInd w:val="0"/>
        <w:snapToGrid w:val="0"/>
        <w:spacing w:line="400" w:lineRule="exact"/>
        <w:ind w:firstLine="420" w:firstLineChars="200"/>
        <w:rPr>
          <w:rFonts w:ascii="Arial" w:hAnsi="Arial" w:eastAsia="宋体" w:cs="Arial"/>
          <w:color w:val="333333"/>
          <w:szCs w:val="21"/>
          <w:shd w:val="clear" w:color="auto" w:fill="FFFFFF"/>
        </w:rPr>
      </w:pPr>
      <w:r>
        <w:rPr>
          <w:rFonts w:hint="eastAsia" w:ascii="黑体" w:hAnsi="黑体" w:eastAsia="黑体" w:cs="Times New Roman"/>
          <w:szCs w:val="21"/>
        </w:rPr>
        <w:t xml:space="preserve">储罐直径  </w:t>
      </w:r>
      <w:r>
        <w:rPr>
          <w:rFonts w:hint="eastAsia" w:ascii="Arial" w:hAnsi="Arial" w:eastAsia="宋体" w:cs="Arial"/>
          <w:color w:val="333333"/>
          <w:szCs w:val="21"/>
          <w:shd w:val="clear" w:color="auto" w:fill="FFFFFF"/>
        </w:rPr>
        <w:t>指储罐的内径，可根据储罐设计文件填报。</w:t>
      </w:r>
    </w:p>
    <w:p>
      <w:pPr>
        <w:adjustRightInd w:val="0"/>
        <w:snapToGrid w:val="0"/>
        <w:spacing w:line="400" w:lineRule="exact"/>
        <w:ind w:firstLine="420" w:firstLineChars="200"/>
        <w:rPr>
          <w:rFonts w:ascii="Calibri" w:hAnsi="Calibri" w:eastAsia="宋体" w:cs="Times New Roman"/>
          <w:szCs w:val="21"/>
        </w:rPr>
      </w:pPr>
      <w:r>
        <w:rPr>
          <w:rFonts w:hint="eastAsia" w:ascii="黑体" w:hAnsi="黑体" w:eastAsia="黑体" w:cs="Times New Roman"/>
          <w:szCs w:val="21"/>
        </w:rPr>
        <w:t xml:space="preserve">内部物料名称  </w:t>
      </w:r>
      <w:r>
        <w:rPr>
          <w:rFonts w:hint="eastAsia" w:ascii="Calibri" w:hAnsi="Calibri" w:eastAsia="宋体" w:cs="Times New Roman"/>
          <w:szCs w:val="21"/>
        </w:rPr>
        <w:t>相应储罐储存的具体有机液体的名称，如原油、润滑油、食用油、</w:t>
      </w:r>
      <w:r>
        <w:rPr>
          <w:rFonts w:ascii="Arial" w:hAnsi="Arial" w:eastAsia="宋体" w:cs="Arial"/>
          <w:color w:val="333333"/>
          <w:szCs w:val="21"/>
          <w:shd w:val="clear" w:color="auto" w:fill="FFFFFF"/>
        </w:rPr>
        <w:t>醇、醛、酮、醚、酯、烃及</w:t>
      </w:r>
      <w:r>
        <w:rPr>
          <w:rFonts w:hint="eastAsia" w:ascii="Calibri" w:hAnsi="Calibri" w:eastAsia="宋体" w:cs="Times New Roman"/>
          <w:szCs w:val="21"/>
        </w:rPr>
        <w:t>石油产品（甲醇、乙醇、正丙醇、异丙醇、稀丙醇、丁醇、仲丁醇、叔丁醇、正乙醇、叔乙醇、甲醛、乙醛、</w:t>
      </w:r>
      <w:r>
        <w:fldChar w:fldCharType="begin"/>
      </w:r>
      <w:r>
        <w:instrText xml:space="preserve"> HYPERLINK "https://baike.baidu.com/item/%E4%B8%81%E9%86%9B" \t "_blank" </w:instrText>
      </w:r>
      <w:r>
        <w:fldChar w:fldCharType="separate"/>
      </w:r>
      <w:r>
        <w:rPr>
          <w:rFonts w:hint="eastAsia" w:ascii="Calibri" w:hAnsi="Calibri" w:eastAsia="宋体" w:cs="Times New Roman"/>
        </w:rPr>
        <w:t>丁醛</w:t>
      </w:r>
      <w:r>
        <w:rPr>
          <w:rFonts w:hint="eastAsia" w:ascii="Calibri" w:hAnsi="Calibri" w:eastAsia="宋体" w:cs="Times New Roman"/>
        </w:rPr>
        <w:fldChar w:fldCharType="end"/>
      </w:r>
      <w:r>
        <w:rPr>
          <w:rFonts w:hint="eastAsia" w:ascii="Calibri" w:hAnsi="Calibri" w:eastAsia="宋体" w:cs="Times New Roman"/>
          <w:szCs w:val="21"/>
        </w:rPr>
        <w:t>、沥青等等）。</w:t>
      </w:r>
    </w:p>
    <w:p>
      <w:pPr>
        <w:adjustRightInd w:val="0"/>
        <w:snapToGrid w:val="0"/>
        <w:spacing w:line="400" w:lineRule="exact"/>
        <w:ind w:firstLine="420" w:firstLineChars="200"/>
        <w:rPr>
          <w:rFonts w:ascii="Calibri" w:hAnsi="Calibri" w:eastAsia="宋体" w:cs="Times New Roman"/>
          <w:szCs w:val="21"/>
        </w:rPr>
      </w:pPr>
      <w:r>
        <w:rPr>
          <w:rFonts w:hint="eastAsia" w:ascii="Calibri" w:hAnsi="Calibri" w:eastAsia="宋体" w:cs="Times New Roman"/>
        </w:rPr>
        <w:t>如储罐内物料为混合物，应提供各单组分的名称及其对应质量百分比。</w:t>
      </w:r>
    </w:p>
    <w:p>
      <w:pPr>
        <w:adjustRightInd w:val="0"/>
        <w:snapToGrid w:val="0"/>
        <w:spacing w:line="400" w:lineRule="exact"/>
        <w:ind w:firstLine="420" w:firstLineChars="200"/>
        <w:rPr>
          <w:rFonts w:ascii="Calibri" w:hAnsi="Calibri" w:eastAsia="宋体" w:cs="Times New Roman"/>
          <w:szCs w:val="21"/>
        </w:rPr>
      </w:pPr>
      <w:r>
        <w:rPr>
          <w:rFonts w:hint="eastAsia" w:ascii="黑体" w:hAnsi="黑体" w:eastAsia="黑体" w:cs="Times New Roman"/>
          <w:szCs w:val="21"/>
        </w:rPr>
        <w:t xml:space="preserve">内部物料年周转量  </w:t>
      </w:r>
      <w:r>
        <w:rPr>
          <w:rFonts w:hint="eastAsia" w:ascii="Calibri" w:hAnsi="Calibri" w:eastAsia="宋体" w:cs="Times New Roman"/>
          <w:szCs w:val="21"/>
        </w:rPr>
        <w:t>指相应储罐储存的具体有机液体在</w:t>
      </w:r>
      <w:r>
        <w:rPr>
          <w:rFonts w:ascii="Calibri" w:hAnsi="Calibri" w:eastAsia="宋体" w:cs="Times New Roman"/>
          <w:szCs w:val="21"/>
        </w:rPr>
        <w:t>2017</w:t>
      </w:r>
      <w:r>
        <w:rPr>
          <w:rFonts w:hint="eastAsia" w:ascii="Calibri" w:hAnsi="Calibri" w:eastAsia="宋体" w:cs="Times New Roman"/>
          <w:szCs w:val="21"/>
        </w:rPr>
        <w:t>年度的周转量。</w:t>
      </w:r>
    </w:p>
    <w:p>
      <w:pPr>
        <w:adjustRightInd w:val="0"/>
        <w:snapToGrid w:val="0"/>
        <w:spacing w:line="400" w:lineRule="exact"/>
        <w:ind w:firstLine="420" w:firstLineChars="200"/>
        <w:rPr>
          <w:rFonts w:ascii="Calibri" w:hAnsi="Calibri" w:eastAsia="宋体" w:cs="Times New Roman"/>
          <w:szCs w:val="21"/>
        </w:rPr>
      </w:pPr>
      <w:r>
        <w:rPr>
          <w:rFonts w:hint="eastAsia" w:ascii="黑体" w:hAnsi="黑体" w:eastAsia="黑体" w:cs="Times New Roman"/>
          <w:szCs w:val="21"/>
        </w:rPr>
        <w:t xml:space="preserve">内部物料实际储存温度  </w:t>
      </w:r>
      <w:r>
        <w:rPr>
          <w:rFonts w:hint="eastAsia" w:ascii="Calibri" w:hAnsi="Calibri" w:eastAsia="宋体" w:cs="Times New Roman"/>
          <w:szCs w:val="21"/>
        </w:rPr>
        <w:t>指相应储罐储存的具体有机液体在储罐内的实际温度。</w:t>
      </w:r>
    </w:p>
    <w:p>
      <w:pPr>
        <w:adjustRightInd w:val="0"/>
        <w:snapToGrid w:val="0"/>
        <w:spacing w:line="400" w:lineRule="exact"/>
        <w:ind w:firstLine="420" w:firstLineChars="200"/>
        <w:rPr>
          <w:rFonts w:ascii="Calibri" w:hAnsi="Calibri" w:eastAsia="宋体" w:cs="Times New Roman"/>
          <w:szCs w:val="21"/>
        </w:rPr>
      </w:pPr>
      <w:r>
        <w:rPr>
          <w:rFonts w:hint="eastAsia" w:ascii="黑体" w:hAnsi="黑体" w:eastAsia="黑体" w:cs="Times New Roman"/>
          <w:szCs w:val="21"/>
        </w:rPr>
        <w:t>有机液体储罐</w:t>
      </w:r>
      <w:r>
        <w:rPr>
          <w:rFonts w:ascii="黑体" w:hAnsi="黑体" w:eastAsia="黑体" w:cs="Times New Roman"/>
          <w:szCs w:val="21"/>
        </w:rPr>
        <w:t>VOCs治理设施类型</w:t>
      </w:r>
      <w:r>
        <w:rPr>
          <w:rFonts w:hint="eastAsia" w:ascii="Calibri" w:hAnsi="Calibri" w:eastAsia="宋体" w:cs="Times New Roman"/>
          <w:szCs w:val="21"/>
        </w:rPr>
        <w:t>指减少</w:t>
      </w:r>
      <w:r>
        <w:rPr>
          <w:rFonts w:ascii="Calibri" w:hAnsi="Calibri" w:eastAsia="宋体" w:cs="Times New Roman"/>
          <w:szCs w:val="21"/>
        </w:rPr>
        <w:t>VOCs</w:t>
      </w:r>
      <w:r>
        <w:rPr>
          <w:rFonts w:hint="eastAsia" w:ascii="Calibri" w:hAnsi="Calibri" w:eastAsia="宋体" w:cs="Times New Roman"/>
          <w:szCs w:val="21"/>
        </w:rPr>
        <w:t>排放量的设施的所属类型。可选择</w:t>
      </w:r>
      <w:r>
        <w:rPr>
          <w:rFonts w:ascii="Calibri" w:hAnsi="Calibri" w:eastAsia="宋体" w:cs="Times New Roman"/>
          <w:szCs w:val="21"/>
        </w:rPr>
        <w:t>（1）</w:t>
      </w:r>
      <w:r>
        <w:rPr>
          <w:rFonts w:hint="eastAsia" w:ascii="Calibri" w:hAnsi="Calibri" w:eastAsia="宋体" w:cs="Times New Roman"/>
          <w:szCs w:val="21"/>
        </w:rPr>
        <w:t>活性炭吸附、（2）催化燃烧、（3）冷凝回收、（4）其他（请注明）、（5）无。</w:t>
      </w:r>
    </w:p>
    <w:p>
      <w:pPr>
        <w:adjustRightInd w:val="0"/>
        <w:snapToGrid w:val="0"/>
        <w:spacing w:line="400" w:lineRule="exact"/>
        <w:ind w:firstLine="420" w:firstLineChars="200"/>
        <w:rPr>
          <w:rFonts w:ascii="Calibri" w:hAnsi="Calibri" w:eastAsia="宋体" w:cs="Times New Roman"/>
          <w:szCs w:val="21"/>
        </w:rPr>
      </w:pPr>
      <w:r>
        <w:rPr>
          <w:rFonts w:hint="eastAsia" w:ascii="黑体" w:hAnsi="黑体" w:eastAsia="黑体" w:cs="Times New Roman"/>
          <w:szCs w:val="21"/>
        </w:rPr>
        <w:t xml:space="preserve">固定顶罐呼吸阀—压力设定  </w:t>
      </w:r>
      <w:r>
        <w:rPr>
          <w:rFonts w:hint="eastAsia" w:ascii="Calibri" w:hAnsi="Calibri" w:eastAsia="宋体" w:cs="Times New Roman"/>
          <w:szCs w:val="21"/>
        </w:rPr>
        <w:t>指相应固定顶储罐呼吸阀设定的呼气压力。</w:t>
      </w:r>
    </w:p>
    <w:p>
      <w:pPr>
        <w:adjustRightInd w:val="0"/>
        <w:snapToGrid w:val="0"/>
        <w:spacing w:line="400" w:lineRule="exact"/>
        <w:ind w:firstLine="420" w:firstLineChars="200"/>
        <w:rPr>
          <w:rFonts w:ascii="Calibri" w:hAnsi="Calibri" w:eastAsia="宋体" w:cs="Times New Roman"/>
          <w:szCs w:val="21"/>
        </w:rPr>
      </w:pPr>
      <w:r>
        <w:rPr>
          <w:rFonts w:hint="eastAsia" w:ascii="黑体" w:hAnsi="黑体" w:eastAsia="黑体" w:cs="Times New Roman"/>
          <w:szCs w:val="21"/>
        </w:rPr>
        <w:t xml:space="preserve">固定顶罐呼吸阀—真空设定  </w:t>
      </w:r>
      <w:r>
        <w:rPr>
          <w:rFonts w:hint="eastAsia" w:ascii="Calibri" w:hAnsi="Calibri" w:eastAsia="宋体" w:cs="Times New Roman"/>
          <w:szCs w:val="21"/>
        </w:rPr>
        <w:t>相应固定顶储罐呼吸阀设定的吸气真空度。</w:t>
      </w:r>
    </w:p>
    <w:p>
      <w:pPr>
        <w:adjustRightInd w:val="0"/>
        <w:snapToGrid w:val="0"/>
        <w:spacing w:line="400" w:lineRule="exact"/>
        <w:ind w:firstLine="420" w:firstLineChars="200"/>
        <w:rPr>
          <w:rFonts w:ascii="Calibri" w:hAnsi="Calibri" w:eastAsia="宋体" w:cs="Times New Roman"/>
          <w:szCs w:val="21"/>
        </w:rPr>
      </w:pPr>
      <w:r>
        <w:rPr>
          <w:rFonts w:hint="eastAsia" w:ascii="黑体" w:hAnsi="黑体" w:eastAsia="黑体" w:cs="Times New Roman"/>
          <w:szCs w:val="21"/>
        </w:rPr>
        <w:t>固定顶罐罐壁</w:t>
      </w:r>
      <w:r>
        <w:rPr>
          <w:rFonts w:ascii="黑体" w:hAnsi="黑体" w:eastAsia="黑体" w:cs="Times New Roman"/>
          <w:szCs w:val="21"/>
        </w:rPr>
        <w:t>/顶颜色</w:t>
      </w:r>
      <w:r>
        <w:rPr>
          <w:rFonts w:hint="eastAsia" w:ascii="Calibri" w:hAnsi="Calibri" w:eastAsia="宋体" w:cs="Times New Roman"/>
          <w:szCs w:val="21"/>
        </w:rPr>
        <w:t>指相应固定顶储罐罐壁和罐顶的具体颜色。颜色可以选择</w:t>
      </w:r>
      <w:r>
        <w:rPr>
          <w:rFonts w:ascii="Calibri" w:hAnsi="Calibri" w:eastAsia="宋体" w:cs="Times New Roman"/>
          <w:szCs w:val="21"/>
        </w:rPr>
        <w:t>（1）</w:t>
      </w:r>
      <w:r>
        <w:rPr>
          <w:rFonts w:hint="eastAsia" w:ascii="Calibri" w:hAnsi="Calibri" w:eastAsia="宋体" w:cs="Times New Roman"/>
          <w:szCs w:val="21"/>
        </w:rPr>
        <w:t>银白色（高光）、（2）银白色（散射）、（3）铝罐、（4）米黄</w:t>
      </w:r>
      <w:r>
        <w:rPr>
          <w:rFonts w:ascii="Calibri" w:hAnsi="Calibri" w:eastAsia="宋体" w:cs="Times New Roman"/>
          <w:szCs w:val="21"/>
        </w:rPr>
        <w:t>/</w:t>
      </w:r>
      <w:r>
        <w:rPr>
          <w:rFonts w:hint="eastAsia" w:ascii="Calibri" w:hAnsi="Calibri" w:eastAsia="宋体" w:cs="Times New Roman"/>
          <w:szCs w:val="21"/>
        </w:rPr>
        <w:t>乳色、（5）黑色、（6）棕色、（7）淡灰色、（8）中灰色、（9）绿色、（10）红色、（11）锈色、（12）茶色、（13）白色。</w:t>
      </w:r>
    </w:p>
    <w:p>
      <w:pPr>
        <w:adjustRightInd w:val="0"/>
        <w:snapToGrid w:val="0"/>
        <w:spacing w:line="400" w:lineRule="exact"/>
        <w:ind w:firstLine="420" w:firstLineChars="200"/>
        <w:rPr>
          <w:rFonts w:ascii="Calibri" w:hAnsi="Calibri" w:eastAsia="宋体" w:cs="Times New Roman"/>
          <w:szCs w:val="21"/>
        </w:rPr>
      </w:pPr>
      <w:r>
        <w:rPr>
          <w:rFonts w:hint="eastAsia" w:ascii="黑体" w:hAnsi="黑体" w:eastAsia="黑体" w:cs="Times New Roman"/>
          <w:szCs w:val="21"/>
        </w:rPr>
        <w:t xml:space="preserve">浮顶罐边缘密封类型  </w:t>
      </w:r>
      <w:r>
        <w:rPr>
          <w:rFonts w:hint="eastAsia" w:ascii="Calibri" w:hAnsi="Calibri" w:eastAsia="宋体" w:cs="Times New Roman"/>
          <w:szCs w:val="21"/>
        </w:rPr>
        <w:t>指相应浮顶罐边缘密封的具体类型。可以选择</w:t>
      </w:r>
      <w:r>
        <w:rPr>
          <w:rFonts w:ascii="Calibri" w:hAnsi="Calibri" w:eastAsia="宋体" w:cs="Times New Roman"/>
          <w:szCs w:val="21"/>
        </w:rPr>
        <w:t>（1）</w:t>
      </w:r>
      <w:r>
        <w:rPr>
          <w:rFonts w:hint="eastAsia" w:ascii="Calibri" w:hAnsi="Calibri" w:eastAsia="宋体" w:cs="Times New Roman"/>
          <w:szCs w:val="21"/>
        </w:rPr>
        <w:t>机械密封、（2）机械密封</w:t>
      </w:r>
      <w:r>
        <w:rPr>
          <w:rFonts w:ascii="Calibri" w:hAnsi="Calibri" w:eastAsia="宋体" w:cs="Times New Roman"/>
          <w:szCs w:val="21"/>
        </w:rPr>
        <w:t>+</w:t>
      </w:r>
      <w:r>
        <w:rPr>
          <w:rFonts w:hint="eastAsia" w:ascii="Calibri" w:hAnsi="Calibri" w:eastAsia="宋体" w:cs="Times New Roman"/>
          <w:szCs w:val="21"/>
        </w:rPr>
        <w:t>边缘靴型、（3）机械密封</w:t>
      </w:r>
      <w:r>
        <w:rPr>
          <w:rFonts w:ascii="Calibri" w:hAnsi="Calibri" w:eastAsia="宋体" w:cs="Times New Roman"/>
          <w:szCs w:val="21"/>
        </w:rPr>
        <w:t>+</w:t>
      </w:r>
      <w:r>
        <w:rPr>
          <w:rFonts w:hint="eastAsia" w:ascii="Calibri" w:hAnsi="Calibri" w:eastAsia="宋体" w:cs="Times New Roman"/>
          <w:szCs w:val="21"/>
        </w:rPr>
        <w:t>边缘刮板、（4）液态镶嵌式密封、（5）液态镶嵌式密封</w:t>
      </w:r>
      <w:r>
        <w:rPr>
          <w:rFonts w:ascii="Calibri" w:hAnsi="Calibri" w:eastAsia="宋体" w:cs="Times New Roman"/>
          <w:szCs w:val="21"/>
        </w:rPr>
        <w:t>+</w:t>
      </w:r>
      <w:r>
        <w:rPr>
          <w:rFonts w:hint="eastAsia" w:ascii="Calibri" w:hAnsi="Calibri" w:eastAsia="宋体" w:cs="Times New Roman"/>
          <w:szCs w:val="21"/>
        </w:rPr>
        <w:t>挡雨板、（6）液态镶嵌式密封</w:t>
      </w:r>
      <w:r>
        <w:rPr>
          <w:rFonts w:ascii="Calibri" w:hAnsi="Calibri" w:eastAsia="宋体" w:cs="Times New Roman"/>
          <w:szCs w:val="21"/>
        </w:rPr>
        <w:t>+</w:t>
      </w:r>
      <w:r>
        <w:rPr>
          <w:rFonts w:hint="eastAsia" w:ascii="Calibri" w:hAnsi="Calibri" w:eastAsia="宋体" w:cs="Times New Roman"/>
          <w:szCs w:val="21"/>
        </w:rPr>
        <w:t>边缘刮板、（7）气态镶嵌式密封、（8）气态镶嵌式密封</w:t>
      </w:r>
      <w:r>
        <w:rPr>
          <w:rFonts w:ascii="Calibri" w:hAnsi="Calibri" w:eastAsia="宋体" w:cs="Times New Roman"/>
          <w:szCs w:val="21"/>
        </w:rPr>
        <w:t>+</w:t>
      </w:r>
      <w:r>
        <w:rPr>
          <w:rFonts w:hint="eastAsia" w:ascii="Calibri" w:hAnsi="Calibri" w:eastAsia="宋体" w:cs="Times New Roman"/>
          <w:szCs w:val="21"/>
        </w:rPr>
        <w:t>挡雨板、（9）气态镶嵌式密封</w:t>
      </w:r>
      <w:r>
        <w:rPr>
          <w:rFonts w:ascii="Calibri" w:hAnsi="Calibri" w:eastAsia="宋体" w:cs="Times New Roman"/>
          <w:szCs w:val="21"/>
        </w:rPr>
        <w:t>+</w:t>
      </w:r>
      <w:r>
        <w:rPr>
          <w:rFonts w:hint="eastAsia" w:ascii="Calibri" w:hAnsi="Calibri" w:eastAsia="宋体" w:cs="Times New Roman"/>
          <w:szCs w:val="21"/>
        </w:rPr>
        <w:t>边缘刮板。</w:t>
      </w:r>
    </w:p>
    <w:p>
      <w:pPr>
        <w:adjustRightInd w:val="0"/>
        <w:snapToGrid w:val="0"/>
        <w:spacing w:line="400" w:lineRule="exact"/>
        <w:ind w:firstLine="420" w:firstLineChars="200"/>
        <w:rPr>
          <w:rFonts w:ascii="Calibri" w:hAnsi="Calibri" w:eastAsia="宋体" w:cs="Times New Roman"/>
          <w:szCs w:val="21"/>
        </w:rPr>
      </w:pPr>
      <w:r>
        <w:rPr>
          <w:rFonts w:hint="eastAsia" w:ascii="黑体" w:hAnsi="黑体" w:eastAsia="黑体" w:cs="Times New Roman"/>
          <w:szCs w:val="21"/>
        </w:rPr>
        <w:t xml:space="preserve">浮顶罐浮盘类型  </w:t>
      </w:r>
      <w:r>
        <w:rPr>
          <w:rFonts w:hint="eastAsia" w:ascii="Calibri" w:hAnsi="Calibri" w:eastAsia="宋体" w:cs="Times New Roman"/>
          <w:szCs w:val="21"/>
        </w:rPr>
        <w:t>指相应浮顶罐浮盘的具体类型。可选择</w:t>
      </w:r>
      <w:r>
        <w:rPr>
          <w:rFonts w:ascii="Calibri" w:hAnsi="Calibri" w:eastAsia="宋体" w:cs="Times New Roman"/>
          <w:szCs w:val="21"/>
        </w:rPr>
        <w:t>（1）</w:t>
      </w:r>
      <w:r>
        <w:rPr>
          <w:rFonts w:hint="eastAsia" w:ascii="Calibri" w:hAnsi="Calibri" w:eastAsia="宋体" w:cs="Times New Roman"/>
          <w:szCs w:val="21"/>
        </w:rPr>
        <w:t>焊接盘、（2）螺栓固定盘。</w:t>
      </w:r>
    </w:p>
    <w:p>
      <w:pPr>
        <w:adjustRightInd w:val="0"/>
        <w:snapToGrid w:val="0"/>
        <w:spacing w:line="400" w:lineRule="exact"/>
        <w:ind w:firstLine="420" w:firstLineChars="200"/>
        <w:rPr>
          <w:rFonts w:ascii="Calibri" w:hAnsi="Calibri" w:eastAsia="宋体" w:cs="Times New Roman"/>
          <w:szCs w:val="21"/>
        </w:rPr>
      </w:pPr>
      <w:r>
        <w:rPr>
          <w:rFonts w:hint="eastAsia" w:ascii="黑体" w:hAnsi="黑体" w:eastAsia="黑体" w:cs="Times New Roman"/>
          <w:szCs w:val="21"/>
        </w:rPr>
        <w:t xml:space="preserve">浮顶罐浮盘构造  </w:t>
      </w:r>
      <w:r>
        <w:rPr>
          <w:rFonts w:hint="eastAsia" w:ascii="Calibri" w:hAnsi="Calibri" w:eastAsia="宋体" w:cs="Times New Roman"/>
          <w:szCs w:val="21"/>
        </w:rPr>
        <w:t>指相应浮顶罐浮盘的具体构造。可选择</w:t>
      </w:r>
      <w:r>
        <w:rPr>
          <w:rFonts w:ascii="Calibri" w:hAnsi="Calibri" w:eastAsia="宋体" w:cs="Times New Roman"/>
          <w:szCs w:val="21"/>
        </w:rPr>
        <w:t>（1）</w:t>
      </w:r>
      <w:r>
        <w:rPr>
          <w:rFonts w:hint="eastAsia" w:ascii="Calibri" w:hAnsi="Calibri" w:eastAsia="宋体" w:cs="Times New Roman"/>
          <w:szCs w:val="21"/>
        </w:rPr>
        <w:t>浮筒式、（2）双层板式、（3）单层板式。</w:t>
      </w:r>
    </w:p>
    <w:p>
      <w:pPr>
        <w:pStyle w:val="88"/>
        <w:outlineLvl w:val="1"/>
      </w:pPr>
      <w:bookmarkStart w:id="142" w:name="_Toc512582020"/>
      <w:bookmarkStart w:id="143" w:name="_Toc513815267"/>
      <w:r>
        <w:rPr>
          <w:rFonts w:hint="eastAsia"/>
        </w:rPr>
        <w:t>《工业企业有机废水集输储存处理过程普查表》（G103-17表）</w:t>
      </w:r>
      <w:bookmarkEnd w:id="142"/>
      <w:bookmarkEnd w:id="143"/>
    </w:p>
    <w:p>
      <w:pPr>
        <w:spacing w:line="400" w:lineRule="exact"/>
        <w:ind w:firstLine="420" w:firstLineChars="200"/>
        <w:rPr>
          <w:rFonts w:ascii="Calibri" w:hAnsi="Calibri" w:eastAsia="宋体" w:cs="Times New Roman"/>
          <w:szCs w:val="21"/>
        </w:rPr>
      </w:pPr>
      <w:r>
        <w:rPr>
          <w:rFonts w:hint="eastAsia" w:ascii="黑体" w:hAnsi="黑体" w:eastAsia="黑体" w:cs="Times New Roman"/>
          <w:szCs w:val="21"/>
        </w:rPr>
        <w:t xml:space="preserve">废水来源  </w:t>
      </w:r>
      <w:r>
        <w:rPr>
          <w:rFonts w:hint="eastAsia" w:ascii="Calibri" w:hAnsi="Calibri" w:eastAsia="宋体" w:cs="Times New Roman"/>
          <w:szCs w:val="21"/>
        </w:rPr>
        <w:t>指普查对象产生有机（含挥发性有机物的）废水的生产装置名称。调查对象含一套或多套产生有机废水的生产装置，逐套填报。</w:t>
      </w:r>
    </w:p>
    <w:p>
      <w:pPr>
        <w:spacing w:line="400" w:lineRule="exact"/>
        <w:ind w:firstLine="420" w:firstLineChars="200"/>
        <w:rPr>
          <w:rFonts w:ascii="Calibri" w:hAnsi="Calibri" w:eastAsia="宋体" w:cs="Times New Roman"/>
          <w:szCs w:val="21"/>
        </w:rPr>
      </w:pPr>
      <w:r>
        <w:rPr>
          <w:rFonts w:hint="eastAsia" w:ascii="黑体" w:hAnsi="黑体" w:eastAsia="黑体" w:cs="Times New Roman"/>
          <w:szCs w:val="21"/>
        </w:rPr>
        <w:t xml:space="preserve">年处理水量  </w:t>
      </w:r>
      <w:r>
        <w:rPr>
          <w:rFonts w:hint="eastAsia" w:ascii="Calibri" w:hAnsi="Calibri" w:eastAsia="宋体" w:cs="Times New Roman"/>
          <w:szCs w:val="21"/>
        </w:rPr>
        <w:t>指普查对象相应装置</w:t>
      </w:r>
      <w:r>
        <w:rPr>
          <w:rFonts w:ascii="Calibri" w:hAnsi="Calibri" w:eastAsia="宋体" w:cs="Times New Roman"/>
          <w:szCs w:val="21"/>
        </w:rPr>
        <w:t>2017</w:t>
      </w:r>
      <w:r>
        <w:rPr>
          <w:rFonts w:hint="eastAsia" w:ascii="Calibri" w:hAnsi="Calibri" w:eastAsia="宋体" w:cs="Times New Roman"/>
          <w:szCs w:val="21"/>
        </w:rPr>
        <w:t>年度产生的有机废水的处理量。</w:t>
      </w:r>
    </w:p>
    <w:p>
      <w:pPr>
        <w:spacing w:line="400" w:lineRule="exact"/>
        <w:ind w:firstLine="420" w:firstLineChars="200"/>
        <w:rPr>
          <w:rFonts w:ascii="Calibri" w:hAnsi="Calibri" w:eastAsia="宋体" w:cs="Times New Roman"/>
          <w:szCs w:val="21"/>
        </w:rPr>
      </w:pPr>
      <w:r>
        <w:rPr>
          <w:rFonts w:hint="eastAsia" w:ascii="黑体" w:hAnsi="黑体" w:eastAsia="黑体" w:cs="Times New Roman"/>
          <w:szCs w:val="21"/>
        </w:rPr>
        <w:t xml:space="preserve">废水处理工艺  </w:t>
      </w:r>
      <w:r>
        <w:rPr>
          <w:rFonts w:hint="eastAsia" w:ascii="Calibri" w:hAnsi="Calibri" w:eastAsia="宋体" w:cs="Times New Roman"/>
          <w:szCs w:val="21"/>
        </w:rPr>
        <w:t>指普查对象对相应装置产生的有机废水进行处理时所采用预处理的工艺。可选择（1）隔油、（2）气浮、（3）混凝、（4）调节、（5）无。</w:t>
      </w:r>
    </w:p>
    <w:p>
      <w:pPr>
        <w:spacing w:line="400" w:lineRule="exact"/>
        <w:ind w:firstLine="420" w:firstLineChars="200"/>
        <w:rPr>
          <w:rFonts w:ascii="Calibri" w:hAnsi="Calibri" w:eastAsia="宋体" w:cs="Times New Roman"/>
          <w:szCs w:val="21"/>
        </w:rPr>
      </w:pPr>
      <w:r>
        <w:rPr>
          <w:rFonts w:hint="eastAsia" w:ascii="黑体" w:hAnsi="黑体" w:eastAsia="黑体" w:cs="Times New Roman"/>
          <w:szCs w:val="21"/>
        </w:rPr>
        <w:t xml:space="preserve">是否加盖密闭  </w:t>
      </w:r>
      <w:r>
        <w:rPr>
          <w:rFonts w:hint="eastAsia" w:ascii="Calibri" w:hAnsi="Calibri" w:eastAsia="宋体" w:cs="Times New Roman"/>
          <w:szCs w:val="21"/>
        </w:rPr>
        <w:t>指普查用于集输、储存、处理含挥发性有机物的废水设施是否加盖密闭。</w:t>
      </w:r>
    </w:p>
    <w:p>
      <w:pPr>
        <w:spacing w:line="400" w:lineRule="exact"/>
        <w:ind w:firstLine="420" w:firstLineChars="200"/>
        <w:rPr>
          <w:rFonts w:ascii="Calibri" w:hAnsi="Calibri" w:eastAsia="宋体" w:cs="Times New Roman"/>
          <w:szCs w:val="21"/>
        </w:rPr>
      </w:pPr>
      <w:r>
        <w:rPr>
          <w:rFonts w:hint="eastAsia" w:ascii="黑体" w:hAnsi="黑体" w:eastAsia="黑体" w:cs="Times New Roman"/>
          <w:szCs w:val="21"/>
        </w:rPr>
        <w:t>挥发性有机物（</w:t>
      </w:r>
      <w:r>
        <w:rPr>
          <w:rFonts w:ascii="黑体" w:hAnsi="黑体" w:eastAsia="黑体" w:cs="Times New Roman"/>
          <w:szCs w:val="21"/>
        </w:rPr>
        <w:t>VOCs</w:t>
      </w:r>
      <w:r>
        <w:rPr>
          <w:rFonts w:hint="eastAsia" w:ascii="黑体" w:hAnsi="黑体" w:eastAsia="黑体" w:cs="Times New Roman"/>
          <w:szCs w:val="21"/>
        </w:rPr>
        <w:t xml:space="preserve">）治理设施类型  </w:t>
      </w:r>
      <w:r>
        <w:rPr>
          <w:rFonts w:hint="eastAsia" w:ascii="Calibri" w:hAnsi="Calibri" w:eastAsia="宋体" w:cs="Times New Roman"/>
          <w:szCs w:val="21"/>
        </w:rPr>
        <w:t>指减少</w:t>
      </w:r>
      <w:r>
        <w:rPr>
          <w:rFonts w:ascii="Calibri" w:hAnsi="Calibri" w:eastAsia="宋体" w:cs="Times New Roman"/>
          <w:szCs w:val="21"/>
        </w:rPr>
        <w:t>VOCs</w:t>
      </w:r>
      <w:r>
        <w:rPr>
          <w:rFonts w:hint="eastAsia" w:ascii="Calibri" w:hAnsi="Calibri" w:eastAsia="宋体" w:cs="Times New Roman"/>
          <w:szCs w:val="21"/>
        </w:rPr>
        <w:t>排放量的设施的所属类型。可选择（</w:t>
      </w:r>
      <w:r>
        <w:rPr>
          <w:rFonts w:ascii="Calibri" w:hAnsi="Calibri" w:eastAsia="宋体" w:cs="Times New Roman"/>
          <w:szCs w:val="21"/>
        </w:rPr>
        <w:t>1</w:t>
      </w:r>
      <w:r>
        <w:rPr>
          <w:rFonts w:hint="eastAsia" w:ascii="Calibri" w:hAnsi="Calibri" w:eastAsia="宋体" w:cs="Times New Roman"/>
          <w:szCs w:val="21"/>
        </w:rPr>
        <w:t>）生物滴滤、（</w:t>
      </w:r>
      <w:r>
        <w:rPr>
          <w:rFonts w:ascii="Calibri" w:hAnsi="Calibri" w:eastAsia="宋体" w:cs="Times New Roman"/>
          <w:szCs w:val="21"/>
        </w:rPr>
        <w:t>2</w:t>
      </w:r>
      <w:r>
        <w:rPr>
          <w:rFonts w:hint="eastAsia" w:ascii="Calibri" w:hAnsi="Calibri" w:eastAsia="宋体" w:cs="Times New Roman"/>
          <w:szCs w:val="21"/>
        </w:rPr>
        <w:t>）其他（请注明）、（3）无。</w:t>
      </w:r>
    </w:p>
    <w:p>
      <w:pPr>
        <w:pStyle w:val="88"/>
        <w:outlineLvl w:val="1"/>
      </w:pPr>
      <w:bookmarkStart w:id="144" w:name="_Toc513815268"/>
      <w:bookmarkStart w:id="145" w:name="_Toc512582021"/>
      <w:bookmarkStart w:id="146" w:name="_Toc512582022"/>
      <w:r>
        <w:rPr>
          <w:rFonts w:hint="eastAsia"/>
        </w:rPr>
        <w:t>《工业企业循环冷却水使用情况普查表》（G103-18表）</w:t>
      </w:r>
      <w:bookmarkEnd w:id="144"/>
      <w:bookmarkEnd w:id="145"/>
    </w:p>
    <w:p>
      <w:pPr>
        <w:spacing w:line="400" w:lineRule="exact"/>
        <w:ind w:firstLine="420" w:firstLineChars="200"/>
        <w:rPr>
          <w:rFonts w:ascii="Calibri" w:hAnsi="Calibri" w:eastAsia="宋体" w:cs="Times New Roman"/>
        </w:rPr>
      </w:pPr>
      <w:r>
        <w:rPr>
          <w:rFonts w:hint="eastAsia" w:ascii="黑体" w:hAnsi="黑体" w:eastAsia="黑体" w:cs="Times New Roman"/>
          <w:szCs w:val="21"/>
        </w:rPr>
        <w:t>循环冷却水名称</w:t>
      </w:r>
      <w:r>
        <w:rPr>
          <w:rFonts w:hint="eastAsia" w:ascii="Calibri" w:hAnsi="Calibri" w:eastAsia="宋体" w:cs="Times New Roman"/>
        </w:rPr>
        <w:t>指根据循环水服务对象而命名或普查对象自行命名。</w:t>
      </w:r>
    </w:p>
    <w:p>
      <w:pPr>
        <w:spacing w:line="400" w:lineRule="exact"/>
        <w:ind w:firstLine="420" w:firstLineChars="200"/>
        <w:rPr>
          <w:rFonts w:ascii="Calibri" w:hAnsi="Calibri" w:eastAsia="宋体" w:cs="Times New Roman"/>
        </w:rPr>
      </w:pPr>
      <w:r>
        <w:rPr>
          <w:rFonts w:hint="eastAsia" w:ascii="黑体" w:hAnsi="黑体" w:eastAsia="黑体" w:cs="Times New Roman"/>
          <w:szCs w:val="21"/>
        </w:rPr>
        <w:t>循环冷却水类型</w:t>
      </w:r>
      <w:r>
        <w:rPr>
          <w:rFonts w:hint="eastAsia" w:ascii="Calibri" w:hAnsi="Calibri" w:eastAsia="宋体" w:cs="Times New Roman"/>
        </w:rPr>
        <w:t>包括开式</w:t>
      </w:r>
      <w:r>
        <w:rPr>
          <w:rFonts w:ascii="Calibri" w:hAnsi="Calibri" w:eastAsia="宋体" w:cs="Times New Roman"/>
        </w:rPr>
        <w:t>循环水</w:t>
      </w:r>
      <w:r>
        <w:rPr>
          <w:rFonts w:hint="eastAsia" w:ascii="Calibri" w:hAnsi="Calibri" w:eastAsia="宋体" w:cs="Times New Roman"/>
        </w:rPr>
        <w:t>和闭式循环冷却水，开式循环冷却水</w:t>
      </w:r>
      <w:r>
        <w:rPr>
          <w:rFonts w:ascii="Calibri" w:hAnsi="Calibri" w:eastAsia="宋体" w:cs="Times New Roman"/>
        </w:rPr>
        <w:t>类型</w:t>
      </w:r>
      <w:r>
        <w:rPr>
          <w:rFonts w:hint="eastAsia" w:ascii="Calibri" w:hAnsi="Calibri" w:eastAsia="宋体" w:cs="Times New Roman"/>
        </w:rPr>
        <w:t>可选择（1）直接接触物料、（2）间接接触物料；闭式循环冷却水类型可选择（1）软水、（2）除盐水、（3）新鲜水、（4）其他（请注明）。</w:t>
      </w:r>
    </w:p>
    <w:p>
      <w:pPr>
        <w:spacing w:line="400" w:lineRule="exact"/>
        <w:ind w:firstLine="420" w:firstLineChars="200"/>
        <w:rPr>
          <w:rFonts w:ascii="Calibri" w:hAnsi="Calibri" w:eastAsia="宋体" w:cs="Times New Roman"/>
        </w:rPr>
      </w:pPr>
      <w:r>
        <w:rPr>
          <w:rFonts w:hint="eastAsia" w:ascii="黑体" w:hAnsi="黑体" w:eastAsia="黑体" w:cs="Times New Roman"/>
          <w:szCs w:val="21"/>
        </w:rPr>
        <w:t>冷却塔类型</w:t>
      </w:r>
      <w:r>
        <w:rPr>
          <w:rFonts w:hint="eastAsia" w:ascii="Calibri" w:hAnsi="Calibri" w:eastAsia="宋体" w:cs="Times New Roman"/>
        </w:rPr>
        <w:t>可选择（1）直流式、（2）逆流式、（3）混流式。</w:t>
      </w:r>
    </w:p>
    <w:p>
      <w:pPr>
        <w:spacing w:line="400" w:lineRule="exact"/>
        <w:ind w:firstLine="420" w:firstLineChars="200"/>
        <w:rPr>
          <w:rFonts w:ascii="Calibri" w:hAnsi="Calibri" w:eastAsia="宋体" w:cs="Times New Roman"/>
        </w:rPr>
      </w:pPr>
      <w:r>
        <w:rPr>
          <w:rFonts w:hint="eastAsia" w:ascii="黑体" w:hAnsi="黑体" w:eastAsia="黑体" w:cs="Times New Roman"/>
          <w:szCs w:val="21"/>
        </w:rPr>
        <w:t xml:space="preserve">循环冷却水服务对象  </w:t>
      </w:r>
      <w:r>
        <w:rPr>
          <w:rFonts w:ascii="Calibri" w:hAnsi="Calibri" w:eastAsia="宋体" w:cs="Times New Roman"/>
        </w:rPr>
        <w:t>指</w:t>
      </w:r>
      <w:r>
        <w:rPr>
          <w:rFonts w:hint="eastAsia" w:ascii="Calibri" w:hAnsi="Calibri" w:eastAsia="宋体" w:cs="Times New Roman"/>
        </w:rPr>
        <w:t>使用</w:t>
      </w:r>
      <w:r>
        <w:rPr>
          <w:rFonts w:ascii="Calibri" w:hAnsi="Calibri" w:eastAsia="宋体" w:cs="Times New Roman"/>
        </w:rPr>
        <w:t>循环冷却水换热的装置</w:t>
      </w:r>
      <w:r>
        <w:rPr>
          <w:rFonts w:hint="eastAsia" w:ascii="Calibri" w:hAnsi="Calibri" w:eastAsia="宋体" w:cs="Times New Roman"/>
        </w:rPr>
        <w:t>。</w:t>
      </w:r>
    </w:p>
    <w:p>
      <w:pPr>
        <w:spacing w:line="400" w:lineRule="exact"/>
        <w:ind w:firstLine="420" w:firstLineChars="200"/>
        <w:rPr>
          <w:rFonts w:ascii="Calibri" w:hAnsi="Calibri" w:eastAsia="宋体" w:cs="Times New Roman"/>
        </w:rPr>
      </w:pPr>
      <w:r>
        <w:rPr>
          <w:rFonts w:hint="eastAsia" w:ascii="黑体" w:hAnsi="黑体" w:eastAsia="黑体" w:cs="Times New Roman"/>
          <w:szCs w:val="21"/>
        </w:rPr>
        <w:t xml:space="preserve">循环冷却水年循环量  </w:t>
      </w:r>
      <w:r>
        <w:rPr>
          <w:rFonts w:ascii="Calibri" w:hAnsi="Calibri" w:eastAsia="宋体" w:cs="Times New Roman"/>
        </w:rPr>
        <w:t>指该循环冷却水场的年循环冷却水使用量</w:t>
      </w:r>
      <w:r>
        <w:rPr>
          <w:rFonts w:hint="eastAsia" w:ascii="Calibri" w:hAnsi="Calibri" w:eastAsia="宋体" w:cs="Times New Roman"/>
        </w:rPr>
        <w:t>。</w:t>
      </w:r>
    </w:p>
    <w:p>
      <w:pPr>
        <w:spacing w:line="400" w:lineRule="exact"/>
        <w:ind w:firstLine="420" w:firstLineChars="200"/>
        <w:rPr>
          <w:rFonts w:ascii="Calibri" w:hAnsi="Calibri" w:eastAsia="宋体" w:cs="Times New Roman"/>
        </w:rPr>
      </w:pPr>
      <w:r>
        <w:rPr>
          <w:rFonts w:hint="eastAsia" w:ascii="黑体" w:hAnsi="黑体" w:eastAsia="黑体" w:cs="Times New Roman"/>
          <w:szCs w:val="21"/>
        </w:rPr>
        <w:t xml:space="preserve">循环冷却水补水量  </w:t>
      </w:r>
      <w:r>
        <w:rPr>
          <w:rFonts w:ascii="Calibri" w:hAnsi="Calibri" w:eastAsia="宋体" w:cs="Times New Roman"/>
        </w:rPr>
        <w:t>指该循环冷却水场的水源补给量</w:t>
      </w:r>
      <w:r>
        <w:rPr>
          <w:rFonts w:hint="eastAsia" w:ascii="Calibri" w:hAnsi="Calibri" w:eastAsia="宋体" w:cs="Times New Roman"/>
        </w:rPr>
        <w:t>（折合成m</w:t>
      </w:r>
      <w:r>
        <w:rPr>
          <w:rFonts w:ascii="Calibri" w:hAnsi="Calibri" w:eastAsia="宋体" w:cs="Times New Roman"/>
          <w:vertAlign w:val="superscript"/>
        </w:rPr>
        <w:t>3</w:t>
      </w:r>
      <w:r>
        <w:rPr>
          <w:rFonts w:hint="eastAsia" w:ascii="Calibri" w:hAnsi="Calibri" w:eastAsia="宋体" w:cs="Times New Roman"/>
        </w:rPr>
        <w:t>/h算）。</w:t>
      </w:r>
    </w:p>
    <w:p>
      <w:pPr>
        <w:spacing w:line="400" w:lineRule="exact"/>
        <w:ind w:firstLine="420" w:firstLineChars="200"/>
        <w:rPr>
          <w:rFonts w:ascii="Calibri" w:hAnsi="Calibri" w:eastAsia="宋体" w:cs="Times New Roman"/>
        </w:rPr>
      </w:pPr>
      <w:r>
        <w:rPr>
          <w:rFonts w:hint="eastAsia" w:ascii="黑体" w:hAnsi="黑体" w:eastAsia="黑体" w:cs="Times New Roman"/>
          <w:szCs w:val="21"/>
        </w:rPr>
        <w:t xml:space="preserve">循环冷却水补水来源  </w:t>
      </w:r>
      <w:r>
        <w:rPr>
          <w:rFonts w:hint="eastAsia" w:ascii="Calibri" w:hAnsi="Calibri" w:eastAsia="宋体" w:cs="Times New Roman"/>
        </w:rPr>
        <w:t>可选择（1）软水、（2）除盐水、（3）新鲜水、（4）污水回用水、（5）其他（请注明）。</w:t>
      </w:r>
    </w:p>
    <w:bookmarkEnd w:id="146"/>
    <w:p>
      <w:pPr>
        <w:pStyle w:val="88"/>
        <w:outlineLvl w:val="1"/>
      </w:pPr>
      <w:bookmarkStart w:id="147" w:name="_Toc513815270"/>
      <w:bookmarkStart w:id="148" w:name="_Toc512582023"/>
      <w:r>
        <w:rPr>
          <w:rFonts w:hint="eastAsia"/>
        </w:rPr>
        <w:t>《工业企业厂内移动源信息普查表》（G103-20表）</w:t>
      </w:r>
      <w:bookmarkEnd w:id="147"/>
      <w:bookmarkEnd w:id="148"/>
    </w:p>
    <w:p>
      <w:pPr>
        <w:spacing w:line="400" w:lineRule="exact"/>
        <w:ind w:firstLine="420"/>
        <w:rPr>
          <w:rFonts w:ascii="Calibri" w:hAnsi="Calibri" w:eastAsia="宋体" w:cs="Times New Roman"/>
        </w:rPr>
      </w:pPr>
      <w:r>
        <w:rPr>
          <w:rFonts w:hint="eastAsia" w:ascii="黑体" w:hAnsi="黑体" w:eastAsia="黑体" w:cs="Times New Roman"/>
          <w:szCs w:val="21"/>
        </w:rPr>
        <w:t xml:space="preserve">厂内移动源  </w:t>
      </w:r>
      <w:r>
        <w:rPr>
          <w:rFonts w:hint="eastAsia" w:ascii="Calibri" w:hAnsi="Calibri" w:eastAsia="宋体" w:cs="Times New Roman"/>
        </w:rPr>
        <w:t>指厂内自用，未在交管部门登记的机动车和机械。</w:t>
      </w:r>
    </w:p>
    <w:p>
      <w:pPr>
        <w:spacing w:line="400" w:lineRule="exact"/>
        <w:ind w:firstLine="420"/>
        <w:rPr>
          <w:rFonts w:ascii="Calibri" w:hAnsi="Calibri" w:eastAsia="宋体" w:cs="Times New Roman"/>
        </w:rPr>
      </w:pPr>
      <w:r>
        <w:rPr>
          <w:rFonts w:hint="eastAsia" w:ascii="Calibri" w:hAnsi="Calibri" w:eastAsia="宋体" w:cs="Times New Roman"/>
        </w:rPr>
        <w:t>厂内机动车只需填入“一、基本情况”和“二、机动车情况”；厂内非道路机械只需填入“一、基本情况”和“三、非道路移动机械情况”。</w:t>
      </w:r>
    </w:p>
    <w:p>
      <w:pPr>
        <w:adjustRightInd w:val="0"/>
        <w:snapToGrid w:val="0"/>
        <w:spacing w:line="400" w:lineRule="exact"/>
        <w:ind w:firstLine="420" w:firstLineChars="200"/>
        <w:rPr>
          <w:rFonts w:ascii="Calibri" w:hAnsi="Calibri" w:eastAsia="宋体" w:cs="Times New Roman"/>
          <w:szCs w:val="21"/>
        </w:rPr>
      </w:pPr>
      <w:r>
        <w:rPr>
          <w:rFonts w:hint="eastAsia" w:ascii="黑体" w:hAnsi="黑体" w:eastAsia="黑体" w:cs="Times New Roman"/>
          <w:szCs w:val="21"/>
        </w:rPr>
        <w:t xml:space="preserve">燃料类型  </w:t>
      </w:r>
      <w:r>
        <w:rPr>
          <w:rFonts w:hint="eastAsia" w:ascii="Calibri" w:hAnsi="Calibri" w:eastAsia="宋体" w:cs="Times New Roman"/>
          <w:szCs w:val="21"/>
        </w:rPr>
        <w:t>指普查对象至</w:t>
      </w:r>
      <w:r>
        <w:rPr>
          <w:rFonts w:ascii="Calibri" w:hAnsi="Calibri" w:eastAsia="宋体" w:cs="Times New Roman"/>
          <w:szCs w:val="21"/>
        </w:rPr>
        <w:t>2017</w:t>
      </w:r>
      <w:r>
        <w:rPr>
          <w:rFonts w:hint="eastAsia" w:ascii="Calibri" w:hAnsi="Calibri" w:eastAsia="宋体" w:cs="Times New Roman"/>
          <w:szCs w:val="21"/>
        </w:rPr>
        <w:t>年厂内移动源的燃料类型，可选择（1）汽油、（2）柴油、（3）天然气、（4）混合动力、（5）电（选择合适项填入）。</w:t>
      </w:r>
    </w:p>
    <w:p>
      <w:pPr>
        <w:adjustRightInd w:val="0"/>
        <w:snapToGrid w:val="0"/>
        <w:spacing w:line="400" w:lineRule="exact"/>
        <w:ind w:left="105" w:leftChars="50" w:firstLine="315" w:firstLineChars="150"/>
        <w:rPr>
          <w:rFonts w:ascii="Calibri" w:hAnsi="Calibri" w:eastAsia="宋体" w:cs="Times New Roman"/>
          <w:szCs w:val="21"/>
        </w:rPr>
      </w:pPr>
      <w:r>
        <w:rPr>
          <w:rFonts w:hint="eastAsia" w:ascii="黑体" w:hAnsi="黑体" w:eastAsia="黑体" w:cs="Times New Roman"/>
          <w:szCs w:val="21"/>
        </w:rPr>
        <w:t xml:space="preserve">排放阶段  </w:t>
      </w:r>
      <w:r>
        <w:rPr>
          <w:rFonts w:hint="eastAsia" w:ascii="Calibri" w:hAnsi="Calibri" w:eastAsia="宋体" w:cs="Times New Roman"/>
          <w:szCs w:val="21"/>
        </w:rPr>
        <w:t>指厂内移动源使用汽油、柴油为燃料所处的排放阶段。可选择</w:t>
      </w:r>
      <w:r>
        <w:rPr>
          <w:rFonts w:ascii="Calibri" w:hAnsi="Calibri" w:eastAsia="宋体" w:cs="Times New Roman"/>
          <w:szCs w:val="21"/>
        </w:rPr>
        <w:t>（1）</w:t>
      </w:r>
      <w:r>
        <w:rPr>
          <w:rFonts w:hint="eastAsia" w:ascii="Calibri" w:hAnsi="Calibri" w:eastAsia="宋体" w:cs="Times New Roman"/>
        </w:rPr>
        <w:t>国Ⅰ前、（2）国Ⅰ、（3）国Ⅱ、（4）国Ⅲ、（5）国Ⅳ、（6）国Ⅴ</w:t>
      </w:r>
      <w:r>
        <w:rPr>
          <w:rFonts w:hint="eastAsia" w:ascii="Calibri" w:hAnsi="Calibri" w:eastAsia="宋体" w:cs="Times New Roman"/>
          <w:szCs w:val="21"/>
        </w:rPr>
        <w:t>。</w:t>
      </w:r>
    </w:p>
    <w:p>
      <w:pPr>
        <w:adjustRightInd w:val="0"/>
        <w:snapToGrid w:val="0"/>
        <w:spacing w:line="400" w:lineRule="exact"/>
        <w:ind w:firstLine="420" w:firstLineChars="200"/>
        <w:rPr>
          <w:rFonts w:ascii="Calibri" w:hAnsi="Calibri" w:eastAsia="宋体" w:cs="Times New Roman"/>
          <w:szCs w:val="21"/>
        </w:rPr>
      </w:pPr>
      <w:r>
        <w:rPr>
          <w:rFonts w:hint="eastAsia" w:ascii="黑体" w:hAnsi="黑体" w:eastAsia="黑体" w:cs="Times New Roman"/>
          <w:szCs w:val="21"/>
        </w:rPr>
        <w:t xml:space="preserve">购买/生产年份  </w:t>
      </w:r>
      <w:r>
        <w:rPr>
          <w:rFonts w:hint="eastAsia" w:ascii="Calibri" w:hAnsi="Calibri" w:eastAsia="宋体" w:cs="Times New Roman"/>
          <w:szCs w:val="21"/>
        </w:rPr>
        <w:t>指厂内移动车辆的购买/生产年份。</w:t>
      </w:r>
    </w:p>
    <w:p>
      <w:pPr>
        <w:adjustRightInd w:val="0"/>
        <w:snapToGrid w:val="0"/>
        <w:spacing w:line="400" w:lineRule="exact"/>
        <w:ind w:firstLine="420" w:firstLineChars="200"/>
        <w:rPr>
          <w:rFonts w:ascii="Calibri" w:hAnsi="Calibri" w:eastAsia="宋体" w:cs="Times New Roman"/>
          <w:szCs w:val="21"/>
        </w:rPr>
      </w:pPr>
      <w:r>
        <w:rPr>
          <w:rFonts w:hint="eastAsia" w:ascii="黑体" w:hAnsi="黑体" w:eastAsia="黑体" w:cs="Times New Roman"/>
          <w:szCs w:val="21"/>
        </w:rPr>
        <w:t xml:space="preserve">保有量  </w:t>
      </w:r>
      <w:r>
        <w:rPr>
          <w:rFonts w:hint="eastAsia" w:ascii="Calibri" w:hAnsi="Calibri" w:eastAsia="宋体" w:cs="Times New Roman"/>
          <w:szCs w:val="21"/>
        </w:rPr>
        <w:t>指相同类型的厂内移动车辆的保有数量。</w:t>
      </w:r>
    </w:p>
    <w:p>
      <w:pPr>
        <w:adjustRightInd w:val="0"/>
        <w:snapToGrid w:val="0"/>
        <w:spacing w:line="400" w:lineRule="exact"/>
        <w:ind w:firstLine="420" w:firstLineChars="200"/>
        <w:rPr>
          <w:rFonts w:ascii="Calibri" w:hAnsi="Calibri" w:eastAsia="宋体" w:cs="Times New Roman"/>
          <w:szCs w:val="21"/>
        </w:rPr>
      </w:pPr>
      <w:r>
        <w:rPr>
          <w:rFonts w:hint="eastAsia" w:ascii="黑体" w:hAnsi="黑体" w:eastAsia="黑体" w:cs="Times New Roman"/>
          <w:szCs w:val="21"/>
        </w:rPr>
        <w:t xml:space="preserve">燃料总消耗量  </w:t>
      </w:r>
      <w:r>
        <w:rPr>
          <w:rFonts w:hint="eastAsia" w:ascii="Calibri" w:hAnsi="Calibri" w:eastAsia="宋体" w:cs="Times New Roman"/>
          <w:szCs w:val="21"/>
        </w:rPr>
        <w:t>指</w:t>
      </w:r>
      <w:r>
        <w:rPr>
          <w:rFonts w:ascii="Calibri" w:hAnsi="Calibri" w:eastAsia="宋体" w:cs="Times New Roman"/>
          <w:szCs w:val="21"/>
        </w:rPr>
        <w:t>2017</w:t>
      </w:r>
      <w:r>
        <w:rPr>
          <w:rFonts w:hint="eastAsia" w:ascii="Calibri" w:hAnsi="Calibri" w:eastAsia="宋体" w:cs="Times New Roman"/>
          <w:szCs w:val="21"/>
        </w:rPr>
        <w:t>年度某类型厂内移动车辆的燃料总消耗量。</w:t>
      </w:r>
    </w:p>
    <w:p>
      <w:pPr>
        <w:adjustRightInd w:val="0"/>
        <w:snapToGrid w:val="0"/>
        <w:spacing w:line="400" w:lineRule="exact"/>
        <w:ind w:firstLine="420" w:firstLineChars="200"/>
        <w:rPr>
          <w:rFonts w:ascii="Calibri" w:hAnsi="Calibri" w:eastAsia="宋体" w:cs="Times New Roman"/>
          <w:szCs w:val="21"/>
        </w:rPr>
      </w:pPr>
      <w:r>
        <w:rPr>
          <w:rFonts w:hint="eastAsia" w:ascii="黑体" w:hAnsi="黑体" w:eastAsia="黑体"/>
          <w:szCs w:val="21"/>
        </w:rPr>
        <w:t xml:space="preserve">机动车类型  </w:t>
      </w:r>
      <w:r>
        <w:rPr>
          <w:rFonts w:hint="eastAsia" w:ascii="Calibri" w:hAnsi="Calibri" w:eastAsia="宋体" w:cs="Times New Roman"/>
          <w:szCs w:val="21"/>
        </w:rPr>
        <w:t>包括</w:t>
      </w:r>
      <w:r>
        <w:rPr>
          <w:rFonts w:ascii="Calibri" w:hAnsi="Calibri" w:eastAsia="宋体" w:cs="Times New Roman"/>
          <w:szCs w:val="21"/>
        </w:rPr>
        <w:t>（1）</w:t>
      </w:r>
      <w:r>
        <w:rPr>
          <w:rFonts w:hint="eastAsia" w:ascii="Calibri" w:hAnsi="Calibri" w:eastAsia="宋体" w:cs="Times New Roman"/>
          <w:szCs w:val="21"/>
        </w:rPr>
        <w:t>微型客车、（2）小型客车、（3）中型客车、（4）大型客车、（5）微型货车、（6）小型货车、（7）中型货车、（8）大型货车。</w:t>
      </w:r>
    </w:p>
    <w:p>
      <w:pPr>
        <w:adjustRightInd w:val="0"/>
        <w:snapToGrid w:val="0"/>
        <w:spacing w:line="400" w:lineRule="exact"/>
        <w:ind w:firstLine="420" w:firstLineChars="200"/>
        <w:rPr>
          <w:rFonts w:ascii="Calibri" w:hAnsi="Calibri" w:eastAsia="宋体" w:cs="Times New Roman"/>
          <w:szCs w:val="21"/>
        </w:rPr>
      </w:pPr>
      <w:r>
        <w:rPr>
          <w:rFonts w:hint="eastAsia" w:ascii="黑体" w:hAnsi="黑体" w:eastAsia="黑体" w:cs="Times New Roman"/>
          <w:szCs w:val="21"/>
        </w:rPr>
        <w:t xml:space="preserve">单位车辆年平均行驶距离  </w:t>
      </w:r>
      <w:r>
        <w:rPr>
          <w:rFonts w:hint="eastAsia" w:ascii="Calibri" w:hAnsi="Calibri" w:eastAsia="宋体" w:cs="Times New Roman"/>
          <w:szCs w:val="21"/>
        </w:rPr>
        <w:t>指</w:t>
      </w:r>
      <w:r>
        <w:rPr>
          <w:rFonts w:ascii="Calibri" w:hAnsi="Calibri" w:eastAsia="宋体" w:cs="Times New Roman"/>
          <w:szCs w:val="21"/>
        </w:rPr>
        <w:t>2017</w:t>
      </w:r>
      <w:r>
        <w:rPr>
          <w:rFonts w:hint="eastAsia" w:ascii="Calibri" w:hAnsi="Calibri" w:eastAsia="宋体" w:cs="Times New Roman"/>
          <w:szCs w:val="21"/>
        </w:rPr>
        <w:t>年度某类型厂内移动车辆的年平均行驶距离。</w:t>
      </w:r>
    </w:p>
    <w:p>
      <w:pPr>
        <w:adjustRightInd w:val="0"/>
        <w:snapToGrid w:val="0"/>
        <w:spacing w:line="400" w:lineRule="exact"/>
        <w:ind w:firstLine="420" w:firstLineChars="200"/>
        <w:rPr>
          <w:rFonts w:ascii="Calibri" w:hAnsi="Calibri" w:eastAsia="宋体" w:cs="Times New Roman"/>
          <w:szCs w:val="21"/>
        </w:rPr>
      </w:pPr>
      <w:r>
        <w:rPr>
          <w:rFonts w:hint="eastAsia" w:ascii="黑体" w:hAnsi="黑体" w:eastAsia="黑体" w:cs="Times New Roman"/>
          <w:szCs w:val="21"/>
        </w:rPr>
        <w:t xml:space="preserve">非道路移动机械类型  </w:t>
      </w:r>
      <w:r>
        <w:rPr>
          <w:rFonts w:hint="eastAsia" w:ascii="Calibri" w:hAnsi="Calibri" w:eastAsia="宋体" w:cs="Times New Roman"/>
          <w:szCs w:val="21"/>
        </w:rPr>
        <w:t>指某类型厂内非道路移动机械的类别。可选择（1）装载机、（2）叉车、（3）其他（请注明）。</w:t>
      </w:r>
    </w:p>
    <w:p>
      <w:pPr>
        <w:adjustRightInd w:val="0"/>
        <w:snapToGrid w:val="0"/>
        <w:spacing w:line="400" w:lineRule="exact"/>
        <w:ind w:firstLine="420" w:firstLineChars="200"/>
        <w:rPr>
          <w:rFonts w:ascii="Calibri" w:hAnsi="Calibri" w:eastAsia="宋体" w:cs="Times New Roman"/>
          <w:szCs w:val="21"/>
        </w:rPr>
      </w:pPr>
      <w:r>
        <w:rPr>
          <w:rFonts w:hint="eastAsia" w:ascii="黑体" w:hAnsi="黑体" w:eastAsia="黑体" w:cs="Times New Roman"/>
          <w:szCs w:val="21"/>
        </w:rPr>
        <w:t xml:space="preserve">发动机功率  </w:t>
      </w:r>
      <w:r>
        <w:rPr>
          <w:rFonts w:hint="eastAsia" w:ascii="Calibri" w:hAnsi="Calibri" w:eastAsia="宋体" w:cs="Times New Roman"/>
          <w:szCs w:val="21"/>
        </w:rPr>
        <w:t>指非道路移动机械上每台发动机的功率（根据机械铭牌填报）。</w:t>
      </w:r>
    </w:p>
    <w:p>
      <w:pPr>
        <w:adjustRightInd w:val="0"/>
        <w:snapToGrid w:val="0"/>
        <w:spacing w:line="400" w:lineRule="exact"/>
        <w:ind w:firstLine="420" w:firstLineChars="200"/>
        <w:rPr>
          <w:rFonts w:ascii="Calibri" w:hAnsi="Calibri" w:eastAsia="宋体" w:cs="Times New Roman"/>
          <w:szCs w:val="21"/>
        </w:rPr>
      </w:pPr>
      <w:r>
        <w:rPr>
          <w:rFonts w:hint="eastAsia" w:ascii="黑体" w:hAnsi="黑体" w:eastAsia="黑体" w:cs="Times New Roman"/>
          <w:szCs w:val="21"/>
        </w:rPr>
        <w:t xml:space="preserve">年运行时间  </w:t>
      </w:r>
      <w:r>
        <w:rPr>
          <w:rFonts w:hint="eastAsia" w:ascii="Calibri" w:hAnsi="Calibri" w:eastAsia="宋体" w:cs="Times New Roman"/>
          <w:szCs w:val="21"/>
        </w:rPr>
        <w:t>指该类型机械单位年运行时间。</w:t>
      </w:r>
    </w:p>
    <w:p>
      <w:pPr>
        <w:pStyle w:val="88"/>
        <w:outlineLvl w:val="1"/>
      </w:pPr>
      <w:bookmarkStart w:id="149" w:name="_Toc513815272"/>
      <w:bookmarkStart w:id="150" w:name="_Toc512582025"/>
      <w:r>
        <w:rPr>
          <w:rFonts w:hint="eastAsia"/>
        </w:rPr>
        <w:t>《</w:t>
      </w:r>
      <w:bookmarkEnd w:id="149"/>
      <w:bookmarkEnd w:id="150"/>
      <w:r>
        <w:rPr>
          <w:rFonts w:hint="eastAsia"/>
        </w:rPr>
        <w:t>工业企业废气污染物产排污系数核算信息普查表》（G103-22表）</w:t>
      </w:r>
    </w:p>
    <w:p>
      <w:pPr>
        <w:adjustRightInd w:val="0"/>
        <w:snapToGrid w:val="0"/>
        <w:spacing w:line="400" w:lineRule="exact"/>
        <w:ind w:firstLine="420" w:firstLineChars="200"/>
        <w:rPr>
          <w:rFonts w:ascii="宋体" w:hAnsi="宋体" w:eastAsia="宋体" w:cs="Times New Roman"/>
          <w:szCs w:val="21"/>
        </w:rPr>
      </w:pPr>
      <w:r>
        <w:rPr>
          <w:rFonts w:hint="eastAsia" w:ascii="黑体" w:hAnsi="黑体" w:eastAsia="黑体" w:cs="Times New Roman"/>
          <w:szCs w:val="21"/>
        </w:rPr>
        <w:t>污染物名称</w:t>
      </w:r>
      <w:r>
        <w:rPr>
          <w:rFonts w:hint="eastAsia" w:ascii="宋体" w:hAnsi="宋体" w:eastAsia="宋体" w:cs="Times New Roman"/>
          <w:szCs w:val="21"/>
        </w:rPr>
        <w:t>指采用产污系数核算产生量或者排放量的污染物名称。</w:t>
      </w:r>
    </w:p>
    <w:p>
      <w:pPr>
        <w:adjustRightInd w:val="0"/>
        <w:snapToGrid w:val="0"/>
        <w:spacing w:line="400" w:lineRule="exact"/>
        <w:ind w:firstLine="420" w:firstLineChars="200"/>
        <w:rPr>
          <w:rFonts w:ascii="黑体" w:hAnsi="黑体" w:eastAsia="黑体" w:cs="Times New Roman"/>
          <w:szCs w:val="21"/>
        </w:rPr>
      </w:pPr>
      <w:r>
        <w:rPr>
          <w:rFonts w:hint="eastAsia" w:ascii="黑体" w:hAnsi="黑体" w:eastAsia="黑体" w:cs="Times New Roman"/>
          <w:szCs w:val="21"/>
        </w:rPr>
        <w:t>排放口名称及编号</w:t>
      </w:r>
      <w:r>
        <w:rPr>
          <w:rFonts w:hint="eastAsia" w:ascii="宋体" w:hAnsi="宋体" w:eastAsia="宋体" w:cs="Times New Roman"/>
          <w:szCs w:val="21"/>
        </w:rPr>
        <w:t>指采用产排污系数核算的污染物产生或排放量所对应的废气排放口名称及编号，名称和编号与相应排放源普查表中的名称和编号要对应。一般排放口及无组织可进行整体核算，排放口名称描述为一般排放口、无组织、一般排放口及无组织等，不需要填报编号。</w:t>
      </w:r>
    </w:p>
    <w:p>
      <w:pPr>
        <w:adjustRightInd w:val="0"/>
        <w:snapToGrid w:val="0"/>
        <w:spacing w:line="400" w:lineRule="exact"/>
        <w:ind w:firstLine="420" w:firstLineChars="200"/>
        <w:rPr>
          <w:rFonts w:ascii="Calibri" w:hAnsi="宋体" w:eastAsia="宋体" w:cs="Times New Roman"/>
          <w:b/>
          <w:szCs w:val="21"/>
        </w:rPr>
      </w:pPr>
      <w:r>
        <w:rPr>
          <w:rFonts w:hint="eastAsia" w:ascii="黑体" w:hAnsi="黑体" w:eastAsia="黑体" w:cs="Times New Roman"/>
          <w:szCs w:val="21"/>
        </w:rPr>
        <w:t>核算环节</w:t>
      </w:r>
      <w:r>
        <w:rPr>
          <w:rFonts w:hint="eastAsia" w:ascii="宋体" w:hAnsi="宋体" w:eastAsia="宋体" w:cs="Times New Roman"/>
          <w:szCs w:val="21"/>
        </w:rPr>
        <w:t>指核算经由相应排放口排放，但需要独立核算的污染物产生或排放的生产工艺环节。</w:t>
      </w:r>
    </w:p>
    <w:p>
      <w:pPr>
        <w:adjustRightInd w:val="0"/>
        <w:snapToGrid w:val="0"/>
        <w:spacing w:line="400" w:lineRule="exact"/>
        <w:ind w:firstLine="420" w:firstLineChars="200"/>
        <w:rPr>
          <w:rFonts w:ascii="Calibri" w:hAnsi="Calibri" w:eastAsia="宋体" w:cs="Times New Roman"/>
          <w:szCs w:val="21"/>
        </w:rPr>
      </w:pPr>
      <w:r>
        <w:rPr>
          <w:rFonts w:hint="eastAsia" w:ascii="黑体" w:hAnsi="黑体" w:eastAsia="黑体" w:cs="Times New Roman"/>
          <w:szCs w:val="21"/>
        </w:rPr>
        <w:t>生产工艺名称</w:t>
      </w:r>
      <w:r>
        <w:rPr>
          <w:rFonts w:hint="eastAsia" w:ascii="Calibri" w:hAnsi="Calibri" w:eastAsia="宋体" w:cs="Times New Roman"/>
          <w:szCs w:val="21"/>
        </w:rPr>
        <w:t>指核算环节对应的生产工艺名称，按《产排污系数手册》中所列的生产工艺填报。</w:t>
      </w:r>
    </w:p>
    <w:p>
      <w:pPr>
        <w:adjustRightInd w:val="0"/>
        <w:snapToGrid w:val="0"/>
        <w:spacing w:line="400" w:lineRule="exact"/>
        <w:ind w:firstLine="420" w:firstLineChars="200"/>
        <w:rPr>
          <w:rFonts w:ascii="Calibri" w:hAnsi="Calibri" w:eastAsia="宋体" w:cs="Times New Roman"/>
          <w:b/>
          <w:color w:val="FF0000"/>
          <w:szCs w:val="21"/>
        </w:rPr>
      </w:pPr>
      <w:r>
        <w:rPr>
          <w:rFonts w:hint="eastAsia" w:ascii="黑体" w:hAnsi="黑体" w:eastAsia="黑体" w:cs="Times New Roman"/>
          <w:szCs w:val="21"/>
        </w:rPr>
        <w:t>生产规模</w:t>
      </w:r>
      <w:r>
        <w:rPr>
          <w:rFonts w:hint="eastAsia" w:ascii="Calibri" w:hAnsi="宋体" w:eastAsia="宋体" w:cs="Times New Roman"/>
          <w:szCs w:val="21"/>
        </w:rPr>
        <w:t>指</w:t>
      </w:r>
      <w:r>
        <w:rPr>
          <w:rFonts w:hint="eastAsia" w:ascii="Calibri" w:hAnsi="Calibri" w:eastAsia="宋体" w:cs="Times New Roman"/>
          <w:kern w:val="0"/>
          <w:szCs w:val="21"/>
        </w:rPr>
        <w:t>核算环节的生产规模，按照</w:t>
      </w:r>
      <w:r>
        <w:rPr>
          <w:rFonts w:hint="eastAsia" w:ascii="Calibri" w:hAnsi="Calibri" w:eastAsia="宋体" w:cs="Times New Roman"/>
          <w:szCs w:val="21"/>
        </w:rPr>
        <w:t>《产排污系数手册》中的规模划分选取</w:t>
      </w:r>
      <w:r>
        <w:rPr>
          <w:rFonts w:hint="eastAsia" w:ascii="宋体" w:hAnsi="宋体" w:eastAsia="宋体" w:cs="宋体"/>
          <w:kern w:val="0"/>
          <w:szCs w:val="21"/>
        </w:rPr>
        <w:t>。</w:t>
      </w:r>
    </w:p>
    <w:p>
      <w:pPr>
        <w:adjustRightInd w:val="0"/>
        <w:snapToGrid w:val="0"/>
        <w:spacing w:line="400" w:lineRule="exact"/>
        <w:ind w:firstLine="420" w:firstLineChars="200"/>
        <w:rPr>
          <w:rFonts w:ascii="Calibri" w:hAnsi="Calibri" w:eastAsia="宋体" w:cs="Times New Roman"/>
          <w:b/>
          <w:szCs w:val="21"/>
        </w:rPr>
      </w:pPr>
      <w:r>
        <w:rPr>
          <w:rFonts w:hint="eastAsia" w:ascii="黑体" w:hAnsi="黑体" w:eastAsia="黑体" w:cs="Times New Roman"/>
          <w:szCs w:val="21"/>
        </w:rPr>
        <w:t>生产规模计量单位</w:t>
      </w:r>
      <w:r>
        <w:rPr>
          <w:rFonts w:hint="eastAsia" w:ascii="Calibri" w:hAnsi="宋体" w:eastAsia="宋体" w:cs="Times New Roman"/>
          <w:szCs w:val="21"/>
        </w:rPr>
        <w:t>须与</w:t>
      </w:r>
      <w:r>
        <w:rPr>
          <w:rFonts w:hint="eastAsia" w:ascii="Calibri" w:hAnsi="Calibri" w:eastAsia="宋体" w:cs="Times New Roman"/>
          <w:szCs w:val="21"/>
        </w:rPr>
        <w:t>《产排污系数手册》中对应生产规模的计量单位一致</w:t>
      </w:r>
      <w:r>
        <w:rPr>
          <w:rFonts w:hint="eastAsia" w:ascii="Calibri" w:hAnsi="宋体" w:eastAsia="宋体" w:cs="Times New Roman"/>
          <w:szCs w:val="21"/>
        </w:rPr>
        <w:t>。</w:t>
      </w:r>
    </w:p>
    <w:p>
      <w:pPr>
        <w:adjustRightInd w:val="0"/>
        <w:snapToGrid w:val="0"/>
        <w:spacing w:line="400" w:lineRule="exact"/>
        <w:ind w:firstLine="420" w:firstLineChars="200"/>
        <w:rPr>
          <w:rFonts w:ascii="宋体" w:hAnsi="宋体" w:eastAsia="宋体" w:cs="宋体"/>
          <w:kern w:val="0"/>
          <w:szCs w:val="21"/>
        </w:rPr>
      </w:pPr>
      <w:r>
        <w:rPr>
          <w:rFonts w:hint="eastAsia" w:ascii="黑体" w:hAnsi="黑体" w:eastAsia="黑体" w:cs="Times New Roman"/>
          <w:szCs w:val="21"/>
        </w:rPr>
        <w:t>产品产量</w:t>
      </w:r>
      <w:r>
        <w:rPr>
          <w:rFonts w:ascii="黑体" w:hAnsi="黑体" w:eastAsia="黑体" w:cs="Times New Roman"/>
          <w:szCs w:val="21"/>
        </w:rPr>
        <w:t>/原料用量</w:t>
      </w:r>
      <w:r>
        <w:rPr>
          <w:rFonts w:hint="eastAsia" w:ascii="宋体" w:hAnsi="宋体" w:eastAsia="宋体" w:cs="宋体"/>
          <w:kern w:val="0"/>
          <w:szCs w:val="21"/>
        </w:rPr>
        <w:t>指核算环节对应产品的年生产量或对应原料的年使用量。如果使用产、排污系数核算污染物产生、排放量所需参数为产品，则填报产品年生产量；如果使用产、排污系数核算污染物产生、排放量所需参数为原料，则填报原料使用量。</w:t>
      </w:r>
    </w:p>
    <w:p>
      <w:pPr>
        <w:adjustRightInd w:val="0"/>
        <w:snapToGrid w:val="0"/>
        <w:spacing w:line="400" w:lineRule="exact"/>
        <w:ind w:firstLine="420" w:firstLineChars="200"/>
        <w:rPr>
          <w:rFonts w:ascii="Calibri" w:hAnsi="Calibri" w:eastAsia="宋体" w:cs="Times New Roman"/>
          <w:b/>
          <w:szCs w:val="21"/>
        </w:rPr>
      </w:pPr>
      <w:r>
        <w:rPr>
          <w:rFonts w:hint="eastAsia" w:ascii="黑体" w:hAnsi="黑体" w:eastAsia="黑体" w:cs="宋体"/>
          <w:kern w:val="0"/>
          <w:szCs w:val="21"/>
        </w:rPr>
        <w:t>产品产量</w:t>
      </w:r>
      <w:r>
        <w:rPr>
          <w:rFonts w:ascii="黑体" w:hAnsi="黑体" w:eastAsia="黑体" w:cs="宋体"/>
          <w:kern w:val="0"/>
          <w:szCs w:val="21"/>
        </w:rPr>
        <w:t>/原料用量计量单位</w:t>
      </w:r>
      <w:r>
        <w:rPr>
          <w:rFonts w:hint="eastAsia" w:ascii="Calibri" w:hAnsi="宋体" w:eastAsia="宋体" w:cs="Times New Roman"/>
          <w:szCs w:val="21"/>
        </w:rPr>
        <w:t>须与</w:t>
      </w:r>
      <w:r>
        <w:rPr>
          <w:rFonts w:hint="eastAsia" w:ascii="Calibri" w:hAnsi="Calibri" w:eastAsia="宋体" w:cs="Times New Roman"/>
          <w:szCs w:val="21"/>
        </w:rPr>
        <w:t>《产排污系数手册》中对应产品产量</w:t>
      </w:r>
      <w:r>
        <w:rPr>
          <w:rFonts w:ascii="Calibri" w:hAnsi="Calibri" w:eastAsia="宋体" w:cs="Times New Roman"/>
          <w:szCs w:val="21"/>
        </w:rPr>
        <w:t>/</w:t>
      </w:r>
      <w:r>
        <w:rPr>
          <w:rFonts w:hint="eastAsia" w:ascii="Calibri" w:hAnsi="Calibri" w:eastAsia="宋体" w:cs="Times New Roman"/>
          <w:szCs w:val="21"/>
        </w:rPr>
        <w:t>原料用量的计量单位一致</w:t>
      </w:r>
      <w:r>
        <w:rPr>
          <w:rFonts w:hint="eastAsia" w:ascii="Calibri" w:hAnsi="宋体" w:eastAsia="宋体" w:cs="Times New Roman"/>
          <w:szCs w:val="21"/>
        </w:rPr>
        <w:t>。</w:t>
      </w:r>
    </w:p>
    <w:p>
      <w:pPr>
        <w:adjustRightInd w:val="0"/>
        <w:snapToGrid w:val="0"/>
        <w:spacing w:line="400" w:lineRule="exact"/>
        <w:ind w:firstLine="420" w:firstLineChars="200"/>
        <w:rPr>
          <w:rFonts w:ascii="Calibri" w:hAnsi="Calibri" w:eastAsia="宋体" w:cs="Times New Roman"/>
          <w:b/>
          <w:szCs w:val="21"/>
        </w:rPr>
      </w:pPr>
      <w:r>
        <w:rPr>
          <w:rFonts w:hint="eastAsia" w:ascii="黑体" w:hAnsi="黑体" w:eastAsia="黑体" w:cs="Times New Roman"/>
          <w:szCs w:val="21"/>
        </w:rPr>
        <w:t>产污系数</w:t>
      </w:r>
      <w:r>
        <w:rPr>
          <w:rFonts w:hint="eastAsia" w:ascii="宋体" w:hAnsi="宋体" w:eastAsia="宋体" w:cs="宋体"/>
          <w:kern w:val="0"/>
          <w:szCs w:val="21"/>
        </w:rPr>
        <w:t>指核算环节该污染物产生量核算所应对应的</w:t>
      </w:r>
      <w:r>
        <w:rPr>
          <w:rFonts w:hint="eastAsia" w:ascii="Calibri" w:hAnsi="Calibri" w:eastAsia="宋体" w:cs="Times New Roman"/>
          <w:szCs w:val="21"/>
        </w:rPr>
        <w:t>《产排污系数手册》</w:t>
      </w:r>
      <w:r>
        <w:rPr>
          <w:rFonts w:hint="eastAsia" w:ascii="宋体" w:hAnsi="宋体" w:eastAsia="宋体" w:cs="宋体"/>
          <w:kern w:val="0"/>
          <w:szCs w:val="21"/>
        </w:rPr>
        <w:t>中的产污系数。</w:t>
      </w:r>
    </w:p>
    <w:p>
      <w:pPr>
        <w:adjustRightInd w:val="0"/>
        <w:snapToGrid w:val="0"/>
        <w:spacing w:line="400" w:lineRule="exact"/>
        <w:ind w:firstLine="420" w:firstLineChars="200"/>
        <w:rPr>
          <w:rFonts w:ascii="Calibri" w:hAnsi="Calibri" w:eastAsia="宋体" w:cs="Times New Roman"/>
          <w:b/>
          <w:szCs w:val="21"/>
        </w:rPr>
      </w:pPr>
      <w:r>
        <w:rPr>
          <w:rFonts w:hint="eastAsia" w:ascii="黑体" w:hAnsi="黑体" w:eastAsia="黑体" w:cs="Times New Roman"/>
          <w:szCs w:val="21"/>
        </w:rPr>
        <w:t>污染物产生量</w:t>
      </w:r>
      <w:r>
        <w:rPr>
          <w:rFonts w:hint="eastAsia" w:ascii="Calibri" w:hAnsi="宋体" w:eastAsia="宋体" w:cs="Times New Roman"/>
          <w:spacing w:val="4"/>
          <w:szCs w:val="21"/>
        </w:rPr>
        <w:t>指</w:t>
      </w:r>
      <w:r>
        <w:rPr>
          <w:rFonts w:hint="eastAsia" w:ascii="Calibri" w:hAnsi="Calibri" w:eastAsia="宋体" w:cs="Times New Roman"/>
          <w:szCs w:val="21"/>
        </w:rPr>
        <w:t>核算环节采用产污系数核算所得的污染物产生量</w:t>
      </w:r>
      <w:r>
        <w:rPr>
          <w:rFonts w:hint="eastAsia" w:ascii="Calibri" w:hAnsi="宋体" w:eastAsia="宋体" w:cs="Times New Roman"/>
          <w:spacing w:val="4"/>
          <w:szCs w:val="21"/>
        </w:rPr>
        <w:t>。</w:t>
      </w:r>
    </w:p>
    <w:p>
      <w:pPr>
        <w:adjustRightInd w:val="0"/>
        <w:snapToGrid w:val="0"/>
        <w:spacing w:line="400" w:lineRule="exact"/>
        <w:ind w:firstLine="420" w:firstLineChars="200"/>
        <w:rPr>
          <w:rFonts w:ascii="Calibri" w:hAnsi="Calibri" w:eastAsia="宋体" w:cs="Times New Roman"/>
          <w:b/>
          <w:szCs w:val="21"/>
        </w:rPr>
      </w:pPr>
      <w:r>
        <w:rPr>
          <w:rFonts w:hint="eastAsia" w:ascii="黑体" w:hAnsi="黑体" w:eastAsia="黑体" w:cs="Times New Roman"/>
          <w:szCs w:val="21"/>
        </w:rPr>
        <w:t>处理工艺名称</w:t>
      </w:r>
      <w:r>
        <w:rPr>
          <w:rFonts w:hint="eastAsia" w:ascii="宋体" w:hAnsi="宋体" w:eastAsia="宋体" w:cs="宋体"/>
          <w:kern w:val="0"/>
          <w:szCs w:val="21"/>
        </w:rPr>
        <w:t>核算环节对应的相应污染物的污染处理工艺名称，按</w:t>
      </w:r>
      <w:r>
        <w:rPr>
          <w:rFonts w:hint="eastAsia" w:ascii="Calibri" w:hAnsi="Calibri" w:eastAsia="宋体" w:cs="Times New Roman"/>
          <w:szCs w:val="21"/>
        </w:rPr>
        <w:t>《产排污系数手册》</w:t>
      </w:r>
      <w:r>
        <w:rPr>
          <w:rFonts w:hint="eastAsia" w:ascii="宋体" w:hAnsi="宋体" w:eastAsia="宋体" w:cs="宋体"/>
          <w:kern w:val="0"/>
          <w:szCs w:val="21"/>
        </w:rPr>
        <w:t>中的处理工艺名称选取。</w:t>
      </w:r>
    </w:p>
    <w:p>
      <w:pPr>
        <w:adjustRightInd w:val="0"/>
        <w:snapToGrid w:val="0"/>
        <w:spacing w:line="400" w:lineRule="exact"/>
        <w:ind w:firstLine="420" w:firstLineChars="200"/>
        <w:rPr>
          <w:rFonts w:ascii="Calibri" w:hAnsi="Calibri" w:eastAsia="宋体" w:cs="Times New Roman"/>
          <w:b/>
          <w:szCs w:val="21"/>
        </w:rPr>
      </w:pPr>
      <w:r>
        <w:rPr>
          <w:rFonts w:hint="eastAsia" w:ascii="黑体" w:hAnsi="黑体" w:eastAsia="黑体" w:cs="Times New Roman"/>
          <w:szCs w:val="21"/>
        </w:rPr>
        <w:t>排污系数</w:t>
      </w:r>
      <w:r>
        <w:rPr>
          <w:rFonts w:hint="eastAsia" w:ascii="宋体" w:hAnsi="宋体" w:eastAsia="宋体" w:cs="宋体"/>
          <w:kern w:val="0"/>
          <w:szCs w:val="21"/>
        </w:rPr>
        <w:t>指核算环节该污染物排放量核算所应对应的</w:t>
      </w:r>
      <w:r>
        <w:rPr>
          <w:rFonts w:hint="eastAsia" w:ascii="Calibri" w:hAnsi="Calibri" w:eastAsia="宋体" w:cs="Times New Roman"/>
          <w:szCs w:val="21"/>
        </w:rPr>
        <w:t>《产排污系数手册》中的排污系数</w:t>
      </w:r>
      <w:r>
        <w:rPr>
          <w:rFonts w:hint="eastAsia" w:ascii="宋体" w:hAnsi="宋体" w:eastAsia="宋体" w:cs="宋体"/>
          <w:kern w:val="0"/>
          <w:szCs w:val="21"/>
        </w:rPr>
        <w:t>。</w:t>
      </w:r>
    </w:p>
    <w:p>
      <w:pPr>
        <w:adjustRightInd w:val="0"/>
        <w:snapToGrid w:val="0"/>
        <w:spacing w:line="400" w:lineRule="exact"/>
        <w:ind w:firstLine="420" w:firstLineChars="200"/>
        <w:rPr>
          <w:rFonts w:ascii="Calibri" w:hAnsi="Calibri" w:eastAsia="宋体" w:cs="Times New Roman"/>
          <w:b/>
          <w:szCs w:val="21"/>
        </w:rPr>
      </w:pPr>
      <w:r>
        <w:rPr>
          <w:rFonts w:hint="eastAsia" w:ascii="黑体" w:hAnsi="黑体" w:eastAsia="黑体" w:cs="Times New Roman"/>
          <w:szCs w:val="21"/>
        </w:rPr>
        <w:t>去除效率</w:t>
      </w:r>
      <w:r>
        <w:rPr>
          <w:rFonts w:hint="eastAsia" w:ascii="Calibri" w:hAnsi="Calibri" w:eastAsia="宋体" w:cs="Times New Roman"/>
          <w:szCs w:val="21"/>
        </w:rPr>
        <w:t>指</w:t>
      </w:r>
      <w:r>
        <w:rPr>
          <w:rFonts w:hint="eastAsia" w:ascii="宋体" w:hAnsi="宋体" w:eastAsia="宋体" w:cs="宋体"/>
          <w:kern w:val="0"/>
          <w:szCs w:val="21"/>
        </w:rPr>
        <w:t>核算环节该污染物排放量核算所应对应的</w:t>
      </w:r>
      <w:r>
        <w:rPr>
          <w:rFonts w:hint="eastAsia" w:ascii="Calibri" w:hAnsi="Calibri" w:eastAsia="宋体" w:cs="Times New Roman"/>
          <w:szCs w:val="21"/>
        </w:rPr>
        <w:t>《产排污系数手册》中的去除效率。</w:t>
      </w:r>
    </w:p>
    <w:p>
      <w:pPr>
        <w:adjustRightInd w:val="0"/>
        <w:snapToGrid w:val="0"/>
        <w:spacing w:line="400" w:lineRule="exact"/>
        <w:ind w:firstLine="420" w:firstLineChars="200"/>
        <w:rPr>
          <w:rFonts w:ascii="宋体" w:hAnsi="宋体" w:eastAsia="宋体" w:cs="宋体"/>
          <w:kern w:val="0"/>
          <w:szCs w:val="21"/>
        </w:rPr>
      </w:pPr>
      <w:r>
        <w:rPr>
          <w:rFonts w:hint="eastAsia" w:ascii="黑体" w:hAnsi="黑体" w:eastAsia="黑体" w:cs="Times New Roman"/>
          <w:szCs w:val="21"/>
        </w:rPr>
        <w:t>污染物排放量</w:t>
      </w:r>
      <w:r>
        <w:rPr>
          <w:rFonts w:hint="eastAsia" w:ascii="宋体" w:hAnsi="宋体" w:eastAsia="宋体" w:cs="宋体"/>
          <w:kern w:val="0"/>
          <w:szCs w:val="21"/>
        </w:rPr>
        <w:t>指核算环节采用《产排污系数手册》中系数核算所得的污染物排放量。</w:t>
      </w:r>
    </w:p>
    <w:p>
      <w:pPr>
        <w:pStyle w:val="88"/>
        <w:outlineLvl w:val="1"/>
      </w:pPr>
      <w:bookmarkStart w:id="151" w:name="_Toc512582030"/>
      <w:bookmarkStart w:id="152" w:name="_Toc513815275"/>
      <w:r>
        <w:rPr>
          <w:rFonts w:hint="eastAsia"/>
        </w:rPr>
        <w:t>《工业企业环境风险信息普查表》（G105表）</w:t>
      </w:r>
      <w:bookmarkEnd w:id="151"/>
      <w:bookmarkEnd w:id="152"/>
    </w:p>
    <w:p>
      <w:pPr>
        <w:spacing w:line="400" w:lineRule="exact"/>
        <w:ind w:firstLine="315" w:firstLineChars="150"/>
        <w:rPr>
          <w:rFonts w:ascii="Calibri" w:hAnsi="Calibri" w:eastAsia="宋体" w:cs="Times New Roman"/>
        </w:rPr>
      </w:pPr>
      <w:r>
        <w:rPr>
          <w:rFonts w:hint="eastAsia" w:ascii="黑体" w:hAnsi="黑体" w:eastAsia="黑体" w:cs="Times New Roman"/>
          <w:bCs/>
          <w:szCs w:val="21"/>
        </w:rPr>
        <w:t xml:space="preserve">有无开展突发环境事件风险评估分级  </w:t>
      </w:r>
      <w:r>
        <w:rPr>
          <w:rFonts w:hint="eastAsia" w:ascii="Calibri" w:hAnsi="Calibri" w:eastAsia="宋体" w:cs="Times New Roman"/>
        </w:rPr>
        <w:t>指普查对象2013年以来是否有按照《突发事件应急预案管理办法》（国办发〔2013〕101号）等相关要求开展突发环境事件风险评估分级。</w:t>
      </w:r>
    </w:p>
    <w:p>
      <w:pPr>
        <w:spacing w:line="400" w:lineRule="exact"/>
        <w:ind w:firstLine="315" w:firstLineChars="150"/>
        <w:rPr>
          <w:rFonts w:ascii="Calibri" w:hAnsi="Calibri" w:eastAsia="宋体" w:cs="Times New Roman"/>
        </w:rPr>
      </w:pPr>
      <w:r>
        <w:rPr>
          <w:rFonts w:hint="eastAsia" w:ascii="黑体" w:hAnsi="黑体" w:eastAsia="黑体" w:cs="Times New Roman"/>
          <w:bCs/>
          <w:szCs w:val="21"/>
        </w:rPr>
        <w:t xml:space="preserve">突发环境事件风险评估类型及等级  </w:t>
      </w:r>
      <w:r>
        <w:rPr>
          <w:rFonts w:hint="eastAsia" w:ascii="Calibri" w:hAnsi="Calibri" w:eastAsia="宋体" w:cs="Times New Roman"/>
        </w:rPr>
        <w:t>指普查对象2013年以来最近一次突发环境事件风险评估类型及等级，包括涉突发大气环境事件风险、涉突发水环境事件风险、同时涉大气和水环境事件风险等三个类型。等级包括一般环境风险、较大环境风险、重大环境风险三个等级。</w:t>
      </w:r>
    </w:p>
    <w:p>
      <w:pPr>
        <w:spacing w:line="400" w:lineRule="exact"/>
        <w:ind w:firstLine="315" w:firstLineChars="150"/>
        <w:rPr>
          <w:rFonts w:ascii="Calibri" w:hAnsi="Calibri" w:eastAsia="宋体" w:cs="Times New Roman"/>
        </w:rPr>
      </w:pPr>
      <w:r>
        <w:rPr>
          <w:rFonts w:hint="eastAsia" w:ascii="黑体" w:hAnsi="黑体" w:eastAsia="黑体" w:cs="Times New Roman"/>
          <w:bCs/>
          <w:szCs w:val="21"/>
        </w:rPr>
        <w:t xml:space="preserve">是否编制突发环境事件应急预案  </w:t>
      </w:r>
      <w:r>
        <w:rPr>
          <w:rFonts w:hint="eastAsia" w:ascii="Calibri" w:hAnsi="Calibri" w:eastAsia="宋体" w:cs="Times New Roman"/>
        </w:rPr>
        <w:t>指普查对象是否按照环境保护行政管理部门要求编制突发环境事件应急预案。</w:t>
      </w:r>
    </w:p>
    <w:p>
      <w:pPr>
        <w:spacing w:line="400" w:lineRule="exact"/>
        <w:ind w:firstLine="315" w:firstLineChars="150"/>
        <w:rPr>
          <w:rFonts w:ascii="Calibri" w:hAnsi="Calibri" w:eastAsia="宋体" w:cs="Times New Roman"/>
        </w:rPr>
      </w:pPr>
      <w:r>
        <w:rPr>
          <w:rFonts w:hint="eastAsia" w:ascii="黑体" w:hAnsi="黑体" w:eastAsia="黑体" w:cs="Times New Roman"/>
          <w:bCs/>
          <w:szCs w:val="21"/>
        </w:rPr>
        <w:t xml:space="preserve">是否进行突发环境事件应急预案备案及备案编号  </w:t>
      </w:r>
      <w:r>
        <w:rPr>
          <w:rFonts w:hint="eastAsia" w:ascii="Calibri" w:hAnsi="Calibri" w:eastAsia="宋体" w:cs="Times New Roman"/>
        </w:rPr>
        <w:t>指普查对象最新的突发环境事件应急预案是否到环境保护行政管理部门进行应急预案备案及备案编号。</w:t>
      </w:r>
    </w:p>
    <w:p>
      <w:pPr>
        <w:spacing w:line="400" w:lineRule="exact"/>
        <w:ind w:firstLine="315" w:firstLineChars="150"/>
        <w:rPr>
          <w:rFonts w:ascii="Calibri" w:hAnsi="Calibri" w:eastAsia="宋体" w:cs="Times New Roman"/>
        </w:rPr>
      </w:pPr>
      <w:r>
        <w:rPr>
          <w:rFonts w:hint="eastAsia" w:ascii="黑体" w:hAnsi="黑体" w:eastAsia="黑体" w:cs="Times New Roman"/>
        </w:rPr>
        <w:t>风险物质名称和</w:t>
      </w:r>
      <w:r>
        <w:rPr>
          <w:rFonts w:ascii="黑体" w:hAnsi="黑体" w:eastAsia="黑体" w:cs="Times New Roman"/>
        </w:rPr>
        <w:t>CAS号</w:t>
      </w:r>
      <w:r>
        <w:rPr>
          <w:rFonts w:hint="eastAsia" w:ascii="Calibri" w:hAnsi="Calibri" w:eastAsia="宋体" w:cs="Times New Roman"/>
        </w:rPr>
        <w:t>为《企业突发环境事件风险分级方法》（HJ941-2018）中附录A和《重点环境管理危险化学品目录》（关于发布《重点环境管理危险化学品目录》的通知（环办</w:t>
      </w:r>
      <w:r>
        <w:rPr>
          <w:rFonts w:ascii="Calibri" w:hAnsi="Calibri" w:eastAsia="宋体" w:cs="Times New Roman"/>
        </w:rPr>
        <w:t>[2014]33</w:t>
      </w:r>
      <w:r>
        <w:rPr>
          <w:rFonts w:hint="eastAsia" w:ascii="Calibri" w:hAnsi="Calibri" w:eastAsia="宋体" w:cs="Times New Roman"/>
        </w:rPr>
        <w:t>号））中相应的化学品名称和</w:t>
      </w:r>
      <w:r>
        <w:rPr>
          <w:rFonts w:ascii="Calibri" w:hAnsi="Calibri" w:eastAsia="宋体" w:cs="Times New Roman"/>
        </w:rPr>
        <w:t>CAS</w:t>
      </w:r>
      <w:r>
        <w:rPr>
          <w:rFonts w:hint="eastAsia" w:ascii="Calibri" w:hAnsi="Calibri" w:eastAsia="宋体" w:cs="Times New Roman"/>
        </w:rPr>
        <w:t>号。普查对象生产原料、产品、中间产品、副产品、催化剂、辅助生产物料、燃料、“三废”污染物等涉及的环境风险物质都应纳入调查。</w:t>
      </w:r>
    </w:p>
    <w:p>
      <w:pPr>
        <w:spacing w:line="400" w:lineRule="exact"/>
        <w:ind w:firstLine="315" w:firstLineChars="150"/>
        <w:rPr>
          <w:rFonts w:ascii="Calibri" w:hAnsi="Calibri" w:eastAsia="宋体" w:cs="Times New Roman"/>
        </w:rPr>
      </w:pPr>
      <w:r>
        <w:rPr>
          <w:rFonts w:hint="eastAsia" w:ascii="黑体" w:hAnsi="黑体" w:eastAsia="黑体" w:cs="Times New Roman"/>
        </w:rPr>
        <w:t xml:space="preserve">存在量  </w:t>
      </w:r>
      <w:r>
        <w:rPr>
          <w:rFonts w:hint="eastAsia" w:ascii="Calibri" w:hAnsi="Calibri" w:eastAsia="宋体" w:cs="Times New Roman"/>
        </w:rPr>
        <w:t>指某风险物质在厂界内的存在量，混合或稀释的风险物质按其组分比例折算成纯物质，如存在量呈动态变化，则按年度内最大存在量计算。</w:t>
      </w:r>
    </w:p>
    <w:p>
      <w:pPr>
        <w:spacing w:line="400" w:lineRule="exact"/>
        <w:ind w:firstLine="315" w:firstLineChars="150"/>
        <w:rPr>
          <w:rFonts w:ascii="Calibri" w:hAnsi="Calibri" w:eastAsia="宋体" w:cs="Times New Roman"/>
        </w:rPr>
      </w:pPr>
      <w:r>
        <w:rPr>
          <w:rFonts w:hint="eastAsia" w:ascii="黑体" w:hAnsi="黑体" w:eastAsia="黑体" w:cs="Times New Roman"/>
        </w:rPr>
        <w:t xml:space="preserve">活动类型  </w:t>
      </w:r>
      <w:r>
        <w:rPr>
          <w:rFonts w:hint="eastAsia" w:ascii="Calibri" w:hAnsi="Calibri" w:eastAsia="宋体" w:cs="Times New Roman"/>
        </w:rPr>
        <w:t>指涉及风险物质的活动方式，包括生产、使用两类。</w:t>
      </w:r>
    </w:p>
    <w:p>
      <w:pPr>
        <w:spacing w:line="400" w:lineRule="exact"/>
        <w:ind w:firstLine="315" w:firstLineChars="150"/>
        <w:rPr>
          <w:rFonts w:ascii="Calibri" w:hAnsi="Calibri" w:eastAsia="宋体" w:cs="Times New Roman"/>
        </w:rPr>
      </w:pPr>
      <w:r>
        <w:rPr>
          <w:rFonts w:hint="eastAsia" w:ascii="黑体" w:hAnsi="黑体" w:eastAsia="黑体" w:cs="Times New Roman"/>
        </w:rPr>
        <w:t xml:space="preserve">风险单元类型及数量  </w:t>
      </w:r>
      <w:r>
        <w:rPr>
          <w:rFonts w:hint="eastAsia" w:ascii="Calibri" w:hAnsi="Calibri" w:eastAsia="宋体" w:cs="Times New Roman"/>
        </w:rPr>
        <w:t>指普查对象是否涉及《企业突发环境事件风险分级方法》（HJ941-2018）中表1中的生产工艺，及涉及数量。当年停产但尚有复产能力的，也应计数。</w:t>
      </w:r>
    </w:p>
    <w:p>
      <w:pPr>
        <w:spacing w:line="400" w:lineRule="exact"/>
        <w:ind w:firstLine="315" w:firstLineChars="150"/>
        <w:rPr>
          <w:rFonts w:ascii="Calibri" w:hAnsi="Calibri" w:eastAsia="宋体" w:cs="Times New Roman"/>
        </w:rPr>
      </w:pPr>
      <w:r>
        <w:rPr>
          <w:rFonts w:hint="eastAsia" w:ascii="黑体" w:hAnsi="黑体" w:eastAsia="黑体" w:cs="Times New Roman"/>
        </w:rPr>
        <w:t xml:space="preserve">毒性气体泄漏监控预警措施  </w:t>
      </w:r>
      <w:r>
        <w:rPr>
          <w:rFonts w:hint="eastAsia" w:ascii="Calibri" w:hAnsi="Calibri" w:eastAsia="宋体" w:cs="Times New Roman"/>
        </w:rPr>
        <w:t>指是否存在《企业突发环境事件风险分级方法》（HJ941-2018）中附录A中有毒有害气体，涉及的是否具备厂界有毒有害气体泄漏监控预警系统。</w:t>
      </w:r>
    </w:p>
    <w:p>
      <w:pPr>
        <w:spacing w:line="400" w:lineRule="exact"/>
        <w:ind w:firstLine="315" w:firstLineChars="150"/>
        <w:rPr>
          <w:rFonts w:ascii="宋体" w:hAnsi="宋体" w:eastAsia="宋体" w:cs="Times New Roman"/>
        </w:rPr>
      </w:pPr>
      <w:r>
        <w:rPr>
          <w:rFonts w:hint="eastAsia" w:ascii="黑体" w:hAnsi="黑体" w:eastAsia="黑体" w:cs="Times New Roman"/>
        </w:rPr>
        <w:t xml:space="preserve">是否符合环评及批复文件防护距离要求  </w:t>
      </w:r>
      <w:r>
        <w:rPr>
          <w:rFonts w:hint="eastAsia" w:ascii="宋体" w:hAnsi="宋体" w:eastAsia="宋体" w:cs="Times New Roman"/>
        </w:rPr>
        <w:t>指普查对象是否按照环境影响评价报告书（表）及批复文件中载明的防护距离设计要求，设定厂界与居住区的防护距离。</w:t>
      </w:r>
    </w:p>
    <w:p>
      <w:pPr>
        <w:spacing w:line="400" w:lineRule="exact"/>
        <w:ind w:firstLine="315" w:firstLineChars="150"/>
        <w:rPr>
          <w:rFonts w:ascii="Calibri" w:hAnsi="Calibri" w:eastAsia="宋体" w:cs="Times New Roman"/>
        </w:rPr>
      </w:pPr>
      <w:r>
        <w:rPr>
          <w:rFonts w:hint="eastAsia" w:ascii="黑体" w:hAnsi="黑体" w:eastAsia="黑体" w:cs="Times New Roman"/>
        </w:rPr>
        <w:t xml:space="preserve">近3年内突发环境事件发生情况及等级  </w:t>
      </w:r>
      <w:r>
        <w:rPr>
          <w:rFonts w:hint="eastAsia" w:ascii="Calibri" w:hAnsi="Calibri" w:eastAsia="宋体" w:cs="Times New Roman"/>
        </w:rPr>
        <w:t>指近3年企业发生的突发大气、水环境事件，事件等级按照《国务院办公厅关于印发国家突发环境事件应急预案的通知》（国办函〔2014〕119号）附件1中的突发环境事件分级标准确定。</w:t>
      </w:r>
    </w:p>
    <w:p>
      <w:pPr>
        <w:spacing w:line="400" w:lineRule="exact"/>
        <w:ind w:firstLine="315" w:firstLineChars="150"/>
        <w:rPr>
          <w:rFonts w:ascii="Calibri" w:hAnsi="Calibri" w:eastAsia="宋体" w:cs="Times New Roman"/>
        </w:rPr>
      </w:pPr>
      <w:r>
        <w:rPr>
          <w:rFonts w:hint="eastAsia" w:ascii="黑体" w:hAnsi="黑体" w:eastAsia="黑体" w:cs="Times New Roman"/>
        </w:rPr>
        <w:t xml:space="preserve">企业水环境风险防控措施及突发水环境事件发生情况  </w:t>
      </w:r>
      <w:r>
        <w:rPr>
          <w:rFonts w:hint="eastAsia" w:ascii="Calibri" w:hAnsi="Calibri" w:eastAsia="宋体" w:cs="Times New Roman"/>
        </w:rPr>
        <w:t>指企业截流措施、事故废水收集措施、清净废水系统风险防控措施、雨水排水系统风险防控措施、生产废水处理系统风险防控措施、进入城镇污水处理厂的是否依法获取污水排入排水管网许可、厂内危险废物环境管理等相关情况，具体按照下表选择符合本企业的情形。</w:t>
      </w:r>
    </w:p>
    <w:p>
      <w:pPr>
        <w:spacing w:line="400" w:lineRule="exact"/>
        <w:jc w:val="center"/>
        <w:rPr>
          <w:rFonts w:ascii="黑体" w:hAnsi="宋体" w:eastAsia="黑体" w:cs="黑体"/>
          <w:color w:val="000000"/>
          <w:kern w:val="0"/>
          <w:szCs w:val="21"/>
        </w:rPr>
      </w:pPr>
      <w:r>
        <w:rPr>
          <w:rFonts w:hint="eastAsia" w:ascii="黑体" w:hAnsi="宋体" w:eastAsia="黑体" w:cs="黑体"/>
          <w:color w:val="000000"/>
          <w:kern w:val="0"/>
          <w:szCs w:val="21"/>
        </w:rPr>
        <w:t>企业水环境风险防控措施及突发水环境事件发生情况</w:t>
      </w:r>
    </w:p>
    <w:tbl>
      <w:tblPr>
        <w:tblStyle w:val="43"/>
        <w:tblW w:w="9628"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244"/>
        <w:gridCol w:w="1282"/>
        <w:gridCol w:w="7102"/>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blHeader/>
        </w:trPr>
        <w:tc>
          <w:tcPr>
            <w:tcW w:w="1244" w:type="dxa"/>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调查指标</w:t>
            </w:r>
          </w:p>
        </w:tc>
        <w:tc>
          <w:tcPr>
            <w:tcW w:w="1282" w:type="dxa"/>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指标值</w:t>
            </w:r>
          </w:p>
        </w:tc>
        <w:tc>
          <w:tcPr>
            <w:tcW w:w="7102" w:type="dxa"/>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对应情形</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800" w:hRule="atLeast"/>
        </w:trPr>
        <w:tc>
          <w:tcPr>
            <w:tcW w:w="1244" w:type="dxa"/>
            <w:vMerge w:val="restart"/>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截流措施</w:t>
            </w:r>
          </w:p>
        </w:tc>
        <w:tc>
          <w:tcPr>
            <w:tcW w:w="1282"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7102" w:type="dxa"/>
            <w:shd w:val="clear" w:color="auto" w:fill="auto"/>
            <w:vAlign w:val="center"/>
          </w:tcPr>
          <w:p>
            <w:pPr>
              <w:widowControl/>
              <w:jc w:val="left"/>
              <w:rPr>
                <w:rFonts w:ascii="宋体" w:hAnsi="宋体" w:eastAsia="宋体" w:cs="宋体"/>
                <w:color w:val="000000"/>
                <w:kern w:val="0"/>
                <w:sz w:val="18"/>
                <w:szCs w:val="18"/>
              </w:rPr>
            </w:pPr>
            <w:r>
              <w:rPr>
                <w:rFonts w:ascii="宋体" w:hAnsi="宋体" w:eastAsia="宋体" w:cs="宋体"/>
                <w:color w:val="000000"/>
                <w:kern w:val="0"/>
                <w:sz w:val="18"/>
                <w:szCs w:val="18"/>
              </w:rPr>
              <w:t>(1)环境风险单元设防渗漏、防腐蚀、防淋溶、防流失措施：且(2)装置围堰与罐区防火堤(围堰)外设排水切换阀，正常情况下通向雨水系统的阀门关闭,通向事故存液池、应急事故水池、清净废水排放缓冲池或污水处理系统的阀门打开；且(3)前述措施日常管理及维护良好，有专人负责阀门切换或设置自动切换设施保证初期雨水、泄漏物和受污染的消防水排入污水系统</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244" w:type="dxa"/>
            <w:vMerge w:val="continue"/>
            <w:vAlign w:val="center"/>
          </w:tcPr>
          <w:p>
            <w:pPr>
              <w:widowControl/>
              <w:jc w:val="left"/>
              <w:rPr>
                <w:rFonts w:ascii="宋体" w:hAnsi="宋体" w:eastAsia="宋体" w:cs="宋体"/>
                <w:color w:val="000000"/>
                <w:kern w:val="0"/>
                <w:sz w:val="18"/>
                <w:szCs w:val="18"/>
              </w:rPr>
            </w:pPr>
          </w:p>
        </w:tc>
        <w:tc>
          <w:tcPr>
            <w:tcW w:w="1282"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w:t>
            </w:r>
          </w:p>
        </w:tc>
        <w:tc>
          <w:tcPr>
            <w:tcW w:w="7102"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有任意一个环境风险单元</w:t>
            </w:r>
            <w:r>
              <w:rPr>
                <w:rFonts w:ascii="宋体" w:hAnsi="宋体" w:eastAsia="宋体" w:cs="宋体"/>
                <w:color w:val="000000"/>
                <w:kern w:val="0"/>
                <w:sz w:val="18"/>
                <w:szCs w:val="18"/>
              </w:rPr>
              <w:t>(包括可能</w:t>
            </w:r>
            <w:r>
              <w:rPr>
                <w:rFonts w:hint="eastAsia" w:ascii="宋体" w:hAnsi="宋体" w:eastAsia="宋体" w:cs="宋体"/>
                <w:color w:val="000000"/>
                <w:kern w:val="0"/>
                <w:sz w:val="18"/>
                <w:szCs w:val="18"/>
              </w:rPr>
              <w:t>发生液体泄漏或产生液体泄漏物的危险废物贮存场所</w:t>
            </w:r>
            <w:r>
              <w:rPr>
                <w:rFonts w:ascii="宋体" w:hAnsi="宋体" w:eastAsia="宋体" w:cs="宋体"/>
                <w:color w:val="000000"/>
                <w:kern w:val="0"/>
                <w:sz w:val="18"/>
                <w:szCs w:val="18"/>
              </w:rPr>
              <w:t>)的截流措施不符合上述任意一条要求的</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1244" w:type="dxa"/>
            <w:vMerge w:val="restart"/>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事故废水收集措施</w:t>
            </w:r>
          </w:p>
        </w:tc>
        <w:tc>
          <w:tcPr>
            <w:tcW w:w="1282"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7102" w:type="dxa"/>
            <w:shd w:val="clear" w:color="auto" w:fill="auto"/>
            <w:vAlign w:val="center"/>
          </w:tcPr>
          <w:p>
            <w:pPr>
              <w:widowControl/>
              <w:jc w:val="left"/>
              <w:rPr>
                <w:rFonts w:ascii="宋体" w:hAnsi="宋体" w:eastAsia="宋体" w:cs="宋体"/>
                <w:color w:val="000000"/>
                <w:kern w:val="0"/>
                <w:sz w:val="18"/>
                <w:szCs w:val="18"/>
              </w:rPr>
            </w:pPr>
            <w:r>
              <w:rPr>
                <w:rFonts w:ascii="宋体" w:hAnsi="宋体" w:eastAsia="宋体" w:cs="宋体"/>
                <w:color w:val="000000"/>
                <w:kern w:val="0"/>
                <w:sz w:val="18"/>
                <w:szCs w:val="18"/>
              </w:rPr>
              <w:t>(1)按相关设计规范设置应急事故水池、事故存液池或清净废水排放缓冲池等事故排水收集设施,并根据相关设计规范、下游环境风险受体敏感程度和易发生极端天气情况，设计事故排水收集设施的容量；且(2)确保事故排水收集设施在事故状态下能顺利收集泄漏物和消防水,日常保持足够的事故排水缓冲容量：且(3)通过协议单位或自建管线,能将所收集废水送至厂区内污水处理设施处理</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244" w:type="dxa"/>
            <w:vMerge w:val="continue"/>
            <w:vAlign w:val="center"/>
          </w:tcPr>
          <w:p>
            <w:pPr>
              <w:widowControl/>
              <w:jc w:val="left"/>
              <w:rPr>
                <w:rFonts w:ascii="宋体" w:hAnsi="宋体" w:eastAsia="宋体" w:cs="宋体"/>
                <w:color w:val="000000"/>
                <w:kern w:val="0"/>
                <w:sz w:val="18"/>
                <w:szCs w:val="18"/>
              </w:rPr>
            </w:pPr>
          </w:p>
        </w:tc>
        <w:tc>
          <w:tcPr>
            <w:tcW w:w="1282"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w:t>
            </w:r>
          </w:p>
        </w:tc>
        <w:tc>
          <w:tcPr>
            <w:tcW w:w="7102"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有任意一个环境风险单元</w:t>
            </w:r>
            <w:r>
              <w:rPr>
                <w:rFonts w:ascii="宋体" w:hAnsi="宋体" w:eastAsia="宋体" w:cs="宋体"/>
                <w:color w:val="000000"/>
                <w:kern w:val="0"/>
                <w:sz w:val="18"/>
                <w:szCs w:val="18"/>
              </w:rPr>
              <w:t>(包括可能发生液体泄漏或产生液体泄漏物的危险废物贮存场所)的事故排水收集措施不符合上述任意一条要求的</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1244" w:type="dxa"/>
            <w:vMerge w:val="restart"/>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清净废水系统风险防控措施</w:t>
            </w:r>
          </w:p>
        </w:tc>
        <w:tc>
          <w:tcPr>
            <w:tcW w:w="1282"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7102" w:type="dxa"/>
            <w:shd w:val="clear" w:color="auto" w:fill="auto"/>
            <w:vAlign w:val="center"/>
          </w:tcPr>
          <w:p>
            <w:pPr>
              <w:widowControl/>
              <w:jc w:val="left"/>
              <w:rPr>
                <w:rFonts w:ascii="宋体" w:hAnsi="宋体" w:eastAsia="宋体" w:cs="宋体"/>
                <w:color w:val="000000"/>
                <w:kern w:val="0"/>
                <w:sz w:val="18"/>
                <w:szCs w:val="18"/>
              </w:rPr>
            </w:pPr>
            <w:r>
              <w:rPr>
                <w:rFonts w:ascii="宋体" w:hAnsi="宋体" w:eastAsia="宋体" w:cs="宋体"/>
                <w:color w:val="000000"/>
                <w:kern w:val="0"/>
                <w:sz w:val="18"/>
                <w:szCs w:val="18"/>
              </w:rPr>
              <w:t>(1)不涉及清净废水：或(2)厂区内清净废水均可排入废水处理系统:或清污分流,且清净废水系统具有下述所有措施：①具有收集受污染的清净废水的缓冲池(或收集池)，池内日常保持足够的事故排水缓冲容量：池内设有提升设施或通过自流，能将所收集物送至厂区内污水处理设施处理；且②具有清净废水系统的总排口监视及关闭设施，有专人负责在紧急情况下关闭清净废水总排口，防止受污染的清净废水和泄漏物进入外环境</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244" w:type="dxa"/>
            <w:vMerge w:val="continue"/>
            <w:vAlign w:val="center"/>
          </w:tcPr>
          <w:p>
            <w:pPr>
              <w:widowControl/>
              <w:jc w:val="left"/>
              <w:rPr>
                <w:rFonts w:ascii="宋体" w:hAnsi="宋体" w:eastAsia="宋体" w:cs="宋体"/>
                <w:color w:val="000000"/>
                <w:kern w:val="0"/>
                <w:sz w:val="18"/>
                <w:szCs w:val="18"/>
              </w:rPr>
            </w:pPr>
          </w:p>
        </w:tc>
        <w:tc>
          <w:tcPr>
            <w:tcW w:w="1282"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w:t>
            </w:r>
          </w:p>
        </w:tc>
        <w:tc>
          <w:tcPr>
            <w:tcW w:w="7102"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涉及清净废水，有任意一个环境风险单元的清净废水系统风险防控措施不符合述</w:t>
            </w:r>
            <w:r>
              <w:rPr>
                <w:rFonts w:ascii="宋体" w:hAnsi="宋体" w:eastAsia="宋体" w:cs="宋体"/>
                <w:color w:val="000000"/>
                <w:kern w:val="0"/>
                <w:sz w:val="18"/>
                <w:szCs w:val="18"/>
              </w:rPr>
              <w:t>(2)要求的</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430" w:hRule="atLeast"/>
        </w:trPr>
        <w:tc>
          <w:tcPr>
            <w:tcW w:w="1244" w:type="dxa"/>
            <w:vMerge w:val="restart"/>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雨水排水系统风险防控措施</w:t>
            </w:r>
          </w:p>
        </w:tc>
        <w:tc>
          <w:tcPr>
            <w:tcW w:w="1282"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7102" w:type="dxa"/>
            <w:shd w:val="clear" w:color="auto" w:fill="auto"/>
            <w:vAlign w:val="center"/>
          </w:tcPr>
          <w:p>
            <w:pPr>
              <w:widowControl/>
              <w:jc w:val="left"/>
              <w:rPr>
                <w:rFonts w:ascii="宋体" w:hAnsi="宋体" w:eastAsia="宋体" w:cs="宋体"/>
                <w:color w:val="000000"/>
                <w:kern w:val="0"/>
                <w:sz w:val="18"/>
                <w:szCs w:val="18"/>
              </w:rPr>
            </w:pPr>
            <w:r>
              <w:rPr>
                <w:rFonts w:ascii="宋体" w:hAnsi="宋体" w:eastAsia="宋体" w:cs="宋体"/>
                <w:color w:val="000000"/>
                <w:kern w:val="0"/>
                <w:sz w:val="18"/>
                <w:szCs w:val="18"/>
              </w:rPr>
              <w:t>(1)厂区内雨水均进入废水处理系统；或雨污分流，且雨水排水系统具有下述所有措施：①具有收集初期雨水的收集池或雨水监控池:池出水管设置切断阀,正常情况下阀门关闭,防止受污染的雨水外排:池内设有提升设施或通过自流能将所收集物送至厂区内污水处理设施处理②具有雨水系统总排口(含泄洪渠)监视及关闭设施,在紧急情况下有专人负责关闭雨水系统总排口(含与清净废水共用一套排水系统情况)防止雨水、消防水和泄漏物进入外环境(2)如果有排洪沟,排洪沟不得通过生产区和罐区,或具有防止泄漏物和受污染的消防水等流入区域排洪沟的措施</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244" w:type="dxa"/>
            <w:vMerge w:val="continue"/>
            <w:vAlign w:val="center"/>
          </w:tcPr>
          <w:p>
            <w:pPr>
              <w:widowControl/>
              <w:jc w:val="left"/>
              <w:rPr>
                <w:rFonts w:ascii="宋体" w:hAnsi="宋体" w:eastAsia="宋体" w:cs="宋体"/>
                <w:color w:val="000000"/>
                <w:kern w:val="0"/>
                <w:sz w:val="18"/>
                <w:szCs w:val="18"/>
              </w:rPr>
            </w:pPr>
          </w:p>
        </w:tc>
        <w:tc>
          <w:tcPr>
            <w:tcW w:w="1282"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w:t>
            </w:r>
          </w:p>
        </w:tc>
        <w:tc>
          <w:tcPr>
            <w:tcW w:w="7102"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不符合上述要求的</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1244" w:type="dxa"/>
            <w:vMerge w:val="restart"/>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生产废水处理系统风险防控</w:t>
            </w:r>
          </w:p>
        </w:tc>
        <w:tc>
          <w:tcPr>
            <w:tcW w:w="1282"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7102" w:type="dxa"/>
            <w:shd w:val="clear" w:color="auto" w:fill="auto"/>
            <w:vAlign w:val="center"/>
          </w:tcPr>
          <w:p>
            <w:pPr>
              <w:widowControl/>
              <w:jc w:val="left"/>
              <w:rPr>
                <w:rFonts w:ascii="宋体" w:hAnsi="宋体" w:eastAsia="宋体" w:cs="宋体"/>
                <w:color w:val="000000"/>
                <w:kern w:val="0"/>
                <w:sz w:val="18"/>
                <w:szCs w:val="18"/>
              </w:rPr>
            </w:pPr>
            <w:r>
              <w:rPr>
                <w:rFonts w:ascii="宋体" w:hAnsi="宋体" w:eastAsia="宋体" w:cs="宋体"/>
                <w:color w:val="000000"/>
                <w:kern w:val="0"/>
                <w:sz w:val="18"/>
                <w:szCs w:val="18"/>
              </w:rPr>
              <w:t>(1)无生产废水产生或外排:或(2)有废水外排时①受污染的循环冷却水、雨水、消防水等排入生产废水系统或独立处理系统②生产废水排放前设监控池,能够将不合格废水送废水处理设施处理③如企业受污染的清净废水或雨水进入废水处理系统处理,则废水处理系统应设置事故水缓冲设施④具有生产废水总排口监视及关闭设施,有专人负责启闭,确保泄漏物、受污染的消防水、不合格废水不排出厂外</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244" w:type="dxa"/>
            <w:vMerge w:val="continue"/>
            <w:vAlign w:val="center"/>
          </w:tcPr>
          <w:p>
            <w:pPr>
              <w:widowControl/>
              <w:jc w:val="left"/>
              <w:rPr>
                <w:rFonts w:ascii="宋体" w:hAnsi="宋体" w:eastAsia="宋体" w:cs="宋体"/>
                <w:color w:val="000000"/>
                <w:kern w:val="0"/>
                <w:sz w:val="18"/>
                <w:szCs w:val="18"/>
              </w:rPr>
            </w:pPr>
          </w:p>
        </w:tc>
        <w:tc>
          <w:tcPr>
            <w:tcW w:w="1282"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w:t>
            </w:r>
          </w:p>
        </w:tc>
        <w:tc>
          <w:tcPr>
            <w:tcW w:w="7102"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涉及废水外排</w:t>
            </w:r>
            <w:r>
              <w:rPr>
                <w:rFonts w:ascii="宋体" w:hAnsi="宋体" w:eastAsia="宋体" w:cs="宋体"/>
                <w:color w:val="000000"/>
                <w:kern w:val="0"/>
                <w:sz w:val="18"/>
                <w:szCs w:val="18"/>
              </w:rPr>
              <w:t>,且不符合上述(2)中任意一条要求的</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620" w:hRule="atLeast"/>
        </w:trPr>
        <w:tc>
          <w:tcPr>
            <w:tcW w:w="1244" w:type="dxa"/>
            <w:vMerge w:val="restart"/>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进入城镇污水处理厂的是否依法获取污水排入排水管网许可</w:t>
            </w:r>
          </w:p>
        </w:tc>
        <w:tc>
          <w:tcPr>
            <w:tcW w:w="1282"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7102"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是</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244" w:type="dxa"/>
            <w:vMerge w:val="continue"/>
            <w:vAlign w:val="center"/>
          </w:tcPr>
          <w:p>
            <w:pPr>
              <w:widowControl/>
              <w:jc w:val="left"/>
              <w:rPr>
                <w:rFonts w:ascii="宋体" w:hAnsi="宋体" w:eastAsia="宋体" w:cs="宋体"/>
                <w:color w:val="000000"/>
                <w:kern w:val="0"/>
                <w:sz w:val="18"/>
                <w:szCs w:val="18"/>
              </w:rPr>
            </w:pPr>
          </w:p>
        </w:tc>
        <w:tc>
          <w:tcPr>
            <w:tcW w:w="1282"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w:t>
            </w:r>
          </w:p>
        </w:tc>
        <w:tc>
          <w:tcPr>
            <w:tcW w:w="7102"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244" w:type="dxa"/>
            <w:vMerge w:val="restart"/>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厂内危险废物环境管理</w:t>
            </w:r>
          </w:p>
        </w:tc>
        <w:tc>
          <w:tcPr>
            <w:tcW w:w="1282" w:type="dxa"/>
            <w:shd w:val="clear" w:color="auto" w:fill="auto"/>
            <w:vAlign w:val="center"/>
          </w:tcPr>
          <w:p>
            <w:pPr>
              <w:widowControl/>
              <w:jc w:val="center"/>
              <w:rPr>
                <w:rFonts w:ascii="宋体" w:hAnsi="宋体" w:eastAsia="宋体" w:cs="宋体"/>
                <w:color w:val="000000"/>
                <w:kern w:val="0"/>
                <w:sz w:val="18"/>
                <w:szCs w:val="18"/>
              </w:rPr>
            </w:pPr>
            <w:r>
              <w:rPr>
                <w:rFonts w:ascii="宋体" w:hAnsi="宋体" w:eastAsia="宋体" w:cs="宋体"/>
                <w:color w:val="000000"/>
                <w:kern w:val="0"/>
                <w:sz w:val="18"/>
                <w:szCs w:val="18"/>
              </w:rPr>
              <w:t>1</w:t>
            </w:r>
          </w:p>
        </w:tc>
        <w:tc>
          <w:tcPr>
            <w:tcW w:w="7102" w:type="dxa"/>
            <w:shd w:val="clear" w:color="auto" w:fill="auto"/>
            <w:vAlign w:val="center"/>
          </w:tcPr>
          <w:p>
            <w:pPr>
              <w:widowControl/>
              <w:jc w:val="left"/>
              <w:rPr>
                <w:rFonts w:ascii="宋体" w:hAnsi="宋体" w:eastAsia="宋体" w:cs="宋体"/>
                <w:color w:val="000000"/>
                <w:kern w:val="0"/>
                <w:sz w:val="18"/>
                <w:szCs w:val="18"/>
              </w:rPr>
            </w:pPr>
            <w:r>
              <w:rPr>
                <w:rFonts w:ascii="宋体" w:hAnsi="宋体" w:eastAsia="宋体" w:cs="宋体"/>
                <w:color w:val="000000"/>
                <w:kern w:val="0"/>
                <w:sz w:val="18"/>
                <w:szCs w:val="18"/>
              </w:rPr>
              <w:t>(1)不涉及危险废物的：或(2)针对危险废物分区贮存、运输、利用、处置具有完善的专业设施和风险防控措施</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244" w:type="dxa"/>
            <w:vMerge w:val="continue"/>
            <w:vAlign w:val="center"/>
          </w:tcPr>
          <w:p>
            <w:pPr>
              <w:widowControl/>
              <w:jc w:val="left"/>
              <w:rPr>
                <w:rFonts w:ascii="宋体" w:hAnsi="宋体" w:eastAsia="宋体" w:cs="宋体"/>
                <w:color w:val="000000"/>
                <w:kern w:val="0"/>
                <w:sz w:val="18"/>
                <w:szCs w:val="18"/>
              </w:rPr>
            </w:pPr>
          </w:p>
        </w:tc>
        <w:tc>
          <w:tcPr>
            <w:tcW w:w="1282" w:type="dxa"/>
            <w:shd w:val="clear" w:color="auto" w:fill="auto"/>
            <w:vAlign w:val="center"/>
          </w:tcPr>
          <w:p>
            <w:pPr>
              <w:widowControl/>
              <w:jc w:val="center"/>
              <w:rPr>
                <w:rFonts w:ascii="宋体" w:hAnsi="宋体" w:eastAsia="宋体" w:cs="宋体"/>
                <w:color w:val="000000"/>
                <w:kern w:val="0"/>
                <w:sz w:val="18"/>
                <w:szCs w:val="18"/>
              </w:rPr>
            </w:pPr>
            <w:r>
              <w:rPr>
                <w:rFonts w:ascii="宋体" w:hAnsi="宋体" w:eastAsia="宋体" w:cs="宋体"/>
                <w:color w:val="000000"/>
                <w:kern w:val="0"/>
                <w:sz w:val="18"/>
                <w:szCs w:val="18"/>
              </w:rPr>
              <w:t>2</w:t>
            </w:r>
          </w:p>
        </w:tc>
        <w:tc>
          <w:tcPr>
            <w:tcW w:w="7102"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不具备完善的危险废物贮存、运输、利用、处置设施和风险防控措施</w:t>
            </w:r>
          </w:p>
        </w:tc>
      </w:tr>
    </w:tbl>
    <w:p>
      <w:pPr>
        <w:spacing w:line="400" w:lineRule="exact"/>
        <w:rPr>
          <w:rFonts w:ascii="Calibri" w:hAnsi="Calibri" w:eastAsia="宋体" w:cs="Times New Roman"/>
        </w:rPr>
      </w:pPr>
    </w:p>
    <w:p>
      <w:pPr>
        <w:rPr>
          <w:rFonts w:ascii="Calibri" w:hAnsi="Calibri" w:eastAsia="宋体" w:cs="Times New Roman"/>
        </w:rPr>
      </w:pPr>
    </w:p>
    <w:p/>
    <w:sectPr>
      <w:footerReference r:id="rId8" w:type="default"/>
      <w:pgSz w:w="11906" w:h="16838"/>
      <w:pgMar w:top="1418" w:right="1247" w:bottom="1247" w:left="124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 w:name="等线 Light">
    <w:panose1 w:val="02010600030101010101"/>
    <w:charset w:val="86"/>
    <w:family w:val="auto"/>
    <w:pitch w:val="default"/>
    <w:sig w:usb0="A00002BF" w:usb1="38CF7CFA" w:usb2="00000016" w:usb3="00000000" w:csb0="0004000F" w:csb1="00000000"/>
  </w:font>
  <w:font w:name="Microsoft YaHei UI">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Times New Roman”“">
    <w:altName w:val="宋体"/>
    <w:panose1 w:val="00000000000000000000"/>
    <w:charset w:val="86"/>
    <w:family w:val="roma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Arial Unicode MS">
    <w:altName w:val="宋体"/>
    <w:panose1 w:val="020B0604020202020204"/>
    <w:charset w:val="86"/>
    <w:family w:val="swiss"/>
    <w:pitch w:val="default"/>
    <w:sig w:usb0="00000000" w:usb1="00000000" w:usb2="0000003F" w:usb3="00000000" w:csb0="603F01FF" w:csb1="FFFF0000"/>
  </w:font>
  <w:font w:name="Calibri Light">
    <w:panose1 w:val="020F0302020204030204"/>
    <w:charset w:val="00"/>
    <w:family w:val="swiss"/>
    <w:pitch w:val="default"/>
    <w:sig w:usb0="E4002EFF" w:usb1="C000247B" w:usb2="00000009" w:usb3="00000000" w:csb0="200001FF" w:csb1="00000000"/>
  </w:font>
  <w:font w:name="Century">
    <w:altName w:val="Times New Roman"/>
    <w:panose1 w:val="02040604050505020304"/>
    <w:charset w:val="00"/>
    <w:family w:val="roman"/>
    <w:pitch w:val="default"/>
    <w:sig w:usb0="00000000" w:usb1="00000000" w:usb2="00000000" w:usb3="00000000" w:csb0="2000009F" w:csb1="DFD70000"/>
  </w:font>
  <w:font w:name="仿宋">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00006FF" w:usb1="4000205B" w:usb2="00000010" w:usb3="00000000" w:csb0="2000019F" w:csb1="00000000"/>
  </w:font>
  <w:font w:name="幼圆">
    <w:altName w:val="宋体"/>
    <w:panose1 w:val="0201050906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01614107"/>
    </w:sdtPr>
    <w:sdtContent>
      <w:p>
        <w:pPr>
          <w:pStyle w:val="27"/>
          <w:jc w:val="center"/>
        </w:pPr>
        <w:r>
          <w:fldChar w:fldCharType="begin"/>
        </w:r>
        <w:r>
          <w:instrText xml:space="preserve">PAGE   \* MERGEFORMAT</w:instrText>
        </w:r>
        <w:r>
          <w:fldChar w:fldCharType="separate"/>
        </w:r>
        <w:r>
          <w:rPr>
            <w:lang w:val="zh-CN"/>
          </w:rPr>
          <w:t>2</w:t>
        </w:r>
        <w:r>
          <w:rPr>
            <w:lang w:val="zh-CN"/>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center"/>
    </w:pPr>
    <w:r>
      <w:fldChar w:fldCharType="begin"/>
    </w:r>
    <w:r>
      <w:instrText xml:space="preserve">PAGE   \* MERGEFORMAT</w:instrText>
    </w:r>
    <w:r>
      <w:fldChar w:fldCharType="separate"/>
    </w:r>
    <w:r>
      <w:rPr>
        <w:lang w:val="zh-CN"/>
      </w:rPr>
      <w:t>23</w:t>
    </w:r>
    <w:r>
      <w:rPr>
        <w:lang w:val="zh-CN"/>
      </w:rPr>
      <w:fldChar w:fldCharType="end"/>
    </w:r>
  </w:p>
  <w:p>
    <w:pPr>
      <w:pStyle w:val="27"/>
    </w:pPr>
  </w:p>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center" w:y="1"/>
      <w:rPr>
        <w:rStyle w:val="48"/>
      </w:rPr>
    </w:pPr>
    <w:r>
      <w:fldChar w:fldCharType="begin"/>
    </w:r>
    <w:r>
      <w:rPr>
        <w:rStyle w:val="48"/>
      </w:rPr>
      <w:instrText xml:space="preserve">PAGE  </w:instrText>
    </w:r>
    <w:r>
      <w:fldChar w:fldCharType="end"/>
    </w:r>
  </w:p>
  <w:p>
    <w:pPr>
      <w:pStyle w:val="27"/>
    </w:pPr>
  </w:p>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center"/>
    </w:pPr>
    <w:r>
      <w:fldChar w:fldCharType="begin"/>
    </w:r>
    <w:r>
      <w:instrText xml:space="preserve"> PAGE   \* MERGEFORMAT </w:instrText>
    </w:r>
    <w:r>
      <w:fldChar w:fldCharType="separate"/>
    </w:r>
    <w:r>
      <w:rPr>
        <w:lang w:val="zh-CN"/>
      </w:rPr>
      <w:t>18</w:t>
    </w:r>
    <w:r>
      <w:rPr>
        <w:lang w:val="zh-CN"/>
      </w:rPr>
      <w:fldChar w:fldCharType="end"/>
    </w:r>
  </w:p>
  <w:p>
    <w:pPr>
      <w:pStyle w:val="27"/>
    </w:pPr>
  </w:p>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center"/>
    </w:pPr>
    <w:r>
      <w:fldChar w:fldCharType="begin"/>
    </w:r>
    <w:r>
      <w:instrText xml:space="preserve"> PAGE   \* MERGEFORMAT </w:instrText>
    </w:r>
    <w:r>
      <w:fldChar w:fldCharType="separate"/>
    </w:r>
    <w:r>
      <w:rPr>
        <w:lang w:val="zh-CN"/>
      </w:rPr>
      <w:t>51</w:t>
    </w:r>
    <w:r>
      <w:rPr>
        <w:lang w:val="zh-CN"/>
      </w:rPr>
      <w:fldChar w:fldCharType="end"/>
    </w:r>
  </w:p>
  <w:p>
    <w:pPr>
      <w:pStyle w:val="27"/>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7655"/>
      </w:tabs>
      <w:rPr>
        <w:rFonts w:ascii="黑体" w:hAnsi="黑体" w:eastAsia="黑体"/>
        <w:sz w:val="32"/>
        <w:szCs w:val="28"/>
      </w:rPr>
    </w:pP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00513F2"/>
    <w:multiLevelType w:val="multilevel"/>
    <w:tmpl w:val="200513F2"/>
    <w:lvl w:ilvl="0" w:tentative="0">
      <w:start w:val="1"/>
      <w:numFmt w:val="decimal"/>
      <w:lvlText w:val="%1"/>
      <w:lvlJc w:val="left"/>
      <w:pPr>
        <w:tabs>
          <w:tab w:val="left" w:pos="432"/>
        </w:tabs>
        <w:ind w:left="432" w:hanging="432"/>
      </w:pPr>
    </w:lvl>
    <w:lvl w:ilvl="1" w:tentative="0">
      <w:start w:val="1"/>
      <w:numFmt w:val="decimal"/>
      <w:lvlText w:val="%1.%2"/>
      <w:lvlJc w:val="left"/>
      <w:pPr>
        <w:tabs>
          <w:tab w:val="left" w:pos="576"/>
        </w:tabs>
        <w:ind w:left="576" w:hanging="576"/>
      </w:pPr>
    </w:lvl>
    <w:lvl w:ilvl="2" w:tentative="0">
      <w:start w:val="1"/>
      <w:numFmt w:val="decimal"/>
      <w:pStyle w:val="85"/>
      <w:lvlText w:val="%1.%2.%3"/>
      <w:lvlJc w:val="left"/>
      <w:pPr>
        <w:tabs>
          <w:tab w:val="left" w:pos="720"/>
        </w:tabs>
        <w:ind w:left="720" w:hanging="720"/>
      </w:pPr>
    </w:lvl>
    <w:lvl w:ilvl="3" w:tentative="0">
      <w:start w:val="1"/>
      <w:numFmt w:val="decimal"/>
      <w:lvlText w:val="%1.%2.%3.%4"/>
      <w:lvlJc w:val="left"/>
      <w:pPr>
        <w:tabs>
          <w:tab w:val="left" w:pos="864"/>
        </w:tabs>
        <w:ind w:left="864" w:hanging="864"/>
      </w:pPr>
    </w:lvl>
    <w:lvl w:ilvl="4" w:tentative="0">
      <w:start w:val="1"/>
      <w:numFmt w:val="decimal"/>
      <w:lvlText w:val="%1.%2.%3.%4.%5"/>
      <w:lvlJc w:val="left"/>
      <w:pPr>
        <w:tabs>
          <w:tab w:val="left" w:pos="1008"/>
        </w:tabs>
        <w:ind w:left="1008" w:hanging="1008"/>
      </w:pPr>
    </w:lvl>
    <w:lvl w:ilvl="5" w:tentative="0">
      <w:start w:val="1"/>
      <w:numFmt w:val="decimal"/>
      <w:lvlText w:val="%1.%2.%3.%4.%5.%6"/>
      <w:lvlJc w:val="left"/>
      <w:pPr>
        <w:tabs>
          <w:tab w:val="left" w:pos="1152"/>
        </w:tabs>
        <w:ind w:left="1152" w:hanging="1152"/>
      </w:pPr>
    </w:lvl>
    <w:lvl w:ilvl="6" w:tentative="0">
      <w:start w:val="1"/>
      <w:numFmt w:val="decimal"/>
      <w:lvlText w:val="%1.%2.%3.%4.%5.%6.%7"/>
      <w:lvlJc w:val="left"/>
      <w:pPr>
        <w:tabs>
          <w:tab w:val="left" w:pos="1296"/>
        </w:tabs>
        <w:ind w:left="1296" w:hanging="1296"/>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584"/>
        </w:tabs>
        <w:ind w:left="1584" w:hanging="1584"/>
      </w:pPr>
    </w:lvl>
  </w:abstractNum>
  <w:abstractNum w:abstractNumId="1">
    <w:nsid w:val="598D3F85"/>
    <w:multiLevelType w:val="singleLevel"/>
    <w:tmpl w:val="598D3F85"/>
    <w:lvl w:ilvl="0" w:tentative="0">
      <w:start w:val="1"/>
      <w:numFmt w:val="bullet"/>
      <w:pStyle w:val="84"/>
      <w:lvlText w:val=""/>
      <w:lvlJc w:val="left"/>
      <w:pPr>
        <w:tabs>
          <w:tab w:val="left" w:pos="780"/>
        </w:tabs>
        <w:ind w:left="780" w:hanging="36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documentProtection w:enforcement="0"/>
  <w:defaultTabStop w:val="420"/>
  <w:drawingGridHorizontalSpacing w:val="105"/>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JhZjk1YzExOGQxODA3NTMzNGY0ZTE1MjRlMGJjYmQifQ=="/>
  </w:docVars>
  <w:rsids>
    <w:rsidRoot w:val="00907502"/>
    <w:rsid w:val="00003B7C"/>
    <w:rsid w:val="00004CC6"/>
    <w:rsid w:val="0000550A"/>
    <w:rsid w:val="00006479"/>
    <w:rsid w:val="00007CFA"/>
    <w:rsid w:val="00012FFE"/>
    <w:rsid w:val="00022C18"/>
    <w:rsid w:val="00023D9F"/>
    <w:rsid w:val="00024BEF"/>
    <w:rsid w:val="00030ED7"/>
    <w:rsid w:val="00042CA9"/>
    <w:rsid w:val="00045621"/>
    <w:rsid w:val="0005018E"/>
    <w:rsid w:val="00053F51"/>
    <w:rsid w:val="00064A02"/>
    <w:rsid w:val="0007237C"/>
    <w:rsid w:val="0007319D"/>
    <w:rsid w:val="00075251"/>
    <w:rsid w:val="0008220D"/>
    <w:rsid w:val="0008498C"/>
    <w:rsid w:val="0008752E"/>
    <w:rsid w:val="00090D28"/>
    <w:rsid w:val="000A1405"/>
    <w:rsid w:val="000A17F5"/>
    <w:rsid w:val="000A23DB"/>
    <w:rsid w:val="000B08C2"/>
    <w:rsid w:val="000B13F7"/>
    <w:rsid w:val="000B4CA1"/>
    <w:rsid w:val="000B5442"/>
    <w:rsid w:val="000D53BF"/>
    <w:rsid w:val="000E5D0E"/>
    <w:rsid w:val="00115E90"/>
    <w:rsid w:val="00122A32"/>
    <w:rsid w:val="00133FAE"/>
    <w:rsid w:val="00135442"/>
    <w:rsid w:val="00142592"/>
    <w:rsid w:val="00155A0E"/>
    <w:rsid w:val="00157661"/>
    <w:rsid w:val="00160F88"/>
    <w:rsid w:val="00166534"/>
    <w:rsid w:val="001720B1"/>
    <w:rsid w:val="00176A9C"/>
    <w:rsid w:val="00182DB3"/>
    <w:rsid w:val="0018593C"/>
    <w:rsid w:val="00191376"/>
    <w:rsid w:val="001967E4"/>
    <w:rsid w:val="001A4D80"/>
    <w:rsid w:val="001A6062"/>
    <w:rsid w:val="001A79CB"/>
    <w:rsid w:val="001C22A1"/>
    <w:rsid w:val="001D0666"/>
    <w:rsid w:val="001D47A1"/>
    <w:rsid w:val="001F289C"/>
    <w:rsid w:val="001F7E56"/>
    <w:rsid w:val="00203581"/>
    <w:rsid w:val="0021440E"/>
    <w:rsid w:val="00217217"/>
    <w:rsid w:val="00222D84"/>
    <w:rsid w:val="002270D8"/>
    <w:rsid w:val="00227111"/>
    <w:rsid w:val="0023215E"/>
    <w:rsid w:val="002324B7"/>
    <w:rsid w:val="0024290C"/>
    <w:rsid w:val="0024676C"/>
    <w:rsid w:val="00253B6B"/>
    <w:rsid w:val="00265DEE"/>
    <w:rsid w:val="00270C3C"/>
    <w:rsid w:val="002729E4"/>
    <w:rsid w:val="00274012"/>
    <w:rsid w:val="00284429"/>
    <w:rsid w:val="00287A66"/>
    <w:rsid w:val="002932DF"/>
    <w:rsid w:val="0029357B"/>
    <w:rsid w:val="002943A0"/>
    <w:rsid w:val="002978F3"/>
    <w:rsid w:val="002A6AE9"/>
    <w:rsid w:val="002C1753"/>
    <w:rsid w:val="002C360E"/>
    <w:rsid w:val="002C3794"/>
    <w:rsid w:val="002E0F15"/>
    <w:rsid w:val="002E36E3"/>
    <w:rsid w:val="002E6DEC"/>
    <w:rsid w:val="002E77FC"/>
    <w:rsid w:val="002F159B"/>
    <w:rsid w:val="00301A72"/>
    <w:rsid w:val="00305670"/>
    <w:rsid w:val="0030740B"/>
    <w:rsid w:val="00314D47"/>
    <w:rsid w:val="003157DC"/>
    <w:rsid w:val="00331C11"/>
    <w:rsid w:val="003344EA"/>
    <w:rsid w:val="00345148"/>
    <w:rsid w:val="003451D6"/>
    <w:rsid w:val="00345CD9"/>
    <w:rsid w:val="003524D3"/>
    <w:rsid w:val="0035602C"/>
    <w:rsid w:val="00356378"/>
    <w:rsid w:val="00371967"/>
    <w:rsid w:val="003808C7"/>
    <w:rsid w:val="00386A4F"/>
    <w:rsid w:val="00394EF6"/>
    <w:rsid w:val="003A48E7"/>
    <w:rsid w:val="003A7F65"/>
    <w:rsid w:val="003B271B"/>
    <w:rsid w:val="003C1DA0"/>
    <w:rsid w:val="003C3DFA"/>
    <w:rsid w:val="003D1AA5"/>
    <w:rsid w:val="003D1E12"/>
    <w:rsid w:val="003D6256"/>
    <w:rsid w:val="003E7937"/>
    <w:rsid w:val="003E7E64"/>
    <w:rsid w:val="00406CD5"/>
    <w:rsid w:val="004100CD"/>
    <w:rsid w:val="004131EF"/>
    <w:rsid w:val="0041762B"/>
    <w:rsid w:val="0041781C"/>
    <w:rsid w:val="00422CB3"/>
    <w:rsid w:val="00424FE1"/>
    <w:rsid w:val="00426D06"/>
    <w:rsid w:val="0043172A"/>
    <w:rsid w:val="00442A6E"/>
    <w:rsid w:val="004513FA"/>
    <w:rsid w:val="0045364C"/>
    <w:rsid w:val="00454215"/>
    <w:rsid w:val="004563F8"/>
    <w:rsid w:val="00456F25"/>
    <w:rsid w:val="00457519"/>
    <w:rsid w:val="004600FA"/>
    <w:rsid w:val="004637DB"/>
    <w:rsid w:val="00471625"/>
    <w:rsid w:val="00473CCB"/>
    <w:rsid w:val="0047751A"/>
    <w:rsid w:val="00483A75"/>
    <w:rsid w:val="004864F3"/>
    <w:rsid w:val="0049735E"/>
    <w:rsid w:val="004A0E0F"/>
    <w:rsid w:val="004A1D81"/>
    <w:rsid w:val="004A6774"/>
    <w:rsid w:val="004A7DD6"/>
    <w:rsid w:val="004A7FBC"/>
    <w:rsid w:val="004B4D18"/>
    <w:rsid w:val="004B6814"/>
    <w:rsid w:val="004C301D"/>
    <w:rsid w:val="004D7FAE"/>
    <w:rsid w:val="004E401C"/>
    <w:rsid w:val="004E5903"/>
    <w:rsid w:val="00502802"/>
    <w:rsid w:val="00510085"/>
    <w:rsid w:val="00517193"/>
    <w:rsid w:val="0052000A"/>
    <w:rsid w:val="00526D3B"/>
    <w:rsid w:val="005534DC"/>
    <w:rsid w:val="0055354D"/>
    <w:rsid w:val="00565375"/>
    <w:rsid w:val="005918AF"/>
    <w:rsid w:val="0059196E"/>
    <w:rsid w:val="00593C6E"/>
    <w:rsid w:val="00594E26"/>
    <w:rsid w:val="005B1CA0"/>
    <w:rsid w:val="005C26E5"/>
    <w:rsid w:val="005C4BF6"/>
    <w:rsid w:val="005D51A3"/>
    <w:rsid w:val="005E26E9"/>
    <w:rsid w:val="005E35EB"/>
    <w:rsid w:val="005E3CA3"/>
    <w:rsid w:val="005F3355"/>
    <w:rsid w:val="00600B25"/>
    <w:rsid w:val="00610D67"/>
    <w:rsid w:val="00631A12"/>
    <w:rsid w:val="006409B2"/>
    <w:rsid w:val="0064223C"/>
    <w:rsid w:val="00643048"/>
    <w:rsid w:val="006451C7"/>
    <w:rsid w:val="0065066F"/>
    <w:rsid w:val="00655613"/>
    <w:rsid w:val="00661185"/>
    <w:rsid w:val="006658FF"/>
    <w:rsid w:val="006660FC"/>
    <w:rsid w:val="00667047"/>
    <w:rsid w:val="00671ADD"/>
    <w:rsid w:val="00681DF4"/>
    <w:rsid w:val="00681E44"/>
    <w:rsid w:val="00683338"/>
    <w:rsid w:val="006936E8"/>
    <w:rsid w:val="006A4ED3"/>
    <w:rsid w:val="006A5D82"/>
    <w:rsid w:val="006B0ED7"/>
    <w:rsid w:val="006B6FF7"/>
    <w:rsid w:val="006D38F4"/>
    <w:rsid w:val="006D5331"/>
    <w:rsid w:val="006D7595"/>
    <w:rsid w:val="006D783D"/>
    <w:rsid w:val="006E73B6"/>
    <w:rsid w:val="006F1813"/>
    <w:rsid w:val="006F294E"/>
    <w:rsid w:val="006F6833"/>
    <w:rsid w:val="0070234E"/>
    <w:rsid w:val="007203CF"/>
    <w:rsid w:val="00724F3D"/>
    <w:rsid w:val="00725CCB"/>
    <w:rsid w:val="007319C0"/>
    <w:rsid w:val="007353D4"/>
    <w:rsid w:val="0073732D"/>
    <w:rsid w:val="00743163"/>
    <w:rsid w:val="00746967"/>
    <w:rsid w:val="00753BCC"/>
    <w:rsid w:val="00755B99"/>
    <w:rsid w:val="00755EEC"/>
    <w:rsid w:val="007571C7"/>
    <w:rsid w:val="007634E4"/>
    <w:rsid w:val="007641CB"/>
    <w:rsid w:val="0076516D"/>
    <w:rsid w:val="00770228"/>
    <w:rsid w:val="00775493"/>
    <w:rsid w:val="00777EFA"/>
    <w:rsid w:val="00787E00"/>
    <w:rsid w:val="00797F56"/>
    <w:rsid w:val="007A3D7E"/>
    <w:rsid w:val="007A74E2"/>
    <w:rsid w:val="007C7393"/>
    <w:rsid w:val="007D1747"/>
    <w:rsid w:val="007D2CE8"/>
    <w:rsid w:val="007D5A3A"/>
    <w:rsid w:val="007E0627"/>
    <w:rsid w:val="007E5731"/>
    <w:rsid w:val="007E66D4"/>
    <w:rsid w:val="007F01F1"/>
    <w:rsid w:val="007F14C4"/>
    <w:rsid w:val="007F1557"/>
    <w:rsid w:val="007F73DF"/>
    <w:rsid w:val="0080185A"/>
    <w:rsid w:val="00802C49"/>
    <w:rsid w:val="008120EF"/>
    <w:rsid w:val="00822561"/>
    <w:rsid w:val="00831C37"/>
    <w:rsid w:val="0083288C"/>
    <w:rsid w:val="00836AB6"/>
    <w:rsid w:val="00841E46"/>
    <w:rsid w:val="00844559"/>
    <w:rsid w:val="0084701D"/>
    <w:rsid w:val="00850771"/>
    <w:rsid w:val="00851D93"/>
    <w:rsid w:val="0085210D"/>
    <w:rsid w:val="0086479B"/>
    <w:rsid w:val="008663BB"/>
    <w:rsid w:val="008812D6"/>
    <w:rsid w:val="008907E2"/>
    <w:rsid w:val="0089581C"/>
    <w:rsid w:val="008A0E70"/>
    <w:rsid w:val="008A20B5"/>
    <w:rsid w:val="008A5FA2"/>
    <w:rsid w:val="008B03BE"/>
    <w:rsid w:val="008C5651"/>
    <w:rsid w:val="008F6B5C"/>
    <w:rsid w:val="008F70B3"/>
    <w:rsid w:val="00905C31"/>
    <w:rsid w:val="00907502"/>
    <w:rsid w:val="0091111C"/>
    <w:rsid w:val="0091374C"/>
    <w:rsid w:val="009307EF"/>
    <w:rsid w:val="00935A3B"/>
    <w:rsid w:val="00936AE4"/>
    <w:rsid w:val="00940FD3"/>
    <w:rsid w:val="00942033"/>
    <w:rsid w:val="00966319"/>
    <w:rsid w:val="00970F53"/>
    <w:rsid w:val="009740C5"/>
    <w:rsid w:val="00984C76"/>
    <w:rsid w:val="009876D2"/>
    <w:rsid w:val="00996090"/>
    <w:rsid w:val="00997926"/>
    <w:rsid w:val="009A648F"/>
    <w:rsid w:val="009D4D37"/>
    <w:rsid w:val="009E5CBC"/>
    <w:rsid w:val="009E7A9D"/>
    <w:rsid w:val="00A006B6"/>
    <w:rsid w:val="00A0071E"/>
    <w:rsid w:val="00A00D00"/>
    <w:rsid w:val="00A011EF"/>
    <w:rsid w:val="00A0188A"/>
    <w:rsid w:val="00A04B7E"/>
    <w:rsid w:val="00A04C3D"/>
    <w:rsid w:val="00A05E6F"/>
    <w:rsid w:val="00A167B3"/>
    <w:rsid w:val="00A17C01"/>
    <w:rsid w:val="00A22FA8"/>
    <w:rsid w:val="00A258E2"/>
    <w:rsid w:val="00A2798A"/>
    <w:rsid w:val="00A3152C"/>
    <w:rsid w:val="00A3396B"/>
    <w:rsid w:val="00A35379"/>
    <w:rsid w:val="00A41809"/>
    <w:rsid w:val="00A45173"/>
    <w:rsid w:val="00A47BD8"/>
    <w:rsid w:val="00A5281B"/>
    <w:rsid w:val="00A54574"/>
    <w:rsid w:val="00A60B2C"/>
    <w:rsid w:val="00A613A4"/>
    <w:rsid w:val="00A62196"/>
    <w:rsid w:val="00A63959"/>
    <w:rsid w:val="00A63D26"/>
    <w:rsid w:val="00A67FD0"/>
    <w:rsid w:val="00A72365"/>
    <w:rsid w:val="00A7585B"/>
    <w:rsid w:val="00A762FA"/>
    <w:rsid w:val="00A76FD0"/>
    <w:rsid w:val="00A8177F"/>
    <w:rsid w:val="00A87671"/>
    <w:rsid w:val="00AA1376"/>
    <w:rsid w:val="00AA3E58"/>
    <w:rsid w:val="00AB0AEE"/>
    <w:rsid w:val="00AB1229"/>
    <w:rsid w:val="00AB37D5"/>
    <w:rsid w:val="00AB4674"/>
    <w:rsid w:val="00AC001C"/>
    <w:rsid w:val="00AC148E"/>
    <w:rsid w:val="00AC572C"/>
    <w:rsid w:val="00AD3638"/>
    <w:rsid w:val="00AF186C"/>
    <w:rsid w:val="00AF6057"/>
    <w:rsid w:val="00B035A3"/>
    <w:rsid w:val="00B03FB0"/>
    <w:rsid w:val="00B04803"/>
    <w:rsid w:val="00B072F7"/>
    <w:rsid w:val="00B37A0A"/>
    <w:rsid w:val="00B41D4D"/>
    <w:rsid w:val="00B43A19"/>
    <w:rsid w:val="00B52B87"/>
    <w:rsid w:val="00B53881"/>
    <w:rsid w:val="00B574DB"/>
    <w:rsid w:val="00B61B0F"/>
    <w:rsid w:val="00B6679E"/>
    <w:rsid w:val="00B71515"/>
    <w:rsid w:val="00B7183D"/>
    <w:rsid w:val="00B7738F"/>
    <w:rsid w:val="00B82EF9"/>
    <w:rsid w:val="00B84676"/>
    <w:rsid w:val="00B8643E"/>
    <w:rsid w:val="00B86F23"/>
    <w:rsid w:val="00B876EE"/>
    <w:rsid w:val="00B91197"/>
    <w:rsid w:val="00B95A1F"/>
    <w:rsid w:val="00B973B4"/>
    <w:rsid w:val="00BA4EF0"/>
    <w:rsid w:val="00BB15AB"/>
    <w:rsid w:val="00BB5011"/>
    <w:rsid w:val="00BB6759"/>
    <w:rsid w:val="00BC2115"/>
    <w:rsid w:val="00BC4586"/>
    <w:rsid w:val="00BC5004"/>
    <w:rsid w:val="00BC569D"/>
    <w:rsid w:val="00BC5C03"/>
    <w:rsid w:val="00BD7FA3"/>
    <w:rsid w:val="00BE3DFC"/>
    <w:rsid w:val="00BF5032"/>
    <w:rsid w:val="00BF619F"/>
    <w:rsid w:val="00BF6FD1"/>
    <w:rsid w:val="00C00E5E"/>
    <w:rsid w:val="00C102B0"/>
    <w:rsid w:val="00C1475A"/>
    <w:rsid w:val="00C202B6"/>
    <w:rsid w:val="00C21901"/>
    <w:rsid w:val="00C268DA"/>
    <w:rsid w:val="00C4065A"/>
    <w:rsid w:val="00C433DB"/>
    <w:rsid w:val="00C45963"/>
    <w:rsid w:val="00C52461"/>
    <w:rsid w:val="00C55818"/>
    <w:rsid w:val="00C63C9D"/>
    <w:rsid w:val="00C64C26"/>
    <w:rsid w:val="00C71C71"/>
    <w:rsid w:val="00C86109"/>
    <w:rsid w:val="00C91296"/>
    <w:rsid w:val="00CA63B1"/>
    <w:rsid w:val="00CA7013"/>
    <w:rsid w:val="00CB2B6E"/>
    <w:rsid w:val="00CC6AB6"/>
    <w:rsid w:val="00CD1A7F"/>
    <w:rsid w:val="00CD32E3"/>
    <w:rsid w:val="00CD3D82"/>
    <w:rsid w:val="00CD47B2"/>
    <w:rsid w:val="00CE6331"/>
    <w:rsid w:val="00D012EC"/>
    <w:rsid w:val="00D1352D"/>
    <w:rsid w:val="00D151CD"/>
    <w:rsid w:val="00D16743"/>
    <w:rsid w:val="00D2065B"/>
    <w:rsid w:val="00D21A03"/>
    <w:rsid w:val="00D2495B"/>
    <w:rsid w:val="00D25299"/>
    <w:rsid w:val="00D34295"/>
    <w:rsid w:val="00D429F1"/>
    <w:rsid w:val="00D46EFC"/>
    <w:rsid w:val="00D56630"/>
    <w:rsid w:val="00D60769"/>
    <w:rsid w:val="00D7317E"/>
    <w:rsid w:val="00D757A5"/>
    <w:rsid w:val="00D76C41"/>
    <w:rsid w:val="00D775D1"/>
    <w:rsid w:val="00D902F7"/>
    <w:rsid w:val="00DA1B92"/>
    <w:rsid w:val="00DA359A"/>
    <w:rsid w:val="00DB0E37"/>
    <w:rsid w:val="00DB1BDD"/>
    <w:rsid w:val="00DC60B5"/>
    <w:rsid w:val="00DE05C7"/>
    <w:rsid w:val="00DE1618"/>
    <w:rsid w:val="00DE1721"/>
    <w:rsid w:val="00DE5292"/>
    <w:rsid w:val="00DF11F3"/>
    <w:rsid w:val="00E03D26"/>
    <w:rsid w:val="00E04F2B"/>
    <w:rsid w:val="00E0522F"/>
    <w:rsid w:val="00E06EEE"/>
    <w:rsid w:val="00E12EF7"/>
    <w:rsid w:val="00E202EB"/>
    <w:rsid w:val="00E22E38"/>
    <w:rsid w:val="00E253DA"/>
    <w:rsid w:val="00E259B3"/>
    <w:rsid w:val="00E26381"/>
    <w:rsid w:val="00E32FF5"/>
    <w:rsid w:val="00E42108"/>
    <w:rsid w:val="00E46D08"/>
    <w:rsid w:val="00E54537"/>
    <w:rsid w:val="00E563FE"/>
    <w:rsid w:val="00E6319B"/>
    <w:rsid w:val="00E708AD"/>
    <w:rsid w:val="00E70C77"/>
    <w:rsid w:val="00E725A0"/>
    <w:rsid w:val="00E830D4"/>
    <w:rsid w:val="00E85DD3"/>
    <w:rsid w:val="00E902E8"/>
    <w:rsid w:val="00E91CEE"/>
    <w:rsid w:val="00EC48E4"/>
    <w:rsid w:val="00ED7F94"/>
    <w:rsid w:val="00EE3C2C"/>
    <w:rsid w:val="00EE3F8B"/>
    <w:rsid w:val="00EF3E1D"/>
    <w:rsid w:val="00EF6B6D"/>
    <w:rsid w:val="00EF6D42"/>
    <w:rsid w:val="00EF6E60"/>
    <w:rsid w:val="00F015D9"/>
    <w:rsid w:val="00F133F5"/>
    <w:rsid w:val="00F14D1B"/>
    <w:rsid w:val="00F215C8"/>
    <w:rsid w:val="00F24D9B"/>
    <w:rsid w:val="00F32124"/>
    <w:rsid w:val="00F32F21"/>
    <w:rsid w:val="00F345F9"/>
    <w:rsid w:val="00F441F8"/>
    <w:rsid w:val="00F51C46"/>
    <w:rsid w:val="00F5625F"/>
    <w:rsid w:val="00F63A50"/>
    <w:rsid w:val="00F64358"/>
    <w:rsid w:val="00F66D33"/>
    <w:rsid w:val="00F72DC4"/>
    <w:rsid w:val="00F75AE6"/>
    <w:rsid w:val="00F830B5"/>
    <w:rsid w:val="00F85019"/>
    <w:rsid w:val="00F858DD"/>
    <w:rsid w:val="00F9041D"/>
    <w:rsid w:val="00F914D2"/>
    <w:rsid w:val="00F95EC7"/>
    <w:rsid w:val="00F96E71"/>
    <w:rsid w:val="00FA567C"/>
    <w:rsid w:val="00FB4FDA"/>
    <w:rsid w:val="00FB696B"/>
    <w:rsid w:val="00FC2A52"/>
    <w:rsid w:val="00FD1C0F"/>
    <w:rsid w:val="00FD244D"/>
    <w:rsid w:val="00FD29F9"/>
    <w:rsid w:val="00FD2DE4"/>
    <w:rsid w:val="00FD3CB2"/>
    <w:rsid w:val="00FD3D73"/>
    <w:rsid w:val="00FD650A"/>
    <w:rsid w:val="00FE4623"/>
    <w:rsid w:val="00FE7840"/>
    <w:rsid w:val="00FF2B5F"/>
    <w:rsid w:val="03851F7A"/>
    <w:rsid w:val="06F80265"/>
    <w:rsid w:val="274701A0"/>
    <w:rsid w:val="55FA72E4"/>
    <w:rsid w:val="5EB6513E"/>
    <w:rsid w:val="62254D5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nhideWhenUsed="0" w:uiPriority="9" w:semiHidden="0" w:name="heading 3"/>
    <w:lsdException w:qFormat="1"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iPriority="39" w:semiHidden="0" w:name="toc 3"/>
    <w:lsdException w:qFormat="1" w:uiPriority="39" w:semiHidden="0" w:name="toc 4"/>
    <w:lsdException w:uiPriority="39" w:semiHidden="0" w:name="toc 5"/>
    <w:lsdException w:qFormat="1" w:uiPriority="39" w:semiHidden="0" w:name="toc 6"/>
    <w:lsdException w:qFormat="1" w:uiPriority="39" w:semiHidden="0" w:name="toc 7"/>
    <w:lsdException w:uiPriority="39" w:semiHidden="0" w:name="toc 8"/>
    <w:lsdException w:qFormat="1" w:uiPriority="39" w:semiHidden="0" w:name="toc 9"/>
    <w:lsdException w:unhideWhenUsed="0" w:uiPriority="0" w:semiHidden="0" w:name="Normal Indent"/>
    <w:lsdException w:uiPriority="0" w:semiHidden="0" w:name="footnote text"/>
    <w:lsdException w:qFormat="1" w:uiPriority="99" w:semiHidden="0"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qFormat="1" w:uiPriority="99" w:semiHidden="0" w:name="annotation reference"/>
    <w:lsdException w:uiPriority="99" w:name="line number"/>
    <w:lsdException w:qFormat="1" w:unhideWhenUsed="0" w:uiPriority="0" w:semiHidden="0" w:name="page number"/>
    <w:lsdException w:qFormat="1" w:unhideWhenUsed="0" w:uiPriority="0" w:semiHidden="0" w:name="endnote reference"/>
    <w:lsdException w:unhideWhenUsed="0" w:uiPriority="0" w:semiHidden="0"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nhideWhenUsed="0" w:uiPriority="0" w:semiHidden="0" w:name="List 2"/>
    <w:lsdException w:unhideWhenUsed="0" w:uiPriority="0" w:semiHidden="0"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iPriority="0" w:semiHidden="0" w:name="Body Text First Indent"/>
    <w:lsdException w:uiPriority="99"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99"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56"/>
    <w:qFormat/>
    <w:uiPriority w:val="0"/>
    <w:pPr>
      <w:keepNext/>
      <w:keepLines/>
      <w:jc w:val="center"/>
      <w:outlineLvl w:val="0"/>
    </w:pPr>
    <w:rPr>
      <w:rFonts w:ascii="Cambria" w:hAnsi="Cambria" w:eastAsia="宋体" w:cs="Times New Roman"/>
      <w:bCs/>
      <w:sz w:val="32"/>
      <w:szCs w:val="32"/>
    </w:rPr>
  </w:style>
  <w:style w:type="paragraph" w:styleId="3">
    <w:name w:val="heading 2"/>
    <w:basedOn w:val="1"/>
    <w:next w:val="1"/>
    <w:link w:val="57"/>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59"/>
    <w:qFormat/>
    <w:uiPriority w:val="9"/>
    <w:pPr>
      <w:keepNext/>
      <w:keepLines/>
      <w:outlineLvl w:val="2"/>
    </w:pPr>
    <w:rPr>
      <w:rFonts w:ascii="Times New Roman" w:hAnsi="Times New Roman" w:eastAsia="宋体" w:cs="Times New Roman"/>
      <w:b/>
      <w:bCs/>
      <w:sz w:val="32"/>
      <w:szCs w:val="32"/>
    </w:rPr>
  </w:style>
  <w:style w:type="paragraph" w:styleId="5">
    <w:name w:val="heading 4"/>
    <w:basedOn w:val="1"/>
    <w:next w:val="1"/>
    <w:link w:val="61"/>
    <w:unhideWhenUsed/>
    <w:qFormat/>
    <w:uiPriority w:val="0"/>
    <w:pPr>
      <w:keepNext/>
      <w:keepLines/>
      <w:spacing w:before="280" w:after="290" w:line="376" w:lineRule="auto"/>
      <w:outlineLvl w:val="3"/>
    </w:pPr>
    <w:rPr>
      <w:rFonts w:ascii="Cambria" w:hAnsi="Cambria" w:eastAsia="宋体" w:cs="Times New Roman"/>
      <w:b/>
      <w:bCs/>
      <w:sz w:val="28"/>
      <w:szCs w:val="28"/>
    </w:rPr>
  </w:style>
  <w:style w:type="paragraph" w:styleId="6">
    <w:name w:val="heading 5"/>
    <w:basedOn w:val="1"/>
    <w:next w:val="7"/>
    <w:link w:val="124"/>
    <w:qFormat/>
    <w:uiPriority w:val="0"/>
    <w:pPr>
      <w:keepNext/>
      <w:keepLines/>
      <w:tabs>
        <w:tab w:val="left" w:pos="780"/>
      </w:tabs>
      <w:spacing w:before="280" w:after="290" w:line="372" w:lineRule="auto"/>
      <w:ind w:left="780" w:hanging="360"/>
      <w:outlineLvl w:val="4"/>
    </w:pPr>
    <w:rPr>
      <w:rFonts w:ascii="宋体" w:hAnsi="Times New Roman" w:eastAsia="宋体" w:cs="Times New Roman"/>
      <w:b/>
      <w:sz w:val="28"/>
      <w:szCs w:val="20"/>
    </w:rPr>
  </w:style>
  <w:style w:type="paragraph" w:styleId="8">
    <w:name w:val="heading 6"/>
    <w:basedOn w:val="1"/>
    <w:next w:val="7"/>
    <w:link w:val="125"/>
    <w:qFormat/>
    <w:uiPriority w:val="0"/>
    <w:pPr>
      <w:keepNext/>
      <w:keepLines/>
      <w:tabs>
        <w:tab w:val="left" w:pos="780"/>
      </w:tabs>
      <w:spacing w:before="240" w:after="64" w:line="317" w:lineRule="auto"/>
      <w:ind w:left="780" w:hanging="360"/>
      <w:outlineLvl w:val="5"/>
    </w:pPr>
    <w:rPr>
      <w:rFonts w:ascii="Arial" w:hAnsi="Arial" w:eastAsia="黑体" w:cs="Times New Roman"/>
      <w:b/>
      <w:sz w:val="24"/>
      <w:szCs w:val="20"/>
    </w:rPr>
  </w:style>
  <w:style w:type="paragraph" w:styleId="9">
    <w:name w:val="heading 7"/>
    <w:basedOn w:val="1"/>
    <w:next w:val="7"/>
    <w:link w:val="126"/>
    <w:qFormat/>
    <w:uiPriority w:val="0"/>
    <w:pPr>
      <w:keepNext/>
      <w:keepLines/>
      <w:tabs>
        <w:tab w:val="left" w:pos="780"/>
      </w:tabs>
      <w:spacing w:before="240" w:after="64" w:line="317" w:lineRule="auto"/>
      <w:ind w:left="780" w:hanging="360"/>
      <w:outlineLvl w:val="6"/>
    </w:pPr>
    <w:rPr>
      <w:rFonts w:ascii="宋体" w:hAnsi="Times New Roman" w:eastAsia="宋体" w:cs="Times New Roman"/>
      <w:b/>
      <w:sz w:val="24"/>
      <w:szCs w:val="20"/>
    </w:rPr>
  </w:style>
  <w:style w:type="paragraph" w:styleId="10">
    <w:name w:val="heading 8"/>
    <w:basedOn w:val="1"/>
    <w:next w:val="7"/>
    <w:link w:val="127"/>
    <w:qFormat/>
    <w:uiPriority w:val="0"/>
    <w:pPr>
      <w:keepNext/>
      <w:keepLines/>
      <w:tabs>
        <w:tab w:val="left" w:pos="780"/>
      </w:tabs>
      <w:spacing w:before="240" w:after="64" w:line="317" w:lineRule="auto"/>
      <w:ind w:left="780" w:hanging="360"/>
      <w:outlineLvl w:val="7"/>
    </w:pPr>
    <w:rPr>
      <w:rFonts w:ascii="Arial" w:hAnsi="Arial" w:eastAsia="黑体" w:cs="Times New Roman"/>
      <w:sz w:val="24"/>
      <w:szCs w:val="20"/>
    </w:rPr>
  </w:style>
  <w:style w:type="paragraph" w:styleId="11">
    <w:name w:val="heading 9"/>
    <w:basedOn w:val="1"/>
    <w:next w:val="7"/>
    <w:link w:val="128"/>
    <w:qFormat/>
    <w:uiPriority w:val="0"/>
    <w:pPr>
      <w:keepNext/>
      <w:keepLines/>
      <w:tabs>
        <w:tab w:val="left" w:pos="780"/>
      </w:tabs>
      <w:spacing w:line="500" w:lineRule="atLeast"/>
      <w:ind w:left="780" w:hanging="360"/>
      <w:jc w:val="center"/>
      <w:outlineLvl w:val="8"/>
    </w:pPr>
    <w:rPr>
      <w:rFonts w:ascii="宋体" w:hAnsi="Times New Roman" w:eastAsia="宋体" w:cs="Times New Roman"/>
      <w:sz w:val="44"/>
      <w:szCs w:val="20"/>
    </w:rPr>
  </w:style>
  <w:style w:type="character" w:default="1" w:styleId="45">
    <w:name w:val="Default Paragraph Font"/>
    <w:unhideWhenUsed/>
    <w:qFormat/>
    <w:uiPriority w:val="1"/>
  </w:style>
  <w:style w:type="table" w:default="1" w:styleId="43">
    <w:name w:val="Normal Table"/>
    <w:unhideWhenUsed/>
    <w:uiPriority w:val="99"/>
    <w:tblPr>
      <w:tblCellMar>
        <w:top w:w="0" w:type="dxa"/>
        <w:left w:w="108" w:type="dxa"/>
        <w:bottom w:w="0" w:type="dxa"/>
        <w:right w:w="108" w:type="dxa"/>
      </w:tblCellMar>
    </w:tblPr>
  </w:style>
  <w:style w:type="paragraph" w:styleId="7">
    <w:name w:val="Normal Indent"/>
    <w:basedOn w:val="1"/>
    <w:uiPriority w:val="0"/>
    <w:pPr>
      <w:ind w:firstLine="420" w:firstLineChars="200"/>
    </w:pPr>
    <w:rPr>
      <w:rFonts w:ascii="Times New Roman" w:hAnsi="Times New Roman" w:eastAsia="宋体" w:cs="Times New Roman"/>
      <w:szCs w:val="20"/>
    </w:rPr>
  </w:style>
  <w:style w:type="paragraph" w:styleId="12">
    <w:name w:val="List 3"/>
    <w:basedOn w:val="1"/>
    <w:uiPriority w:val="0"/>
    <w:pPr>
      <w:ind w:left="100" w:leftChars="400" w:hanging="200" w:hangingChars="200"/>
    </w:pPr>
    <w:rPr>
      <w:rFonts w:ascii="Times New Roman" w:hAnsi="Times New Roman" w:eastAsia="宋体" w:cs="Times New Roman"/>
      <w:kern w:val="0"/>
      <w:szCs w:val="21"/>
    </w:rPr>
  </w:style>
  <w:style w:type="paragraph" w:styleId="13">
    <w:name w:val="toc 7"/>
    <w:basedOn w:val="1"/>
    <w:next w:val="1"/>
    <w:unhideWhenUsed/>
    <w:qFormat/>
    <w:uiPriority w:val="39"/>
    <w:pPr>
      <w:spacing w:line="240" w:lineRule="atLeast"/>
      <w:ind w:left="1260"/>
      <w:jc w:val="left"/>
    </w:pPr>
    <w:rPr>
      <w:rFonts w:ascii="Calibri" w:hAnsi="Calibri" w:eastAsia="宋体" w:cs="Times New Roman"/>
      <w:sz w:val="18"/>
      <w:szCs w:val="18"/>
    </w:rPr>
  </w:style>
  <w:style w:type="paragraph" w:styleId="14">
    <w:name w:val="Document Map"/>
    <w:basedOn w:val="1"/>
    <w:link w:val="114"/>
    <w:unhideWhenUsed/>
    <w:uiPriority w:val="99"/>
    <w:rPr>
      <w:rFonts w:ascii="Microsoft YaHei UI" w:eastAsia="Microsoft YaHei UI"/>
      <w:sz w:val="18"/>
      <w:szCs w:val="18"/>
    </w:rPr>
  </w:style>
  <w:style w:type="paragraph" w:styleId="15">
    <w:name w:val="annotation text"/>
    <w:basedOn w:val="1"/>
    <w:link w:val="112"/>
    <w:unhideWhenUsed/>
    <w:qFormat/>
    <w:uiPriority w:val="99"/>
    <w:pPr>
      <w:jc w:val="left"/>
    </w:pPr>
  </w:style>
  <w:style w:type="paragraph" w:styleId="16">
    <w:name w:val="Body Text"/>
    <w:basedOn w:val="1"/>
    <w:link w:val="87"/>
    <w:qFormat/>
    <w:uiPriority w:val="0"/>
    <w:rPr>
      <w:rFonts w:ascii="黑体" w:hAnsi="Times New Roman" w:eastAsia="黑体" w:cs="Times New Roman"/>
      <w:b/>
      <w:sz w:val="32"/>
      <w:szCs w:val="32"/>
    </w:rPr>
  </w:style>
  <w:style w:type="paragraph" w:styleId="17">
    <w:name w:val="Body Text Indent"/>
    <w:basedOn w:val="1"/>
    <w:link w:val="80"/>
    <w:qFormat/>
    <w:uiPriority w:val="0"/>
    <w:pPr>
      <w:spacing w:after="120"/>
      <w:ind w:left="420" w:leftChars="200"/>
    </w:pPr>
    <w:rPr>
      <w:rFonts w:ascii="Times New Roman" w:hAnsi="Times New Roman" w:eastAsia="宋体" w:cs="Times New Roman"/>
      <w:szCs w:val="24"/>
    </w:rPr>
  </w:style>
  <w:style w:type="paragraph" w:styleId="18">
    <w:name w:val="List 2"/>
    <w:basedOn w:val="1"/>
    <w:uiPriority w:val="0"/>
    <w:pPr>
      <w:ind w:left="100" w:leftChars="200" w:hanging="200" w:hangingChars="200"/>
    </w:pPr>
    <w:rPr>
      <w:rFonts w:ascii="Times New Roman" w:hAnsi="Times New Roman" w:eastAsia="宋体" w:cs="Times New Roman"/>
      <w:kern w:val="0"/>
      <w:szCs w:val="21"/>
    </w:rPr>
  </w:style>
  <w:style w:type="paragraph" w:styleId="19">
    <w:name w:val="toc 5"/>
    <w:basedOn w:val="1"/>
    <w:next w:val="1"/>
    <w:unhideWhenUsed/>
    <w:uiPriority w:val="39"/>
    <w:pPr>
      <w:spacing w:line="240" w:lineRule="atLeast"/>
      <w:ind w:left="840"/>
      <w:jc w:val="left"/>
    </w:pPr>
    <w:rPr>
      <w:rFonts w:ascii="Calibri" w:hAnsi="Calibri" w:eastAsia="宋体" w:cs="Times New Roman"/>
      <w:sz w:val="18"/>
      <w:szCs w:val="18"/>
    </w:rPr>
  </w:style>
  <w:style w:type="paragraph" w:styleId="20">
    <w:name w:val="toc 3"/>
    <w:basedOn w:val="1"/>
    <w:next w:val="1"/>
    <w:unhideWhenUsed/>
    <w:qFormat/>
    <w:uiPriority w:val="39"/>
    <w:pPr>
      <w:spacing w:line="240" w:lineRule="atLeast"/>
      <w:ind w:left="420"/>
      <w:jc w:val="left"/>
    </w:pPr>
    <w:rPr>
      <w:rFonts w:ascii="Calibri" w:hAnsi="Calibri" w:eastAsia="宋体" w:cs="Times New Roman"/>
      <w:i/>
      <w:iCs/>
      <w:sz w:val="20"/>
      <w:szCs w:val="20"/>
    </w:rPr>
  </w:style>
  <w:style w:type="paragraph" w:styleId="21">
    <w:name w:val="Plain Text"/>
    <w:basedOn w:val="1"/>
    <w:link w:val="55"/>
    <w:qFormat/>
    <w:uiPriority w:val="0"/>
    <w:pPr>
      <w:spacing w:line="240" w:lineRule="atLeast"/>
    </w:pPr>
    <w:rPr>
      <w:rFonts w:ascii="宋体" w:hAnsi="Courier New" w:eastAsia="宋体" w:cs="Times New Roman"/>
      <w:kern w:val="0"/>
      <w:sz w:val="20"/>
      <w:szCs w:val="20"/>
    </w:rPr>
  </w:style>
  <w:style w:type="paragraph" w:styleId="22">
    <w:name w:val="toc 8"/>
    <w:basedOn w:val="1"/>
    <w:next w:val="1"/>
    <w:unhideWhenUsed/>
    <w:uiPriority w:val="39"/>
    <w:pPr>
      <w:spacing w:line="240" w:lineRule="atLeast"/>
      <w:ind w:left="1470"/>
      <w:jc w:val="left"/>
    </w:pPr>
    <w:rPr>
      <w:rFonts w:ascii="Calibri" w:hAnsi="Calibri" w:eastAsia="宋体" w:cs="Times New Roman"/>
      <w:sz w:val="18"/>
      <w:szCs w:val="18"/>
    </w:rPr>
  </w:style>
  <w:style w:type="paragraph" w:styleId="23">
    <w:name w:val="Date"/>
    <w:basedOn w:val="1"/>
    <w:next w:val="1"/>
    <w:link w:val="81"/>
    <w:qFormat/>
    <w:uiPriority w:val="0"/>
    <w:pPr>
      <w:ind w:left="100" w:leftChars="2500"/>
    </w:pPr>
    <w:rPr>
      <w:rFonts w:ascii="Times New Roman" w:hAnsi="Times New Roman" w:eastAsia="宋体" w:cs="Times New Roman"/>
      <w:szCs w:val="24"/>
    </w:rPr>
  </w:style>
  <w:style w:type="paragraph" w:styleId="24">
    <w:name w:val="Body Text Indent 2"/>
    <w:basedOn w:val="1"/>
    <w:link w:val="93"/>
    <w:qFormat/>
    <w:uiPriority w:val="0"/>
    <w:pPr>
      <w:spacing w:after="120" w:line="480" w:lineRule="auto"/>
      <w:ind w:left="420" w:leftChars="200"/>
    </w:pPr>
    <w:rPr>
      <w:rFonts w:ascii="Times New Roman" w:hAnsi="Times New Roman" w:eastAsia="宋体" w:cs="Times New Roman"/>
      <w:szCs w:val="24"/>
    </w:rPr>
  </w:style>
  <w:style w:type="paragraph" w:styleId="25">
    <w:name w:val="endnote text"/>
    <w:basedOn w:val="1"/>
    <w:link w:val="256"/>
    <w:uiPriority w:val="0"/>
    <w:pPr>
      <w:snapToGrid w:val="0"/>
      <w:jc w:val="left"/>
    </w:pPr>
    <w:rPr>
      <w:szCs w:val="24"/>
    </w:rPr>
  </w:style>
  <w:style w:type="paragraph" w:styleId="26">
    <w:name w:val="Balloon Text"/>
    <w:basedOn w:val="1"/>
    <w:link w:val="111"/>
    <w:unhideWhenUsed/>
    <w:qFormat/>
    <w:uiPriority w:val="99"/>
    <w:rPr>
      <w:sz w:val="18"/>
      <w:szCs w:val="18"/>
    </w:rPr>
  </w:style>
  <w:style w:type="paragraph" w:styleId="27">
    <w:name w:val="footer"/>
    <w:basedOn w:val="1"/>
    <w:link w:val="54"/>
    <w:unhideWhenUsed/>
    <w:qFormat/>
    <w:uiPriority w:val="0"/>
    <w:pPr>
      <w:tabs>
        <w:tab w:val="center" w:pos="4153"/>
        <w:tab w:val="right" w:pos="8306"/>
      </w:tabs>
      <w:snapToGrid w:val="0"/>
      <w:jc w:val="left"/>
    </w:pPr>
    <w:rPr>
      <w:sz w:val="18"/>
      <w:szCs w:val="18"/>
    </w:rPr>
  </w:style>
  <w:style w:type="paragraph" w:styleId="28">
    <w:name w:val="header"/>
    <w:basedOn w:val="1"/>
    <w:link w:val="110"/>
    <w:unhideWhenUsed/>
    <w:qFormat/>
    <w:uiPriority w:val="99"/>
    <w:pPr>
      <w:pBdr>
        <w:bottom w:val="single" w:color="auto" w:sz="6" w:space="1"/>
      </w:pBdr>
      <w:tabs>
        <w:tab w:val="center" w:pos="4153"/>
        <w:tab w:val="right" w:pos="8306"/>
      </w:tabs>
      <w:snapToGrid w:val="0"/>
      <w:jc w:val="center"/>
    </w:pPr>
    <w:rPr>
      <w:sz w:val="18"/>
      <w:szCs w:val="18"/>
    </w:rPr>
  </w:style>
  <w:style w:type="paragraph" w:styleId="29">
    <w:name w:val="toc 1"/>
    <w:basedOn w:val="1"/>
    <w:next w:val="1"/>
    <w:qFormat/>
    <w:uiPriority w:val="39"/>
    <w:rPr>
      <w:rFonts w:ascii="Times New Roman" w:hAnsi="Times New Roman" w:eastAsia="宋体" w:cs="Times New Roman"/>
      <w:szCs w:val="24"/>
    </w:rPr>
  </w:style>
  <w:style w:type="paragraph" w:styleId="30">
    <w:name w:val="toc 4"/>
    <w:basedOn w:val="1"/>
    <w:next w:val="1"/>
    <w:unhideWhenUsed/>
    <w:qFormat/>
    <w:uiPriority w:val="39"/>
    <w:pPr>
      <w:spacing w:line="240" w:lineRule="atLeast"/>
      <w:ind w:left="630"/>
      <w:jc w:val="left"/>
    </w:pPr>
    <w:rPr>
      <w:rFonts w:ascii="Calibri" w:hAnsi="Calibri" w:eastAsia="宋体" w:cs="Times New Roman"/>
      <w:sz w:val="18"/>
      <w:szCs w:val="18"/>
    </w:rPr>
  </w:style>
  <w:style w:type="paragraph" w:styleId="31">
    <w:name w:val="List"/>
    <w:basedOn w:val="1"/>
    <w:qFormat/>
    <w:uiPriority w:val="0"/>
    <w:pPr>
      <w:ind w:left="200" w:hanging="200" w:hangingChars="200"/>
    </w:pPr>
    <w:rPr>
      <w:rFonts w:ascii="Times New Roman" w:hAnsi="Times New Roman" w:eastAsia="宋体" w:cs="Times New Roman"/>
      <w:kern w:val="0"/>
      <w:szCs w:val="21"/>
    </w:rPr>
  </w:style>
  <w:style w:type="paragraph" w:styleId="32">
    <w:name w:val="footnote text"/>
    <w:basedOn w:val="1"/>
    <w:link w:val="152"/>
    <w:unhideWhenUsed/>
    <w:uiPriority w:val="0"/>
    <w:pPr>
      <w:snapToGrid w:val="0"/>
      <w:spacing w:line="240" w:lineRule="atLeast"/>
      <w:jc w:val="left"/>
    </w:pPr>
    <w:rPr>
      <w:rFonts w:ascii="Times New Roman" w:hAnsi="Times New Roman" w:eastAsia="宋体" w:cs="Times New Roman"/>
      <w:kern w:val="0"/>
      <w:sz w:val="18"/>
      <w:szCs w:val="18"/>
    </w:rPr>
  </w:style>
  <w:style w:type="paragraph" w:styleId="33">
    <w:name w:val="toc 6"/>
    <w:basedOn w:val="1"/>
    <w:next w:val="1"/>
    <w:unhideWhenUsed/>
    <w:qFormat/>
    <w:uiPriority w:val="39"/>
    <w:pPr>
      <w:spacing w:line="240" w:lineRule="atLeast"/>
      <w:ind w:left="1050"/>
      <w:jc w:val="left"/>
    </w:pPr>
    <w:rPr>
      <w:rFonts w:ascii="Calibri" w:hAnsi="Calibri" w:eastAsia="宋体" w:cs="Times New Roman"/>
      <w:sz w:val="18"/>
      <w:szCs w:val="18"/>
    </w:rPr>
  </w:style>
  <w:style w:type="paragraph" w:styleId="34">
    <w:name w:val="Body Text Indent 3"/>
    <w:basedOn w:val="1"/>
    <w:link w:val="78"/>
    <w:qFormat/>
    <w:uiPriority w:val="0"/>
    <w:pPr>
      <w:ind w:firstLine="357"/>
    </w:pPr>
    <w:rPr>
      <w:rFonts w:ascii="宋体" w:hAnsi="宋体" w:eastAsia="宋体" w:cs="Times New Roman"/>
      <w:szCs w:val="20"/>
    </w:rPr>
  </w:style>
  <w:style w:type="paragraph" w:styleId="35">
    <w:name w:val="toc 2"/>
    <w:basedOn w:val="1"/>
    <w:next w:val="1"/>
    <w:qFormat/>
    <w:uiPriority w:val="39"/>
    <w:pPr>
      <w:spacing w:before="120" w:after="120"/>
      <w:ind w:left="420" w:leftChars="200"/>
    </w:pPr>
    <w:rPr>
      <w:rFonts w:ascii="Times New Roman" w:hAnsi="Times New Roman" w:eastAsia="宋体" w:cs="Times New Roman"/>
      <w:sz w:val="24"/>
      <w:szCs w:val="24"/>
    </w:rPr>
  </w:style>
  <w:style w:type="paragraph" w:styleId="36">
    <w:name w:val="toc 9"/>
    <w:basedOn w:val="1"/>
    <w:next w:val="1"/>
    <w:unhideWhenUsed/>
    <w:qFormat/>
    <w:uiPriority w:val="39"/>
    <w:pPr>
      <w:spacing w:line="240" w:lineRule="atLeast"/>
      <w:ind w:left="1680"/>
      <w:jc w:val="left"/>
    </w:pPr>
    <w:rPr>
      <w:rFonts w:ascii="Calibri" w:hAnsi="Calibri" w:eastAsia="宋体" w:cs="Times New Roman"/>
      <w:sz w:val="18"/>
      <w:szCs w:val="18"/>
    </w:rPr>
  </w:style>
  <w:style w:type="paragraph" w:styleId="37">
    <w:name w:val="Body Text 2"/>
    <w:basedOn w:val="1"/>
    <w:link w:val="89"/>
    <w:qFormat/>
    <w:uiPriority w:val="0"/>
    <w:pPr>
      <w:spacing w:after="120" w:line="480" w:lineRule="auto"/>
    </w:pPr>
    <w:rPr>
      <w:rFonts w:ascii="Times New Roman" w:hAnsi="Times New Roman" w:eastAsia="宋体" w:cs="Times New Roman"/>
      <w:sz w:val="24"/>
      <w:szCs w:val="24"/>
    </w:rPr>
  </w:style>
  <w:style w:type="paragraph" w:styleId="38">
    <w:name w:val="HTML Preformatted"/>
    <w:basedOn w:val="1"/>
    <w:link w:val="157"/>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Times New Roman"/>
      <w:kern w:val="0"/>
      <w:sz w:val="24"/>
      <w:szCs w:val="24"/>
    </w:rPr>
  </w:style>
  <w:style w:type="paragraph" w:styleId="39">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styleId="40">
    <w:name w:val="Title"/>
    <w:basedOn w:val="1"/>
    <w:next w:val="1"/>
    <w:link w:val="227"/>
    <w:qFormat/>
    <w:uiPriority w:val="10"/>
    <w:pPr>
      <w:spacing w:before="240" w:after="60"/>
      <w:jc w:val="center"/>
      <w:outlineLvl w:val="0"/>
    </w:pPr>
    <w:rPr>
      <w:rFonts w:ascii="Cambria" w:hAnsi="Cambria" w:eastAsia="宋体" w:cs="Times New Roman"/>
      <w:b/>
      <w:bCs/>
      <w:sz w:val="44"/>
      <w:szCs w:val="32"/>
    </w:rPr>
  </w:style>
  <w:style w:type="paragraph" w:styleId="41">
    <w:name w:val="annotation subject"/>
    <w:basedOn w:val="15"/>
    <w:next w:val="15"/>
    <w:link w:val="72"/>
    <w:unhideWhenUsed/>
    <w:qFormat/>
    <w:uiPriority w:val="99"/>
    <w:rPr>
      <w:b/>
      <w:bCs/>
    </w:rPr>
  </w:style>
  <w:style w:type="paragraph" w:styleId="42">
    <w:name w:val="Body Text First Indent"/>
    <w:basedOn w:val="16"/>
    <w:link w:val="158"/>
    <w:unhideWhenUsed/>
    <w:qFormat/>
    <w:uiPriority w:val="0"/>
    <w:pPr>
      <w:spacing w:after="120"/>
      <w:ind w:firstLine="420" w:firstLineChars="100"/>
    </w:pPr>
    <w:rPr>
      <w:rFonts w:hAnsiTheme="minorHAnsi" w:eastAsiaTheme="minorEastAsia" w:cstheme="minorBidi"/>
      <w:b w:val="0"/>
      <w:spacing w:val="2"/>
      <w:position w:val="8"/>
      <w:sz w:val="21"/>
      <w:szCs w:val="21"/>
    </w:rPr>
  </w:style>
  <w:style w:type="table" w:styleId="44">
    <w:name w:val="Table Grid"/>
    <w:basedOn w:val="4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6">
    <w:name w:val="Strong"/>
    <w:qFormat/>
    <w:uiPriority w:val="0"/>
    <w:rPr>
      <w:b/>
      <w:bCs/>
    </w:rPr>
  </w:style>
  <w:style w:type="character" w:styleId="47">
    <w:name w:val="endnote reference"/>
    <w:qFormat/>
    <w:uiPriority w:val="0"/>
    <w:rPr>
      <w:vertAlign w:val="superscript"/>
    </w:rPr>
  </w:style>
  <w:style w:type="character" w:styleId="48">
    <w:name w:val="page number"/>
    <w:basedOn w:val="45"/>
    <w:qFormat/>
    <w:uiPriority w:val="0"/>
    <w:rPr>
      <w:rFonts w:eastAsia="宋体"/>
      <w:b/>
      <w:color w:val="000000"/>
      <w:sz w:val="24"/>
      <w:szCs w:val="24"/>
      <w:lang w:val="en-US" w:eastAsia="zh-CN" w:bidi="ar-SA"/>
    </w:rPr>
  </w:style>
  <w:style w:type="character" w:styleId="49">
    <w:name w:val="FollowedHyperlink"/>
    <w:basedOn w:val="45"/>
    <w:qFormat/>
    <w:uiPriority w:val="0"/>
    <w:rPr>
      <w:rFonts w:eastAsia="宋体"/>
      <w:b/>
      <w:color w:val="800080"/>
      <w:sz w:val="24"/>
      <w:szCs w:val="24"/>
      <w:u w:val="single"/>
      <w:lang w:val="en-US" w:eastAsia="zh-CN" w:bidi="ar-SA"/>
    </w:rPr>
  </w:style>
  <w:style w:type="character" w:styleId="50">
    <w:name w:val="Emphasis"/>
    <w:qFormat/>
    <w:uiPriority w:val="0"/>
    <w:rPr>
      <w:i/>
      <w:iCs/>
    </w:rPr>
  </w:style>
  <w:style w:type="character" w:styleId="51">
    <w:name w:val="Hyperlink"/>
    <w:basedOn w:val="45"/>
    <w:qFormat/>
    <w:uiPriority w:val="99"/>
    <w:rPr>
      <w:rFonts w:cs="Times New Roman"/>
      <w:color w:val="0000FF"/>
      <w:u w:val="single"/>
    </w:rPr>
  </w:style>
  <w:style w:type="character" w:styleId="52">
    <w:name w:val="annotation reference"/>
    <w:basedOn w:val="45"/>
    <w:unhideWhenUsed/>
    <w:qFormat/>
    <w:uiPriority w:val="99"/>
    <w:rPr>
      <w:sz w:val="21"/>
      <w:szCs w:val="21"/>
    </w:rPr>
  </w:style>
  <w:style w:type="character" w:styleId="53">
    <w:name w:val="footnote reference"/>
    <w:unhideWhenUsed/>
    <w:qFormat/>
    <w:uiPriority w:val="0"/>
    <w:rPr>
      <w:vertAlign w:val="superscript"/>
    </w:rPr>
  </w:style>
  <w:style w:type="character" w:customStyle="1" w:styleId="54">
    <w:name w:val="页脚 Char1"/>
    <w:basedOn w:val="45"/>
    <w:link w:val="27"/>
    <w:qFormat/>
    <w:uiPriority w:val="99"/>
    <w:rPr>
      <w:sz w:val="18"/>
      <w:szCs w:val="18"/>
    </w:rPr>
  </w:style>
  <w:style w:type="character" w:customStyle="1" w:styleId="55">
    <w:name w:val="纯文本 Char1"/>
    <w:basedOn w:val="45"/>
    <w:link w:val="21"/>
    <w:qFormat/>
    <w:uiPriority w:val="0"/>
    <w:rPr>
      <w:rFonts w:ascii="宋体" w:hAnsi="Courier New" w:eastAsia="宋体" w:cs="Times New Roman"/>
      <w:kern w:val="0"/>
      <w:sz w:val="20"/>
      <w:szCs w:val="20"/>
    </w:rPr>
  </w:style>
  <w:style w:type="character" w:customStyle="1" w:styleId="56">
    <w:name w:val="标题 1 Char1"/>
    <w:basedOn w:val="45"/>
    <w:link w:val="2"/>
    <w:qFormat/>
    <w:uiPriority w:val="0"/>
    <w:rPr>
      <w:rFonts w:ascii="Cambria" w:hAnsi="Cambria" w:eastAsia="宋体" w:cs="Times New Roman"/>
      <w:bCs/>
      <w:sz w:val="32"/>
      <w:szCs w:val="32"/>
    </w:rPr>
  </w:style>
  <w:style w:type="character" w:customStyle="1" w:styleId="57">
    <w:name w:val="标题 2 Char1"/>
    <w:basedOn w:val="45"/>
    <w:link w:val="3"/>
    <w:qFormat/>
    <w:uiPriority w:val="9"/>
    <w:rPr>
      <w:rFonts w:asciiTheme="majorHAnsi" w:hAnsiTheme="majorHAnsi" w:eastAsiaTheme="majorEastAsia" w:cstheme="majorBidi"/>
      <w:b/>
      <w:bCs/>
      <w:sz w:val="32"/>
      <w:szCs w:val="32"/>
    </w:rPr>
  </w:style>
  <w:style w:type="table" w:customStyle="1" w:styleId="58">
    <w:name w:val="网格型1"/>
    <w:basedOn w:val="43"/>
    <w:qFormat/>
    <w:uiPriority w:val="39"/>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59">
    <w:name w:val="标题 3 Char"/>
    <w:basedOn w:val="45"/>
    <w:link w:val="4"/>
    <w:qFormat/>
    <w:uiPriority w:val="9"/>
    <w:rPr>
      <w:rFonts w:ascii="Times New Roman" w:hAnsi="Times New Roman" w:eastAsia="宋体" w:cs="Times New Roman"/>
      <w:b/>
      <w:bCs/>
      <w:sz w:val="32"/>
      <w:szCs w:val="32"/>
    </w:rPr>
  </w:style>
  <w:style w:type="paragraph" w:customStyle="1" w:styleId="60">
    <w:name w:val="标题 41"/>
    <w:basedOn w:val="1"/>
    <w:next w:val="1"/>
    <w:unhideWhenUsed/>
    <w:qFormat/>
    <w:uiPriority w:val="9"/>
    <w:pPr>
      <w:keepNext/>
      <w:keepLines/>
      <w:spacing w:before="280" w:after="290" w:line="376" w:lineRule="auto"/>
      <w:outlineLvl w:val="3"/>
    </w:pPr>
    <w:rPr>
      <w:rFonts w:ascii="Cambria" w:hAnsi="Cambria" w:eastAsia="宋体" w:cs="Times New Roman"/>
      <w:b/>
      <w:bCs/>
      <w:sz w:val="28"/>
      <w:szCs w:val="28"/>
    </w:rPr>
  </w:style>
  <w:style w:type="character" w:customStyle="1" w:styleId="61">
    <w:name w:val="标题 4 Char"/>
    <w:basedOn w:val="45"/>
    <w:link w:val="5"/>
    <w:qFormat/>
    <w:uiPriority w:val="0"/>
    <w:rPr>
      <w:rFonts w:ascii="Cambria" w:hAnsi="Cambria" w:eastAsia="宋体" w:cs="Times New Roman"/>
      <w:b/>
      <w:bCs/>
      <w:sz w:val="28"/>
      <w:szCs w:val="28"/>
    </w:rPr>
  </w:style>
  <w:style w:type="paragraph" w:customStyle="1" w:styleId="62">
    <w:name w:val="页眉1"/>
    <w:basedOn w:val="1"/>
    <w:next w:val="28"/>
    <w:link w:val="63"/>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3">
    <w:name w:val="页眉 字符"/>
    <w:basedOn w:val="45"/>
    <w:link w:val="62"/>
    <w:qFormat/>
    <w:uiPriority w:val="99"/>
    <w:rPr>
      <w:sz w:val="18"/>
      <w:szCs w:val="18"/>
    </w:rPr>
  </w:style>
  <w:style w:type="table" w:customStyle="1" w:styleId="64">
    <w:name w:val="网格型2"/>
    <w:basedOn w:val="43"/>
    <w:qFormat/>
    <w:uiPriority w:val="39"/>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65">
    <w:name w:val="列出段落1"/>
    <w:basedOn w:val="1"/>
    <w:next w:val="66"/>
    <w:qFormat/>
    <w:uiPriority w:val="0"/>
    <w:pPr>
      <w:ind w:firstLine="420" w:firstLineChars="200"/>
    </w:pPr>
    <w:rPr>
      <w:sz w:val="24"/>
      <w:szCs w:val="24"/>
    </w:rPr>
  </w:style>
  <w:style w:type="paragraph" w:customStyle="1" w:styleId="66">
    <w:name w:val="List Paragraph"/>
    <w:basedOn w:val="1"/>
    <w:qFormat/>
    <w:uiPriority w:val="34"/>
    <w:pPr>
      <w:ind w:firstLine="420" w:firstLineChars="200"/>
    </w:pPr>
  </w:style>
  <w:style w:type="paragraph" w:customStyle="1" w:styleId="67">
    <w:name w:val="批注框文本1"/>
    <w:basedOn w:val="1"/>
    <w:next w:val="26"/>
    <w:link w:val="68"/>
    <w:unhideWhenUsed/>
    <w:qFormat/>
    <w:uiPriority w:val="99"/>
    <w:rPr>
      <w:sz w:val="18"/>
      <w:szCs w:val="18"/>
    </w:rPr>
  </w:style>
  <w:style w:type="character" w:customStyle="1" w:styleId="68">
    <w:name w:val="批注框文本 字符"/>
    <w:basedOn w:val="45"/>
    <w:link w:val="67"/>
    <w:qFormat/>
    <w:uiPriority w:val="99"/>
    <w:rPr>
      <w:sz w:val="18"/>
      <w:szCs w:val="18"/>
    </w:rPr>
  </w:style>
  <w:style w:type="paragraph" w:customStyle="1" w:styleId="69">
    <w:name w:val="批注文字1"/>
    <w:basedOn w:val="1"/>
    <w:next w:val="15"/>
    <w:link w:val="70"/>
    <w:unhideWhenUsed/>
    <w:qFormat/>
    <w:uiPriority w:val="99"/>
    <w:pPr>
      <w:jc w:val="left"/>
    </w:pPr>
  </w:style>
  <w:style w:type="character" w:customStyle="1" w:styleId="70">
    <w:name w:val="批注文字 字符"/>
    <w:basedOn w:val="45"/>
    <w:link w:val="69"/>
    <w:qFormat/>
    <w:uiPriority w:val="99"/>
  </w:style>
  <w:style w:type="paragraph" w:customStyle="1" w:styleId="71">
    <w:name w:val="批注主题1"/>
    <w:basedOn w:val="15"/>
    <w:next w:val="15"/>
    <w:unhideWhenUsed/>
    <w:qFormat/>
    <w:uiPriority w:val="99"/>
    <w:rPr>
      <w:b/>
      <w:bCs/>
    </w:rPr>
  </w:style>
  <w:style w:type="character" w:customStyle="1" w:styleId="72">
    <w:name w:val="批注主题 Char1"/>
    <w:basedOn w:val="70"/>
    <w:link w:val="41"/>
    <w:qFormat/>
    <w:uiPriority w:val="99"/>
    <w:rPr>
      <w:b/>
      <w:bCs/>
    </w:rPr>
  </w:style>
  <w:style w:type="paragraph" w:customStyle="1" w:styleId="73">
    <w:name w:val="char"/>
    <w:basedOn w:val="1"/>
    <w:qFormat/>
    <w:uiPriority w:val="0"/>
    <w:pPr>
      <w:widowControl/>
      <w:spacing w:beforeLines="50" w:line="360" w:lineRule="exact"/>
      <w:ind w:firstLine="482" w:firstLineChars="200"/>
    </w:pPr>
    <w:rPr>
      <w:rFonts w:ascii="Times New Roman" w:hAnsi="Times New Roman" w:eastAsia="宋体" w:cs="Times New Roman"/>
      <w:b/>
      <w:color w:val="000000"/>
      <w:kern w:val="0"/>
      <w:sz w:val="24"/>
      <w:szCs w:val="24"/>
    </w:rPr>
  </w:style>
  <w:style w:type="paragraph" w:customStyle="1" w:styleId="74">
    <w:name w:val="1 Char Char Char Char"/>
    <w:basedOn w:val="1"/>
    <w:qFormat/>
    <w:uiPriority w:val="0"/>
    <w:pPr>
      <w:spacing w:line="360" w:lineRule="auto"/>
      <w:ind w:firstLine="200" w:firstLineChars="200"/>
    </w:pPr>
    <w:rPr>
      <w:rFonts w:ascii="宋体" w:hAnsi="宋体" w:eastAsia="宋体" w:cs="宋体"/>
      <w:sz w:val="24"/>
      <w:szCs w:val="24"/>
    </w:rPr>
  </w:style>
  <w:style w:type="paragraph" w:customStyle="1" w:styleId="75">
    <w:name w:val="Char"/>
    <w:basedOn w:val="1"/>
    <w:qFormat/>
    <w:uiPriority w:val="0"/>
    <w:pPr>
      <w:spacing w:line="360" w:lineRule="auto"/>
    </w:pPr>
    <w:rPr>
      <w:rFonts w:ascii="Tahoma" w:hAnsi="Tahoma" w:eastAsia="宋体" w:cs="Times New Roman"/>
      <w:sz w:val="28"/>
      <w:szCs w:val="20"/>
    </w:rPr>
  </w:style>
  <w:style w:type="table" w:customStyle="1" w:styleId="76">
    <w:name w:val="网格型11"/>
    <w:basedOn w:val="43"/>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7">
    <w:name w:val="12"/>
    <w:basedOn w:val="45"/>
    <w:qFormat/>
    <w:uiPriority w:val="0"/>
    <w:rPr>
      <w:rFonts w:ascii="宋体" w:hAnsi="宋体" w:eastAsia="宋体" w:cs="”“Times New Roman”“"/>
      <w:b/>
      <w:color w:val="000000"/>
      <w:spacing w:val="4"/>
      <w:sz w:val="24"/>
      <w:szCs w:val="28"/>
      <w:lang w:val="en-US" w:eastAsia="en-US" w:bidi="ar-SA"/>
    </w:rPr>
  </w:style>
  <w:style w:type="character" w:customStyle="1" w:styleId="78">
    <w:name w:val="正文文本缩进 3 Char"/>
    <w:basedOn w:val="45"/>
    <w:link w:val="34"/>
    <w:qFormat/>
    <w:uiPriority w:val="0"/>
    <w:rPr>
      <w:rFonts w:ascii="宋体" w:hAnsi="宋体" w:eastAsia="宋体" w:cs="Times New Roman"/>
      <w:szCs w:val="20"/>
    </w:rPr>
  </w:style>
  <w:style w:type="paragraph" w:customStyle="1" w:styleId="79">
    <w:name w:val="目录 11"/>
    <w:basedOn w:val="1"/>
    <w:next w:val="1"/>
    <w:qFormat/>
    <w:uiPriority w:val="39"/>
    <w:pPr>
      <w:spacing w:before="120" w:after="120"/>
      <w:jc w:val="left"/>
    </w:pPr>
    <w:rPr>
      <w:b/>
      <w:bCs/>
      <w:caps/>
      <w:sz w:val="20"/>
      <w:szCs w:val="20"/>
    </w:rPr>
  </w:style>
  <w:style w:type="character" w:customStyle="1" w:styleId="80">
    <w:name w:val="正文文本缩进 Char"/>
    <w:basedOn w:val="45"/>
    <w:link w:val="17"/>
    <w:qFormat/>
    <w:uiPriority w:val="0"/>
    <w:rPr>
      <w:rFonts w:ascii="Times New Roman" w:hAnsi="Times New Roman" w:eastAsia="宋体" w:cs="Times New Roman"/>
      <w:szCs w:val="24"/>
    </w:rPr>
  </w:style>
  <w:style w:type="character" w:customStyle="1" w:styleId="81">
    <w:name w:val="日期 Char2"/>
    <w:basedOn w:val="45"/>
    <w:link w:val="23"/>
    <w:qFormat/>
    <w:uiPriority w:val="0"/>
    <w:rPr>
      <w:rFonts w:ascii="Times New Roman" w:hAnsi="Times New Roman" w:eastAsia="宋体" w:cs="Times New Roman"/>
      <w:szCs w:val="24"/>
    </w:rPr>
  </w:style>
  <w:style w:type="character" w:customStyle="1" w:styleId="82">
    <w:name w:val="h31"/>
    <w:basedOn w:val="45"/>
    <w:qFormat/>
    <w:uiPriority w:val="0"/>
    <w:rPr>
      <w:rFonts w:ascii="宋体" w:hAnsi="宋体" w:eastAsia="宋体" w:cs="”“Times New Roman”“"/>
      <w:b/>
      <w:color w:val="000000"/>
      <w:spacing w:val="4"/>
      <w:sz w:val="21"/>
      <w:szCs w:val="21"/>
      <w:lang w:val="en-US" w:eastAsia="en-US" w:bidi="ar-SA"/>
    </w:rPr>
  </w:style>
  <w:style w:type="paragraph" w:customStyle="1" w:styleId="83">
    <w:name w:val="表格字体"/>
    <w:basedOn w:val="1"/>
    <w:qFormat/>
    <w:uiPriority w:val="0"/>
    <w:rPr>
      <w:rFonts w:ascii="Times New Roman" w:hAnsi="Times New Roman" w:eastAsia="仿宋_GB2312" w:cs="Times New Roman"/>
      <w:szCs w:val="24"/>
    </w:rPr>
  </w:style>
  <w:style w:type="paragraph" w:customStyle="1" w:styleId="84">
    <w:name w:val="1jnew"/>
    <w:basedOn w:val="1"/>
    <w:next w:val="1"/>
    <w:qFormat/>
    <w:uiPriority w:val="0"/>
    <w:pPr>
      <w:numPr>
        <w:ilvl w:val="0"/>
        <w:numId w:val="1"/>
      </w:numPr>
      <w:tabs>
        <w:tab w:val="clear" w:pos="780"/>
      </w:tabs>
      <w:spacing w:line="360" w:lineRule="auto"/>
      <w:ind w:left="0" w:firstLine="0"/>
      <w:outlineLvl w:val="0"/>
    </w:pPr>
    <w:rPr>
      <w:rFonts w:ascii="Times New Roman" w:hAnsi="Times New Roman" w:eastAsia="黑体" w:cs="Times New Roman"/>
      <w:b/>
      <w:bCs/>
      <w:sz w:val="32"/>
      <w:szCs w:val="32"/>
    </w:rPr>
  </w:style>
  <w:style w:type="paragraph" w:customStyle="1" w:styleId="85">
    <w:name w:val="font7"/>
    <w:basedOn w:val="1"/>
    <w:qFormat/>
    <w:uiPriority w:val="0"/>
    <w:pPr>
      <w:widowControl/>
      <w:numPr>
        <w:ilvl w:val="2"/>
        <w:numId w:val="2"/>
      </w:numPr>
      <w:tabs>
        <w:tab w:val="clear" w:pos="720"/>
      </w:tabs>
      <w:spacing w:before="100" w:beforeAutospacing="1" w:after="100" w:afterAutospacing="1"/>
      <w:ind w:left="0" w:firstLine="0"/>
      <w:jc w:val="left"/>
    </w:pPr>
    <w:rPr>
      <w:rFonts w:hint="eastAsia" w:ascii="宋体" w:hAnsi="宋体" w:eastAsia="宋体" w:cs="Times New Roman"/>
      <w:b/>
      <w:bCs/>
      <w:kern w:val="0"/>
      <w:sz w:val="18"/>
      <w:szCs w:val="18"/>
    </w:rPr>
  </w:style>
  <w:style w:type="paragraph" w:customStyle="1" w:styleId="86">
    <w:name w:val="xl35"/>
    <w:basedOn w:val="1"/>
    <w:qFormat/>
    <w:uiPriority w:val="0"/>
    <w:pPr>
      <w:widowControl/>
      <w:pBdr>
        <w:left w:val="single" w:color="auto" w:sz="4" w:space="0"/>
        <w:bottom w:val="single" w:color="auto" w:sz="8" w:space="0"/>
        <w:right w:val="single" w:color="auto" w:sz="4" w:space="0"/>
      </w:pBdr>
      <w:spacing w:before="100" w:beforeAutospacing="1" w:after="100" w:afterAutospacing="1"/>
      <w:jc w:val="center"/>
      <w:textAlignment w:val="center"/>
    </w:pPr>
    <w:rPr>
      <w:rFonts w:ascii="Arial Unicode MS" w:hAnsi="Arial Unicode MS" w:eastAsia="宋体" w:cs="Times New Roman"/>
      <w:b/>
      <w:bCs/>
      <w:kern w:val="0"/>
      <w:sz w:val="18"/>
      <w:szCs w:val="18"/>
    </w:rPr>
  </w:style>
  <w:style w:type="character" w:customStyle="1" w:styleId="87">
    <w:name w:val="正文文本 Char"/>
    <w:basedOn w:val="45"/>
    <w:link w:val="16"/>
    <w:qFormat/>
    <w:uiPriority w:val="0"/>
    <w:rPr>
      <w:rFonts w:ascii="黑体" w:hAnsi="Times New Roman" w:eastAsia="黑体" w:cs="Times New Roman"/>
      <w:b/>
      <w:sz w:val="32"/>
      <w:szCs w:val="32"/>
    </w:rPr>
  </w:style>
  <w:style w:type="paragraph" w:customStyle="1" w:styleId="88">
    <w:name w:val="指标解释"/>
    <w:basedOn w:val="1"/>
    <w:next w:val="1"/>
    <w:qFormat/>
    <w:uiPriority w:val="0"/>
    <w:pPr>
      <w:keepNext/>
      <w:keepLines/>
      <w:spacing w:line="360" w:lineRule="auto"/>
      <w:jc w:val="center"/>
      <w:outlineLvl w:val="2"/>
    </w:pPr>
    <w:rPr>
      <w:rFonts w:ascii="宋体" w:hAnsi="宋体" w:eastAsia="宋体" w:cs="Times New Roman"/>
      <w:b/>
      <w:bCs/>
      <w:sz w:val="28"/>
      <w:szCs w:val="32"/>
    </w:rPr>
  </w:style>
  <w:style w:type="character" w:customStyle="1" w:styleId="89">
    <w:name w:val="正文文本 2 Char"/>
    <w:basedOn w:val="45"/>
    <w:link w:val="37"/>
    <w:qFormat/>
    <w:uiPriority w:val="0"/>
    <w:rPr>
      <w:rFonts w:ascii="Times New Roman" w:hAnsi="Times New Roman" w:eastAsia="宋体" w:cs="Times New Roman"/>
      <w:sz w:val="24"/>
      <w:szCs w:val="24"/>
    </w:rPr>
  </w:style>
  <w:style w:type="paragraph" w:customStyle="1" w:styleId="90">
    <w:name w:val="段"/>
    <w:qFormat/>
    <w:uiPriority w:val="0"/>
    <w:pPr>
      <w:autoSpaceDE w:val="0"/>
      <w:autoSpaceDN w:val="0"/>
      <w:ind w:firstLine="200" w:firstLineChars="200"/>
      <w:jc w:val="both"/>
    </w:pPr>
    <w:rPr>
      <w:rFonts w:ascii="宋体" w:hAnsi="Times New Roman" w:eastAsia="宋体" w:cs="宋体"/>
      <w:kern w:val="0"/>
      <w:sz w:val="21"/>
      <w:szCs w:val="21"/>
      <w:lang w:val="en-US" w:eastAsia="zh-CN" w:bidi="ar-SA"/>
    </w:rPr>
  </w:style>
  <w:style w:type="character" w:customStyle="1" w:styleId="91">
    <w:name w:val="gray1"/>
    <w:basedOn w:val="45"/>
    <w:qFormat/>
    <w:uiPriority w:val="0"/>
    <w:rPr>
      <w:rFonts w:eastAsia="宋体"/>
      <w:b/>
      <w:color w:val="666666"/>
      <w:sz w:val="18"/>
      <w:szCs w:val="18"/>
      <w:lang w:val="en-US" w:eastAsia="zh-CN" w:bidi="ar-SA"/>
    </w:rPr>
  </w:style>
  <w:style w:type="character" w:customStyle="1" w:styleId="92">
    <w:name w:val="标题1"/>
    <w:basedOn w:val="45"/>
    <w:qFormat/>
    <w:uiPriority w:val="0"/>
    <w:rPr>
      <w:rFonts w:eastAsia="宋体"/>
      <w:b/>
      <w:color w:val="000000"/>
      <w:sz w:val="24"/>
      <w:szCs w:val="24"/>
      <w:lang w:val="en-US" w:eastAsia="zh-CN" w:bidi="ar-SA"/>
    </w:rPr>
  </w:style>
  <w:style w:type="character" w:customStyle="1" w:styleId="93">
    <w:name w:val="正文文本缩进 2 Char"/>
    <w:basedOn w:val="45"/>
    <w:link w:val="24"/>
    <w:qFormat/>
    <w:uiPriority w:val="0"/>
    <w:rPr>
      <w:rFonts w:ascii="Times New Roman" w:hAnsi="Times New Roman" w:eastAsia="宋体" w:cs="Times New Roman"/>
      <w:szCs w:val="24"/>
    </w:rPr>
  </w:style>
  <w:style w:type="paragraph" w:customStyle="1" w:styleId="94">
    <w:name w:val="样式5"/>
    <w:basedOn w:val="1"/>
    <w:qFormat/>
    <w:uiPriority w:val="0"/>
    <w:rPr>
      <w:rFonts w:ascii="Times New Roman" w:hAnsi="Times New Roman" w:eastAsia="宋体" w:cs="Times New Roman"/>
      <w:b/>
      <w:sz w:val="28"/>
      <w:szCs w:val="24"/>
    </w:rPr>
  </w:style>
  <w:style w:type="character" w:customStyle="1" w:styleId="95">
    <w:name w:val="Char Char"/>
    <w:basedOn w:val="45"/>
    <w:qFormat/>
    <w:locked/>
    <w:uiPriority w:val="0"/>
    <w:rPr>
      <w:rFonts w:ascii="宋体" w:hAnsi="宋体" w:eastAsia="宋体" w:cs="”“Times New Roman”“"/>
      <w:b/>
      <w:bCs/>
      <w:color w:val="000000"/>
      <w:kern w:val="44"/>
      <w:sz w:val="36"/>
      <w:szCs w:val="44"/>
      <w:lang w:val="en-US" w:eastAsia="zh-CN" w:bidi="ar-SA"/>
    </w:rPr>
  </w:style>
  <w:style w:type="character" w:customStyle="1" w:styleId="96">
    <w:name w:val="日期 Char1"/>
    <w:qFormat/>
    <w:uiPriority w:val="0"/>
    <w:rPr>
      <w:rFonts w:ascii="Times New Roman" w:hAnsi="Times New Roman" w:eastAsia="宋体" w:cs="Times New Roman"/>
      <w:szCs w:val="24"/>
    </w:rPr>
  </w:style>
  <w:style w:type="paragraph" w:customStyle="1" w:styleId="97">
    <w:name w:val="文档结构图1"/>
    <w:basedOn w:val="1"/>
    <w:next w:val="14"/>
    <w:link w:val="98"/>
    <w:unhideWhenUsed/>
    <w:qFormat/>
    <w:uiPriority w:val="99"/>
    <w:rPr>
      <w:rFonts w:ascii="宋体" w:eastAsia="宋体"/>
      <w:sz w:val="18"/>
      <w:szCs w:val="18"/>
    </w:rPr>
  </w:style>
  <w:style w:type="character" w:customStyle="1" w:styleId="98">
    <w:name w:val="文档结构图 字符"/>
    <w:basedOn w:val="45"/>
    <w:link w:val="97"/>
    <w:qFormat/>
    <w:uiPriority w:val="99"/>
    <w:rPr>
      <w:rFonts w:ascii="宋体" w:eastAsia="宋体"/>
      <w:sz w:val="18"/>
      <w:szCs w:val="18"/>
    </w:rPr>
  </w:style>
  <w:style w:type="paragraph" w:customStyle="1" w:styleId="99">
    <w:name w:val="修订1"/>
    <w:next w:val="100"/>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100">
    <w:name w:val="Revision"/>
    <w:hidden/>
    <w:qFormat/>
    <w:uiPriority w:val="99"/>
    <w:rPr>
      <w:rFonts w:asciiTheme="minorHAnsi" w:hAnsiTheme="minorHAnsi" w:eastAsiaTheme="minorEastAsia" w:cstheme="minorBidi"/>
      <w:kern w:val="2"/>
      <w:sz w:val="21"/>
      <w:szCs w:val="22"/>
      <w:lang w:val="en-US" w:eastAsia="zh-CN" w:bidi="ar-SA"/>
    </w:rPr>
  </w:style>
  <w:style w:type="paragraph" w:customStyle="1" w:styleId="101">
    <w:name w:val="目录 21"/>
    <w:basedOn w:val="1"/>
    <w:next w:val="1"/>
    <w:unhideWhenUsed/>
    <w:qFormat/>
    <w:uiPriority w:val="39"/>
    <w:pPr>
      <w:ind w:left="210"/>
      <w:jc w:val="left"/>
    </w:pPr>
    <w:rPr>
      <w:smallCaps/>
      <w:sz w:val="20"/>
      <w:szCs w:val="20"/>
    </w:rPr>
  </w:style>
  <w:style w:type="paragraph" w:customStyle="1" w:styleId="102">
    <w:name w:val="目录 31"/>
    <w:basedOn w:val="1"/>
    <w:next w:val="1"/>
    <w:unhideWhenUsed/>
    <w:qFormat/>
    <w:uiPriority w:val="39"/>
    <w:pPr>
      <w:ind w:left="420"/>
      <w:jc w:val="left"/>
    </w:pPr>
    <w:rPr>
      <w:i/>
      <w:iCs/>
      <w:sz w:val="20"/>
      <w:szCs w:val="20"/>
    </w:rPr>
  </w:style>
  <w:style w:type="paragraph" w:customStyle="1" w:styleId="103">
    <w:name w:val="目录 41"/>
    <w:basedOn w:val="1"/>
    <w:next w:val="1"/>
    <w:unhideWhenUsed/>
    <w:qFormat/>
    <w:uiPriority w:val="39"/>
    <w:pPr>
      <w:ind w:left="630"/>
      <w:jc w:val="left"/>
    </w:pPr>
    <w:rPr>
      <w:sz w:val="18"/>
      <w:szCs w:val="18"/>
    </w:rPr>
  </w:style>
  <w:style w:type="paragraph" w:customStyle="1" w:styleId="104">
    <w:name w:val="目录 51"/>
    <w:basedOn w:val="1"/>
    <w:next w:val="1"/>
    <w:unhideWhenUsed/>
    <w:qFormat/>
    <w:uiPriority w:val="39"/>
    <w:pPr>
      <w:ind w:left="840"/>
      <w:jc w:val="left"/>
    </w:pPr>
    <w:rPr>
      <w:sz w:val="18"/>
      <w:szCs w:val="18"/>
    </w:rPr>
  </w:style>
  <w:style w:type="paragraph" w:customStyle="1" w:styleId="105">
    <w:name w:val="目录 61"/>
    <w:basedOn w:val="1"/>
    <w:next w:val="1"/>
    <w:unhideWhenUsed/>
    <w:qFormat/>
    <w:uiPriority w:val="39"/>
    <w:pPr>
      <w:ind w:left="1050"/>
      <w:jc w:val="left"/>
    </w:pPr>
    <w:rPr>
      <w:sz w:val="18"/>
      <w:szCs w:val="18"/>
    </w:rPr>
  </w:style>
  <w:style w:type="paragraph" w:customStyle="1" w:styleId="106">
    <w:name w:val="目录 71"/>
    <w:basedOn w:val="1"/>
    <w:next w:val="1"/>
    <w:unhideWhenUsed/>
    <w:qFormat/>
    <w:uiPriority w:val="39"/>
    <w:pPr>
      <w:ind w:left="1260"/>
      <w:jc w:val="left"/>
    </w:pPr>
    <w:rPr>
      <w:sz w:val="18"/>
      <w:szCs w:val="18"/>
    </w:rPr>
  </w:style>
  <w:style w:type="paragraph" w:customStyle="1" w:styleId="107">
    <w:name w:val="目录 81"/>
    <w:basedOn w:val="1"/>
    <w:next w:val="1"/>
    <w:unhideWhenUsed/>
    <w:qFormat/>
    <w:uiPriority w:val="39"/>
    <w:pPr>
      <w:ind w:left="1470"/>
      <w:jc w:val="left"/>
    </w:pPr>
    <w:rPr>
      <w:sz w:val="18"/>
      <w:szCs w:val="18"/>
    </w:rPr>
  </w:style>
  <w:style w:type="paragraph" w:customStyle="1" w:styleId="108">
    <w:name w:val="目录 91"/>
    <w:basedOn w:val="1"/>
    <w:next w:val="1"/>
    <w:unhideWhenUsed/>
    <w:qFormat/>
    <w:uiPriority w:val="39"/>
    <w:pPr>
      <w:ind w:left="1680"/>
      <w:jc w:val="left"/>
    </w:pPr>
    <w:rPr>
      <w:sz w:val="18"/>
      <w:szCs w:val="18"/>
    </w:rPr>
  </w:style>
  <w:style w:type="character" w:customStyle="1" w:styleId="109">
    <w:name w:val="标题 4 字符1"/>
    <w:basedOn w:val="45"/>
    <w:semiHidden/>
    <w:qFormat/>
    <w:uiPriority w:val="9"/>
    <w:rPr>
      <w:rFonts w:asciiTheme="majorHAnsi" w:hAnsiTheme="majorHAnsi" w:eastAsiaTheme="majorEastAsia" w:cstheme="majorBidi"/>
      <w:b/>
      <w:bCs/>
      <w:sz w:val="28"/>
      <w:szCs w:val="28"/>
    </w:rPr>
  </w:style>
  <w:style w:type="character" w:customStyle="1" w:styleId="110">
    <w:name w:val="页眉 Char1"/>
    <w:basedOn w:val="45"/>
    <w:link w:val="28"/>
    <w:semiHidden/>
    <w:qFormat/>
    <w:uiPriority w:val="99"/>
    <w:rPr>
      <w:sz w:val="18"/>
      <w:szCs w:val="18"/>
    </w:rPr>
  </w:style>
  <w:style w:type="character" w:customStyle="1" w:styleId="111">
    <w:name w:val="批注框文本 Char1"/>
    <w:basedOn w:val="45"/>
    <w:link w:val="26"/>
    <w:semiHidden/>
    <w:qFormat/>
    <w:uiPriority w:val="99"/>
    <w:rPr>
      <w:sz w:val="18"/>
      <w:szCs w:val="18"/>
    </w:rPr>
  </w:style>
  <w:style w:type="character" w:customStyle="1" w:styleId="112">
    <w:name w:val="批注文字 Char2"/>
    <w:basedOn w:val="45"/>
    <w:link w:val="15"/>
    <w:semiHidden/>
    <w:qFormat/>
    <w:uiPriority w:val="99"/>
  </w:style>
  <w:style w:type="character" w:customStyle="1" w:styleId="113">
    <w:name w:val="批注主题 字符1"/>
    <w:basedOn w:val="112"/>
    <w:qFormat/>
    <w:uiPriority w:val="0"/>
    <w:rPr>
      <w:b/>
      <w:bCs/>
    </w:rPr>
  </w:style>
  <w:style w:type="character" w:customStyle="1" w:styleId="114">
    <w:name w:val="文档结构图 Char1"/>
    <w:basedOn w:val="45"/>
    <w:link w:val="14"/>
    <w:semiHidden/>
    <w:qFormat/>
    <w:uiPriority w:val="99"/>
    <w:rPr>
      <w:rFonts w:ascii="Microsoft YaHei UI" w:eastAsia="Microsoft YaHei UI"/>
      <w:sz w:val="18"/>
      <w:szCs w:val="18"/>
    </w:rPr>
  </w:style>
  <w:style w:type="paragraph" w:customStyle="1" w:styleId="115">
    <w:name w:val="污普附表"/>
    <w:link w:val="116"/>
    <w:qFormat/>
    <w:uiPriority w:val="0"/>
    <w:pPr>
      <w:ind w:firstLine="3357" w:firstLineChars="1045"/>
    </w:pPr>
    <w:rPr>
      <w:rFonts w:ascii="宋体" w:hAnsi="宋体" w:eastAsia="宋体" w:cs="Times New Roman"/>
      <w:b/>
      <w:bCs/>
      <w:kern w:val="2"/>
      <w:sz w:val="32"/>
      <w:szCs w:val="32"/>
      <w:lang w:val="en-US" w:eastAsia="zh-CN" w:bidi="ar-SA"/>
    </w:rPr>
  </w:style>
  <w:style w:type="character" w:customStyle="1" w:styleId="116">
    <w:name w:val="污普附表 字符"/>
    <w:basedOn w:val="45"/>
    <w:link w:val="115"/>
    <w:qFormat/>
    <w:uiPriority w:val="0"/>
    <w:rPr>
      <w:rFonts w:ascii="宋体" w:hAnsi="宋体" w:eastAsia="宋体" w:cs="Times New Roman"/>
      <w:b/>
      <w:bCs/>
      <w:sz w:val="32"/>
      <w:szCs w:val="32"/>
    </w:rPr>
  </w:style>
  <w:style w:type="table" w:customStyle="1" w:styleId="117">
    <w:name w:val="网格型3"/>
    <w:basedOn w:val="43"/>
    <w:qFormat/>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18">
    <w:name w:val="TOC 标题1"/>
    <w:basedOn w:val="2"/>
    <w:next w:val="1"/>
    <w:qFormat/>
    <w:uiPriority w:val="39"/>
    <w:pPr>
      <w:widowControl/>
      <w:spacing w:before="480" w:line="276" w:lineRule="auto"/>
      <w:jc w:val="left"/>
      <w:outlineLvl w:val="9"/>
    </w:pPr>
    <w:rPr>
      <w:rFonts w:ascii="Calibri Light" w:hAnsi="Calibri Light"/>
      <w:b/>
      <w:color w:val="2E74B5"/>
      <w:kern w:val="0"/>
      <w:sz w:val="28"/>
      <w:szCs w:val="28"/>
    </w:rPr>
  </w:style>
  <w:style w:type="character" w:customStyle="1" w:styleId="119">
    <w:name w:val="纯文本 字符2"/>
    <w:qFormat/>
    <w:uiPriority w:val="0"/>
    <w:rPr>
      <w:rFonts w:ascii="宋体" w:hAnsi="Courier New"/>
      <w:kern w:val="2"/>
      <w:sz w:val="21"/>
    </w:rPr>
  </w:style>
  <w:style w:type="paragraph" w:customStyle="1" w:styleId="120">
    <w:name w:val="Char Char Char Char"/>
    <w:basedOn w:val="1"/>
    <w:qFormat/>
    <w:uiPriority w:val="0"/>
    <w:pPr>
      <w:widowControl/>
      <w:adjustRightInd w:val="0"/>
      <w:snapToGrid w:val="0"/>
      <w:spacing w:beforeLines="50" w:after="160" w:line="360" w:lineRule="exact"/>
      <w:ind w:firstLine="496" w:firstLineChars="200"/>
      <w:jc w:val="left"/>
    </w:pPr>
    <w:rPr>
      <w:rFonts w:ascii="宋体" w:hAnsi="宋体" w:eastAsia="宋体" w:cs="”“Times New Roman”“"/>
      <w:color w:val="000000"/>
      <w:spacing w:val="4"/>
      <w:kern w:val="0"/>
      <w:sz w:val="24"/>
      <w:szCs w:val="24"/>
      <w:lang w:eastAsia="en-US"/>
    </w:rPr>
  </w:style>
  <w:style w:type="paragraph" w:customStyle="1" w:styleId="121">
    <w:name w:val="TOC Heading"/>
    <w:basedOn w:val="2"/>
    <w:next w:val="1"/>
    <w:unhideWhenUsed/>
    <w:qFormat/>
    <w:uiPriority w:val="39"/>
    <w:pPr>
      <w:widowControl/>
      <w:spacing w:before="240" w:line="259" w:lineRule="auto"/>
      <w:jc w:val="left"/>
      <w:outlineLvl w:val="9"/>
    </w:pPr>
    <w:rPr>
      <w:bCs w:val="0"/>
      <w:color w:val="365F91"/>
      <w:kern w:val="0"/>
    </w:rPr>
  </w:style>
  <w:style w:type="paragraph" w:customStyle="1" w:styleId="122">
    <w:name w:val="附表正文"/>
    <w:basedOn w:val="1"/>
    <w:qFormat/>
    <w:uiPriority w:val="0"/>
    <w:pPr>
      <w:widowControl/>
      <w:snapToGrid w:val="0"/>
      <w:spacing w:line="360" w:lineRule="exact"/>
      <w:jc w:val="left"/>
    </w:pPr>
    <w:rPr>
      <w:rFonts w:ascii="宋体" w:hAnsi="宋体" w:eastAsia="宋体" w:cs="Times New Roman"/>
      <w:sz w:val="24"/>
    </w:rPr>
  </w:style>
  <w:style w:type="paragraph" w:customStyle="1" w:styleId="123">
    <w:name w:val="标书正文"/>
    <w:basedOn w:val="1"/>
    <w:qFormat/>
    <w:uiPriority w:val="0"/>
    <w:pPr>
      <w:spacing w:line="360" w:lineRule="auto"/>
      <w:ind w:firstLine="200" w:firstLineChars="200"/>
    </w:pPr>
    <w:rPr>
      <w:rFonts w:ascii="Times New Roman" w:hAnsi="Times New Roman" w:eastAsia="宋体" w:cs="Times New Roman"/>
      <w:szCs w:val="24"/>
    </w:rPr>
  </w:style>
  <w:style w:type="character" w:customStyle="1" w:styleId="124">
    <w:name w:val="标题 5 Char"/>
    <w:basedOn w:val="45"/>
    <w:link w:val="6"/>
    <w:qFormat/>
    <w:uiPriority w:val="0"/>
    <w:rPr>
      <w:rFonts w:ascii="宋体" w:hAnsi="Times New Roman" w:eastAsia="宋体" w:cs="Times New Roman"/>
      <w:b/>
      <w:sz w:val="28"/>
      <w:szCs w:val="20"/>
    </w:rPr>
  </w:style>
  <w:style w:type="character" w:customStyle="1" w:styleId="125">
    <w:name w:val="标题 6 Char"/>
    <w:basedOn w:val="45"/>
    <w:link w:val="8"/>
    <w:qFormat/>
    <w:uiPriority w:val="0"/>
    <w:rPr>
      <w:rFonts w:ascii="Arial" w:hAnsi="Arial" w:eastAsia="黑体" w:cs="Times New Roman"/>
      <w:b/>
      <w:sz w:val="24"/>
      <w:szCs w:val="20"/>
    </w:rPr>
  </w:style>
  <w:style w:type="character" w:customStyle="1" w:styleId="126">
    <w:name w:val="标题 7 Char"/>
    <w:basedOn w:val="45"/>
    <w:link w:val="9"/>
    <w:qFormat/>
    <w:uiPriority w:val="0"/>
    <w:rPr>
      <w:rFonts w:ascii="宋体" w:hAnsi="Times New Roman" w:eastAsia="宋体" w:cs="Times New Roman"/>
      <w:b/>
      <w:sz w:val="24"/>
      <w:szCs w:val="20"/>
    </w:rPr>
  </w:style>
  <w:style w:type="character" w:customStyle="1" w:styleId="127">
    <w:name w:val="标题 8 Char"/>
    <w:basedOn w:val="45"/>
    <w:link w:val="10"/>
    <w:qFormat/>
    <w:uiPriority w:val="0"/>
    <w:rPr>
      <w:rFonts w:ascii="Arial" w:hAnsi="Arial" w:eastAsia="黑体" w:cs="Times New Roman"/>
      <w:sz w:val="24"/>
      <w:szCs w:val="20"/>
    </w:rPr>
  </w:style>
  <w:style w:type="character" w:customStyle="1" w:styleId="128">
    <w:name w:val="标题 9 Char"/>
    <w:basedOn w:val="45"/>
    <w:link w:val="11"/>
    <w:qFormat/>
    <w:uiPriority w:val="0"/>
    <w:rPr>
      <w:rFonts w:ascii="宋体" w:hAnsi="Times New Roman" w:eastAsia="宋体" w:cs="Times New Roman"/>
      <w:sz w:val="44"/>
      <w:szCs w:val="20"/>
    </w:rPr>
  </w:style>
  <w:style w:type="table" w:customStyle="1" w:styleId="129">
    <w:name w:val="网格型4"/>
    <w:basedOn w:val="4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30">
    <w:name w:val="日期 字符1"/>
    <w:basedOn w:val="45"/>
    <w:semiHidden/>
    <w:qFormat/>
    <w:uiPriority w:val="99"/>
  </w:style>
  <w:style w:type="paragraph" w:customStyle="1" w:styleId="131">
    <w:name w:val="cucd-0"/>
    <w:qFormat/>
    <w:uiPriority w:val="0"/>
    <w:pPr>
      <w:spacing w:line="360" w:lineRule="auto"/>
      <w:ind w:firstLine="480" w:firstLineChars="200"/>
    </w:pPr>
    <w:rPr>
      <w:rFonts w:ascii="Times New Roman" w:hAnsi="Times New Roman" w:eastAsia="宋体" w:cs="Times New Roman"/>
      <w:kern w:val="2"/>
      <w:sz w:val="24"/>
      <w:szCs w:val="24"/>
      <w:lang w:val="en-US" w:eastAsia="zh-CN" w:bidi="ar-SA"/>
    </w:rPr>
  </w:style>
  <w:style w:type="character" w:customStyle="1" w:styleId="132">
    <w:name w:val="批注文字 Char1"/>
    <w:qFormat/>
    <w:uiPriority w:val="0"/>
    <w:rPr>
      <w:rFonts w:ascii="Times New Roman" w:hAnsi="Times New Roman" w:eastAsia="宋体" w:cs="Times New Roman"/>
      <w:szCs w:val="24"/>
    </w:rPr>
  </w:style>
  <w:style w:type="character" w:customStyle="1" w:styleId="133">
    <w:name w:val="正文文本缩进 3 字符1"/>
    <w:basedOn w:val="45"/>
    <w:semiHidden/>
    <w:qFormat/>
    <w:uiPriority w:val="99"/>
    <w:rPr>
      <w:sz w:val="16"/>
      <w:szCs w:val="16"/>
    </w:rPr>
  </w:style>
  <w:style w:type="character" w:customStyle="1" w:styleId="134">
    <w:name w:val="正文文本缩进 3 Char1"/>
    <w:qFormat/>
    <w:uiPriority w:val="0"/>
    <w:rPr>
      <w:rFonts w:ascii="Times New Roman" w:hAnsi="Times New Roman" w:eastAsia="宋体" w:cs="Times New Roman"/>
      <w:sz w:val="16"/>
      <w:szCs w:val="16"/>
    </w:rPr>
  </w:style>
  <w:style w:type="character" w:customStyle="1" w:styleId="135">
    <w:name w:val="正文文本缩进 字符1"/>
    <w:basedOn w:val="45"/>
    <w:semiHidden/>
    <w:qFormat/>
    <w:uiPriority w:val="99"/>
  </w:style>
  <w:style w:type="character" w:customStyle="1" w:styleId="136">
    <w:name w:val="正文文本缩进 Char1"/>
    <w:qFormat/>
    <w:uiPriority w:val="0"/>
    <w:rPr>
      <w:rFonts w:ascii="Times New Roman" w:hAnsi="Times New Roman" w:eastAsia="宋体" w:cs="Times New Roman"/>
      <w:szCs w:val="24"/>
    </w:rPr>
  </w:style>
  <w:style w:type="character" w:customStyle="1" w:styleId="137">
    <w:name w:val="正文文本 2 字符1"/>
    <w:basedOn w:val="45"/>
    <w:semiHidden/>
    <w:qFormat/>
    <w:uiPriority w:val="99"/>
  </w:style>
  <w:style w:type="character" w:customStyle="1" w:styleId="138">
    <w:name w:val="正文文本 2 Char1"/>
    <w:qFormat/>
    <w:uiPriority w:val="0"/>
    <w:rPr>
      <w:rFonts w:ascii="Times New Roman" w:hAnsi="Times New Roman" w:eastAsia="宋体" w:cs="Times New Roman"/>
      <w:szCs w:val="24"/>
    </w:rPr>
  </w:style>
  <w:style w:type="character" w:customStyle="1" w:styleId="139">
    <w:name w:val="正文文本缩进 2 字符1"/>
    <w:basedOn w:val="45"/>
    <w:semiHidden/>
    <w:qFormat/>
    <w:uiPriority w:val="99"/>
  </w:style>
  <w:style w:type="character" w:customStyle="1" w:styleId="140">
    <w:name w:val="正文文本缩进 2 Char1"/>
    <w:qFormat/>
    <w:uiPriority w:val="0"/>
    <w:rPr>
      <w:rFonts w:ascii="Times New Roman" w:hAnsi="Times New Roman" w:eastAsia="宋体" w:cs="Times New Roman"/>
      <w:szCs w:val="24"/>
    </w:rPr>
  </w:style>
  <w:style w:type="paragraph" w:customStyle="1" w:styleId="141">
    <w:name w:val="Char Char Char1 Char Char Char Char"/>
    <w:basedOn w:val="1"/>
    <w:qFormat/>
    <w:uiPriority w:val="0"/>
    <w:pPr>
      <w:spacing w:line="240" w:lineRule="atLeast"/>
      <w:ind w:firstLine="617" w:firstLineChars="257"/>
    </w:pPr>
    <w:rPr>
      <w:rFonts w:ascii="仿宋_GB2312" w:hAnsi="Tahoma" w:eastAsia="仿宋_GB2312" w:cs="Arial"/>
      <w:sz w:val="24"/>
      <w:szCs w:val="24"/>
    </w:rPr>
  </w:style>
  <w:style w:type="character" w:customStyle="1" w:styleId="142">
    <w:name w:val="Char Char10"/>
    <w:qFormat/>
    <w:uiPriority w:val="0"/>
    <w:rPr>
      <w:rFonts w:ascii="Arial" w:hAnsi="Arial" w:eastAsia="黑体"/>
      <w:b/>
      <w:bCs/>
      <w:kern w:val="2"/>
      <w:sz w:val="32"/>
      <w:szCs w:val="32"/>
      <w:lang w:val="en-US" w:eastAsia="zh-CN" w:bidi="ar-SA"/>
    </w:rPr>
  </w:style>
  <w:style w:type="character" w:customStyle="1" w:styleId="143">
    <w:name w:val="普通文字1 Char2"/>
    <w:qFormat/>
    <w:uiPriority w:val="0"/>
    <w:rPr>
      <w:rFonts w:ascii="宋体" w:hAnsi="Courier New" w:eastAsia="宋体"/>
      <w:kern w:val="2"/>
      <w:sz w:val="21"/>
      <w:lang w:val="en-US" w:eastAsia="zh-CN" w:bidi="ar-SA"/>
    </w:rPr>
  </w:style>
  <w:style w:type="character" w:customStyle="1" w:styleId="144">
    <w:name w:val="Char Char11"/>
    <w:qFormat/>
    <w:uiPriority w:val="0"/>
    <w:rPr>
      <w:rFonts w:ascii="Times New Roman" w:hAnsi="Times New Roman" w:eastAsia="宋体" w:cs="Times New Roman"/>
      <w:sz w:val="18"/>
      <w:szCs w:val="18"/>
    </w:rPr>
  </w:style>
  <w:style w:type="character" w:customStyle="1" w:styleId="145">
    <w:name w:val="已访问的超链接1"/>
    <w:qFormat/>
    <w:uiPriority w:val="0"/>
    <w:rPr>
      <w:rFonts w:eastAsia="宋体"/>
      <w:b/>
      <w:color w:val="800080"/>
      <w:sz w:val="24"/>
      <w:szCs w:val="24"/>
      <w:u w:val="single"/>
      <w:lang w:val="en-US" w:eastAsia="zh-CN" w:bidi="ar-SA"/>
    </w:rPr>
  </w:style>
  <w:style w:type="paragraph" w:customStyle="1" w:styleId="146">
    <w:name w:val="样式 标题 3 + 宋体 小四 非加粗 段前: 0.5 行 段后: 8.15 磅 行距: 单倍行距"/>
    <w:basedOn w:val="4"/>
    <w:qFormat/>
    <w:uiPriority w:val="0"/>
    <w:pPr>
      <w:keepLines w:val="0"/>
      <w:spacing w:line="300" w:lineRule="auto"/>
      <w:ind w:left="200" w:hanging="200" w:hangingChars="200"/>
      <w:jc w:val="left"/>
    </w:pPr>
    <w:rPr>
      <w:rFonts w:ascii="黑体" w:hAnsi="宋体" w:eastAsia="黑体" w:cs="宋体"/>
      <w:bCs w:val="0"/>
      <w:kern w:val="0"/>
      <w:sz w:val="24"/>
      <w:szCs w:val="24"/>
    </w:rPr>
  </w:style>
  <w:style w:type="paragraph" w:customStyle="1" w:styleId="147">
    <w:name w:val="Char1"/>
    <w:basedOn w:val="1"/>
    <w:qFormat/>
    <w:uiPriority w:val="0"/>
    <w:pPr>
      <w:widowControl/>
      <w:adjustRightInd w:val="0"/>
      <w:snapToGrid w:val="0"/>
      <w:spacing w:beforeLines="50" w:after="160" w:line="360" w:lineRule="exact"/>
      <w:ind w:firstLine="496" w:firstLineChars="200"/>
      <w:jc w:val="left"/>
    </w:pPr>
    <w:rPr>
      <w:rFonts w:ascii="宋体" w:hAnsi="宋体" w:eastAsia="宋体" w:cs="”“Times New Roman”“"/>
      <w:color w:val="000000"/>
      <w:spacing w:val="4"/>
      <w:kern w:val="0"/>
      <w:sz w:val="24"/>
      <w:szCs w:val="24"/>
      <w:lang w:eastAsia="en-US"/>
    </w:rPr>
  </w:style>
  <w:style w:type="character" w:customStyle="1" w:styleId="148">
    <w:name w:val="Char Char2"/>
    <w:qFormat/>
    <w:locked/>
    <w:uiPriority w:val="0"/>
    <w:rPr>
      <w:rFonts w:ascii="宋体" w:hAnsi="Courier New" w:eastAsia="宋体"/>
      <w:kern w:val="2"/>
      <w:sz w:val="21"/>
      <w:lang w:val="en-US" w:eastAsia="zh-CN" w:bidi="ar-SA"/>
    </w:rPr>
  </w:style>
  <w:style w:type="character" w:customStyle="1" w:styleId="149">
    <w:name w:val="Char Char12"/>
    <w:qFormat/>
    <w:uiPriority w:val="0"/>
    <w:rPr>
      <w:rFonts w:ascii="Arial" w:hAnsi="Arial" w:eastAsia="黑体" w:cs="Times New Roman"/>
      <w:b/>
      <w:bCs/>
      <w:sz w:val="32"/>
      <w:szCs w:val="32"/>
    </w:rPr>
  </w:style>
  <w:style w:type="character" w:customStyle="1" w:styleId="150">
    <w:name w:val="普通文字1 Char1"/>
    <w:qFormat/>
    <w:uiPriority w:val="0"/>
    <w:rPr>
      <w:rFonts w:ascii="宋体" w:hAnsi="Courier New" w:eastAsia="宋体"/>
      <w:kern w:val="2"/>
      <w:sz w:val="21"/>
      <w:lang w:val="en-US" w:eastAsia="zh-CN" w:bidi="ar-SA"/>
    </w:rPr>
  </w:style>
  <w:style w:type="table" w:customStyle="1" w:styleId="151">
    <w:name w:val="网格型12"/>
    <w:basedOn w:val="43"/>
    <w:qFormat/>
    <w:uiPriority w:val="0"/>
    <w:pPr>
      <w:widowControl w:val="0"/>
      <w:ind w:left="200" w:leftChars="20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52">
    <w:name w:val="脚注文本 Char1"/>
    <w:basedOn w:val="45"/>
    <w:link w:val="32"/>
    <w:qFormat/>
    <w:uiPriority w:val="0"/>
    <w:rPr>
      <w:rFonts w:ascii="Times New Roman" w:hAnsi="Times New Roman" w:eastAsia="宋体" w:cs="Times New Roman"/>
      <w:kern w:val="0"/>
      <w:sz w:val="18"/>
      <w:szCs w:val="18"/>
    </w:rPr>
  </w:style>
  <w:style w:type="character" w:customStyle="1" w:styleId="153">
    <w:name w:val="Char Char8"/>
    <w:qFormat/>
    <w:uiPriority w:val="0"/>
    <w:rPr>
      <w:rFonts w:ascii="Times New Roman" w:hAnsi="Times New Roman" w:eastAsia="宋体" w:cs="Times New Roman"/>
      <w:sz w:val="18"/>
      <w:szCs w:val="18"/>
    </w:rPr>
  </w:style>
  <w:style w:type="character" w:customStyle="1" w:styleId="154">
    <w:name w:val="Char Char7"/>
    <w:qFormat/>
    <w:uiPriority w:val="0"/>
    <w:rPr>
      <w:rFonts w:ascii="Times New Roman" w:hAnsi="Times New Roman" w:eastAsia="宋体" w:cs="Times New Roman"/>
      <w:sz w:val="18"/>
      <w:szCs w:val="18"/>
    </w:rPr>
  </w:style>
  <w:style w:type="paragraph" w:customStyle="1" w:styleId="155">
    <w:name w:val="样式2"/>
    <w:basedOn w:val="1"/>
    <w:link w:val="156"/>
    <w:qFormat/>
    <w:uiPriority w:val="0"/>
    <w:pPr>
      <w:spacing w:afterLines="50"/>
    </w:pPr>
    <w:rPr>
      <w:rFonts w:ascii="Times New Roman" w:hAnsi="Times New Roman" w:eastAsia="宋体" w:cs="Times New Roman"/>
      <w:szCs w:val="21"/>
    </w:rPr>
  </w:style>
  <w:style w:type="character" w:customStyle="1" w:styleId="156">
    <w:name w:val="样式2 Char"/>
    <w:link w:val="155"/>
    <w:qFormat/>
    <w:uiPriority w:val="0"/>
    <w:rPr>
      <w:rFonts w:ascii="Times New Roman" w:hAnsi="Times New Roman" w:eastAsia="宋体" w:cs="Times New Roman"/>
      <w:szCs w:val="21"/>
    </w:rPr>
  </w:style>
  <w:style w:type="character" w:customStyle="1" w:styleId="157">
    <w:name w:val="HTML 预设格式 Char1"/>
    <w:basedOn w:val="45"/>
    <w:link w:val="38"/>
    <w:qFormat/>
    <w:uiPriority w:val="99"/>
    <w:rPr>
      <w:rFonts w:ascii="宋体" w:hAnsi="宋体" w:eastAsia="宋体" w:cs="Times New Roman"/>
      <w:kern w:val="0"/>
      <w:sz w:val="24"/>
      <w:szCs w:val="24"/>
    </w:rPr>
  </w:style>
  <w:style w:type="character" w:customStyle="1" w:styleId="158">
    <w:name w:val="正文首行缩进 Char"/>
    <w:link w:val="42"/>
    <w:qFormat/>
    <w:uiPriority w:val="0"/>
    <w:rPr>
      <w:rFonts w:ascii="黑体"/>
      <w:spacing w:val="2"/>
      <w:position w:val="8"/>
      <w:szCs w:val="21"/>
    </w:rPr>
  </w:style>
  <w:style w:type="character" w:customStyle="1" w:styleId="159">
    <w:name w:val="Char Char1"/>
    <w:qFormat/>
    <w:uiPriority w:val="0"/>
    <w:rPr>
      <w:rFonts w:ascii="黑体" w:eastAsia="黑体"/>
      <w:spacing w:val="2"/>
      <w:kern w:val="2"/>
      <w:position w:val="8"/>
      <w:sz w:val="18"/>
      <w:lang w:val="en-US" w:eastAsia="zh-CN" w:bidi="ar-SA"/>
    </w:rPr>
  </w:style>
  <w:style w:type="character" w:customStyle="1" w:styleId="160">
    <w:name w:val="a121"/>
    <w:qFormat/>
    <w:uiPriority w:val="0"/>
    <w:rPr>
      <w:sz w:val="24"/>
      <w:szCs w:val="24"/>
    </w:rPr>
  </w:style>
  <w:style w:type="character" w:customStyle="1" w:styleId="161">
    <w:name w:val="Char Char9"/>
    <w:qFormat/>
    <w:uiPriority w:val="0"/>
    <w:rPr>
      <w:rFonts w:ascii="宋体" w:hAnsi="宋体" w:eastAsia="宋体"/>
      <w:kern w:val="2"/>
      <w:sz w:val="21"/>
      <w:lang w:val="en-US" w:eastAsia="zh-CN" w:bidi="ar-SA"/>
    </w:rPr>
  </w:style>
  <w:style w:type="character" w:customStyle="1" w:styleId="162">
    <w:name w:val="Char Char5"/>
    <w:qFormat/>
    <w:uiPriority w:val="0"/>
    <w:rPr>
      <w:rFonts w:eastAsia="宋体"/>
      <w:kern w:val="2"/>
      <w:sz w:val="18"/>
      <w:szCs w:val="18"/>
      <w:lang w:val="en-US" w:eastAsia="zh-CN" w:bidi="ar-SA"/>
    </w:rPr>
  </w:style>
  <w:style w:type="character" w:customStyle="1" w:styleId="163">
    <w:name w:val="Date Char1"/>
    <w:qFormat/>
    <w:uiPriority w:val="0"/>
    <w:rPr>
      <w:rFonts w:ascii="Times New Roman" w:hAnsi="Times New Roman"/>
      <w:kern w:val="2"/>
      <w:sz w:val="21"/>
      <w:szCs w:val="24"/>
    </w:rPr>
  </w:style>
  <w:style w:type="character" w:customStyle="1" w:styleId="164">
    <w:name w:val="Comment Text Char1"/>
    <w:qFormat/>
    <w:uiPriority w:val="0"/>
    <w:rPr>
      <w:kern w:val="2"/>
      <w:sz w:val="21"/>
      <w:szCs w:val="24"/>
    </w:rPr>
  </w:style>
  <w:style w:type="character" w:customStyle="1" w:styleId="165">
    <w:name w:val="Body Text Indent Char1"/>
    <w:qFormat/>
    <w:uiPriority w:val="0"/>
    <w:rPr>
      <w:rFonts w:ascii="Times New Roman" w:hAnsi="Times New Roman"/>
      <w:kern w:val="2"/>
      <w:sz w:val="21"/>
      <w:szCs w:val="24"/>
    </w:rPr>
  </w:style>
  <w:style w:type="character" w:customStyle="1" w:styleId="166">
    <w:name w:val="Body Text Indent 2 Char1"/>
    <w:qFormat/>
    <w:uiPriority w:val="0"/>
    <w:rPr>
      <w:rFonts w:ascii="Times New Roman" w:hAnsi="Times New Roman"/>
      <w:kern w:val="2"/>
      <w:sz w:val="21"/>
      <w:szCs w:val="24"/>
    </w:rPr>
  </w:style>
  <w:style w:type="character" w:customStyle="1" w:styleId="167">
    <w:name w:val="Char Char6"/>
    <w:qFormat/>
    <w:uiPriority w:val="0"/>
    <w:rPr>
      <w:rFonts w:ascii="宋体" w:hAnsi="宋体" w:eastAsia="宋体"/>
      <w:kern w:val="2"/>
      <w:sz w:val="16"/>
      <w:szCs w:val="16"/>
      <w:lang w:val="en-US" w:eastAsia="zh-CN" w:bidi="ar-SA"/>
    </w:rPr>
  </w:style>
  <w:style w:type="character" w:customStyle="1" w:styleId="168">
    <w:name w:val="Char Char Char"/>
    <w:qFormat/>
    <w:uiPriority w:val="0"/>
    <w:rPr>
      <w:rFonts w:ascii="宋体" w:hAnsi="Courier New" w:eastAsia="宋体"/>
      <w:kern w:val="2"/>
      <w:sz w:val="21"/>
      <w:lang w:val="en-US" w:eastAsia="zh-CN" w:bidi="ar-SA"/>
    </w:rPr>
  </w:style>
  <w:style w:type="character" w:customStyle="1" w:styleId="169">
    <w:name w:val="Char Char Char1"/>
    <w:qFormat/>
    <w:uiPriority w:val="0"/>
    <w:rPr>
      <w:rFonts w:ascii="宋体" w:hAnsi="Courier New" w:eastAsia="宋体"/>
      <w:kern w:val="2"/>
      <w:sz w:val="21"/>
      <w:szCs w:val="21"/>
      <w:lang w:val="en-US" w:eastAsia="zh-CN" w:bidi="ar-SA"/>
    </w:rPr>
  </w:style>
  <w:style w:type="character" w:customStyle="1" w:styleId="170">
    <w:name w:val="Char Char3"/>
    <w:qFormat/>
    <w:uiPriority w:val="0"/>
    <w:rPr>
      <w:rFonts w:ascii="宋体" w:hAnsi="宋体" w:eastAsia="宋体"/>
      <w:kern w:val="2"/>
      <w:sz w:val="18"/>
      <w:szCs w:val="18"/>
      <w:lang w:val="en-US" w:eastAsia="zh-CN" w:bidi="ar-SA"/>
    </w:rPr>
  </w:style>
  <w:style w:type="character" w:customStyle="1" w:styleId="171">
    <w:name w:val="pubglobal_floatdivstyle021"/>
    <w:qFormat/>
    <w:uiPriority w:val="0"/>
    <w:rPr>
      <w:color w:val="0055AA"/>
    </w:rPr>
  </w:style>
  <w:style w:type="character" w:customStyle="1" w:styleId="172">
    <w:name w:val="formtitle"/>
    <w:basedOn w:val="45"/>
    <w:qFormat/>
    <w:uiPriority w:val="0"/>
  </w:style>
  <w:style w:type="character" w:customStyle="1" w:styleId="173">
    <w:name w:val="Char Char4"/>
    <w:qFormat/>
    <w:uiPriority w:val="0"/>
    <w:rPr>
      <w:rFonts w:eastAsia="仿宋_GB2312"/>
      <w:bCs/>
      <w:kern w:val="44"/>
      <w:sz w:val="18"/>
      <w:szCs w:val="18"/>
      <w:lang w:val="en-US" w:eastAsia="zh-CN" w:bidi="ar-SA"/>
    </w:rPr>
  </w:style>
  <w:style w:type="character" w:customStyle="1" w:styleId="174">
    <w:name w:val="grame"/>
    <w:basedOn w:val="45"/>
    <w:qFormat/>
    <w:uiPriority w:val="0"/>
  </w:style>
  <w:style w:type="character" w:customStyle="1" w:styleId="175">
    <w:name w:val="Body Text Indent 3 Char1"/>
    <w:qFormat/>
    <w:uiPriority w:val="0"/>
    <w:rPr>
      <w:rFonts w:ascii="Times New Roman" w:hAnsi="Times New Roman"/>
      <w:kern w:val="2"/>
      <w:sz w:val="16"/>
      <w:szCs w:val="16"/>
    </w:rPr>
  </w:style>
  <w:style w:type="character" w:customStyle="1" w:styleId="176">
    <w:name w:val="Body Text 2 Char1"/>
    <w:qFormat/>
    <w:uiPriority w:val="0"/>
    <w:rPr>
      <w:rFonts w:ascii="Times New Roman" w:hAnsi="Times New Roman"/>
      <w:kern w:val="2"/>
      <w:sz w:val="21"/>
      <w:szCs w:val="24"/>
    </w:rPr>
  </w:style>
  <w:style w:type="paragraph" w:customStyle="1" w:styleId="177">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Century"/>
      <w:kern w:val="0"/>
      <w:sz w:val="18"/>
      <w:szCs w:val="18"/>
    </w:rPr>
  </w:style>
  <w:style w:type="paragraph" w:customStyle="1" w:styleId="178">
    <w:name w:val="MTDisplayEquation"/>
    <w:basedOn w:val="1"/>
    <w:qFormat/>
    <w:uiPriority w:val="0"/>
    <w:pPr>
      <w:widowControl/>
      <w:tabs>
        <w:tab w:val="center" w:pos="4320"/>
        <w:tab w:val="right" w:pos="8640"/>
      </w:tabs>
      <w:spacing w:line="240" w:lineRule="atLeast"/>
      <w:ind w:firstLine="576"/>
    </w:pPr>
    <w:rPr>
      <w:rFonts w:ascii="Times New Roman" w:hAnsi="Times New Roman" w:eastAsia="宋体" w:cs="Times New Roman"/>
      <w:kern w:val="0"/>
      <w:sz w:val="22"/>
      <w:szCs w:val="20"/>
    </w:rPr>
  </w:style>
  <w:style w:type="paragraph" w:customStyle="1" w:styleId="179">
    <w:name w:val="正文缩进2"/>
    <w:basedOn w:val="1"/>
    <w:qFormat/>
    <w:uiPriority w:val="0"/>
    <w:pPr>
      <w:spacing w:line="500" w:lineRule="atLeast"/>
      <w:ind w:firstLine="525"/>
    </w:pPr>
    <w:rPr>
      <w:rFonts w:ascii="宋体" w:hAnsi="Times New Roman" w:eastAsia="宋体" w:cs="Times New Roman"/>
      <w:kern w:val="0"/>
      <w:szCs w:val="20"/>
    </w:rPr>
  </w:style>
  <w:style w:type="paragraph" w:customStyle="1" w:styleId="180">
    <w:name w:val="xl68"/>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color w:val="000000"/>
      <w:kern w:val="0"/>
      <w:sz w:val="18"/>
      <w:szCs w:val="18"/>
    </w:rPr>
  </w:style>
  <w:style w:type="paragraph" w:customStyle="1" w:styleId="181">
    <w:name w:val="xl72"/>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color w:val="000000"/>
      <w:kern w:val="0"/>
      <w:sz w:val="18"/>
      <w:szCs w:val="18"/>
    </w:rPr>
  </w:style>
  <w:style w:type="paragraph" w:customStyle="1" w:styleId="182">
    <w:name w:val="xl76"/>
    <w:basedOn w:val="1"/>
    <w:qFormat/>
    <w:uiPriority w:val="0"/>
    <w:pPr>
      <w:widowControl/>
      <w:pBdr>
        <w:top w:val="single" w:color="auto" w:sz="4" w:space="0"/>
        <w:left w:val="single" w:color="auto" w:sz="4" w:space="0"/>
        <w:bottom w:val="single" w:color="auto" w:sz="4" w:space="0"/>
      </w:pBdr>
      <w:shd w:val="clear" w:color="auto" w:fill="CCFFCC"/>
      <w:spacing w:before="100" w:beforeAutospacing="1" w:after="100" w:afterAutospacing="1"/>
      <w:jc w:val="left"/>
    </w:pPr>
    <w:rPr>
      <w:rFonts w:ascii="宋体" w:hAnsi="宋体" w:eastAsia="宋体" w:cs="宋体"/>
      <w:color w:val="000000"/>
      <w:kern w:val="0"/>
      <w:sz w:val="20"/>
      <w:szCs w:val="20"/>
    </w:rPr>
  </w:style>
  <w:style w:type="paragraph" w:customStyle="1" w:styleId="183">
    <w:name w:val="xf1"/>
    <w:basedOn w:val="1"/>
    <w:qFormat/>
    <w:uiPriority w:val="0"/>
    <w:pPr>
      <w:widowControl/>
      <w:spacing w:before="100" w:beforeAutospacing="1" w:after="100" w:afterAutospacing="1" w:line="300" w:lineRule="atLeast"/>
      <w:jc w:val="left"/>
    </w:pPr>
    <w:rPr>
      <w:rFonts w:ascii="宋体" w:hAnsi="宋体" w:eastAsia="宋体" w:cs="Times New Roman"/>
      <w:color w:val="000000"/>
      <w:kern w:val="0"/>
      <w:szCs w:val="21"/>
    </w:rPr>
  </w:style>
  <w:style w:type="paragraph" w:customStyle="1" w:styleId="184">
    <w:name w:val="xf"/>
    <w:basedOn w:val="1"/>
    <w:qFormat/>
    <w:uiPriority w:val="0"/>
    <w:pPr>
      <w:widowControl/>
      <w:spacing w:before="100" w:beforeAutospacing="1" w:after="100" w:afterAutospacing="1"/>
      <w:jc w:val="left"/>
    </w:pPr>
    <w:rPr>
      <w:rFonts w:ascii="宋体" w:hAnsi="宋体" w:eastAsia="宋体" w:cs="Times New Roman"/>
      <w:color w:val="000000"/>
      <w:kern w:val="0"/>
      <w:sz w:val="18"/>
      <w:szCs w:val="18"/>
    </w:rPr>
  </w:style>
  <w:style w:type="paragraph" w:customStyle="1" w:styleId="185">
    <w:name w:val="xl31"/>
    <w:basedOn w:val="1"/>
    <w:qFormat/>
    <w:uiPriority w:val="0"/>
    <w:pPr>
      <w:widowControl/>
      <w:pBdr>
        <w:bottom w:val="single" w:color="auto" w:sz="4" w:space="0"/>
        <w:right w:val="single" w:color="auto" w:sz="4" w:space="0"/>
      </w:pBdr>
      <w:spacing w:before="100" w:beforeAutospacing="1" w:after="100" w:afterAutospacing="1"/>
      <w:jc w:val="center"/>
      <w:textAlignment w:val="top"/>
    </w:pPr>
    <w:rPr>
      <w:rFonts w:ascii="Times New Roman" w:hAnsi="Times New Roman" w:eastAsia="Arial Unicode MS" w:cs="Times New Roman"/>
      <w:kern w:val="0"/>
      <w:sz w:val="18"/>
      <w:szCs w:val="18"/>
    </w:rPr>
  </w:style>
  <w:style w:type="paragraph" w:customStyle="1" w:styleId="186">
    <w:name w:val="Char Char Char Char Char Char Char Char Char Char Char Char1 Char Char Char Char"/>
    <w:basedOn w:val="1"/>
    <w:qFormat/>
    <w:uiPriority w:val="0"/>
    <w:pPr>
      <w:tabs>
        <w:tab w:val="left" w:pos="432"/>
      </w:tabs>
      <w:spacing w:line="400" w:lineRule="exact"/>
      <w:ind w:left="432" w:hanging="432"/>
    </w:pPr>
    <w:rPr>
      <w:rFonts w:ascii="Times New Roman" w:hAnsi="Times New Roman" w:eastAsia="宋体" w:cs="Times New Roman"/>
      <w:szCs w:val="20"/>
    </w:rPr>
  </w:style>
  <w:style w:type="paragraph" w:customStyle="1" w:styleId="187">
    <w:name w:val="xl49"/>
    <w:basedOn w:val="1"/>
    <w:qFormat/>
    <w:uiPriority w:val="0"/>
    <w:pPr>
      <w:widowControl/>
      <w:spacing w:before="100" w:beforeAutospacing="1" w:after="100" w:afterAutospacing="1"/>
      <w:jc w:val="left"/>
    </w:pPr>
    <w:rPr>
      <w:rFonts w:ascii="Arial Unicode MS" w:hAnsi="Arial Unicode MS" w:eastAsia="Arial Unicode MS" w:cs="Times New Roman"/>
      <w:color w:val="000000"/>
      <w:kern w:val="0"/>
      <w:sz w:val="18"/>
      <w:szCs w:val="18"/>
    </w:rPr>
  </w:style>
  <w:style w:type="paragraph" w:customStyle="1" w:styleId="188">
    <w:name w:val="xl38"/>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eastAsia="Arial Unicode MS" w:cs="Times New Roman"/>
      <w:kern w:val="0"/>
      <w:szCs w:val="21"/>
    </w:rPr>
  </w:style>
  <w:style w:type="paragraph" w:customStyle="1" w:styleId="189">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Century"/>
      <w:kern w:val="0"/>
      <w:sz w:val="18"/>
      <w:szCs w:val="18"/>
    </w:rPr>
  </w:style>
  <w:style w:type="paragraph" w:customStyle="1" w:styleId="190">
    <w:name w:val="xl69"/>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eastAsia="宋体" w:cs="宋体"/>
      <w:color w:val="000000"/>
      <w:kern w:val="0"/>
      <w:sz w:val="18"/>
      <w:szCs w:val="18"/>
    </w:rPr>
  </w:style>
  <w:style w:type="paragraph" w:customStyle="1" w:styleId="191">
    <w:name w:val="xl73"/>
    <w:basedOn w:val="1"/>
    <w:qFormat/>
    <w:uiPriority w:val="0"/>
    <w:pPr>
      <w:widowControl/>
      <w:pBdr>
        <w:top w:val="single" w:color="auto" w:sz="4" w:space="0"/>
        <w:left w:val="single" w:color="auto" w:sz="4" w:space="0"/>
        <w:bottom w:val="single" w:color="auto" w:sz="4" w:space="0"/>
      </w:pBdr>
      <w:shd w:val="clear" w:color="auto" w:fill="CCFFCC"/>
      <w:spacing w:before="100" w:beforeAutospacing="1" w:after="100" w:afterAutospacing="1"/>
      <w:jc w:val="left"/>
    </w:pPr>
    <w:rPr>
      <w:rFonts w:ascii="宋体" w:hAnsi="宋体" w:eastAsia="宋体" w:cs="宋体"/>
      <w:color w:val="000000"/>
      <w:kern w:val="0"/>
      <w:sz w:val="18"/>
      <w:szCs w:val="18"/>
    </w:rPr>
  </w:style>
  <w:style w:type="paragraph" w:customStyle="1" w:styleId="192">
    <w:name w:val="xl77"/>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eastAsia="宋体" w:cs="宋体"/>
      <w:color w:val="000000"/>
      <w:kern w:val="0"/>
      <w:sz w:val="18"/>
      <w:szCs w:val="18"/>
    </w:rPr>
  </w:style>
  <w:style w:type="paragraph" w:customStyle="1" w:styleId="193">
    <w:name w:val="Char Char Char1 Char Char Char Char Char Char Char"/>
    <w:basedOn w:val="1"/>
    <w:qFormat/>
    <w:uiPriority w:val="0"/>
    <w:pPr>
      <w:autoSpaceDE w:val="0"/>
      <w:autoSpaceDN w:val="0"/>
    </w:pPr>
    <w:rPr>
      <w:rFonts w:ascii="Tahoma" w:hAnsi="Tahoma" w:eastAsia="宋体" w:cs="Times New Roman"/>
      <w:sz w:val="24"/>
      <w:szCs w:val="20"/>
    </w:rPr>
  </w:style>
  <w:style w:type="paragraph" w:customStyle="1" w:styleId="194">
    <w:name w:val="xl20"/>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Century"/>
      <w:kern w:val="0"/>
      <w:sz w:val="18"/>
      <w:szCs w:val="18"/>
    </w:rPr>
  </w:style>
  <w:style w:type="paragraph" w:customStyle="1" w:styleId="195">
    <w:name w:val="样式1"/>
    <w:basedOn w:val="1"/>
    <w:qFormat/>
    <w:uiPriority w:val="0"/>
    <w:pPr>
      <w:spacing w:line="600" w:lineRule="exact"/>
    </w:pPr>
    <w:rPr>
      <w:rFonts w:ascii="仿宋_GB2312" w:hAnsi="Times New Roman" w:eastAsia="仿宋_GB2312" w:cs="Times New Roman"/>
      <w:color w:val="000000"/>
      <w:sz w:val="28"/>
      <w:szCs w:val="28"/>
    </w:rPr>
  </w:style>
  <w:style w:type="paragraph" w:customStyle="1" w:styleId="196">
    <w:name w:val="xl26"/>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Arial Unicode MS" w:hAnsi="Arial Unicode MS" w:eastAsia="Arial Unicode MS" w:cs="Century"/>
      <w:kern w:val="0"/>
      <w:sz w:val="18"/>
      <w:szCs w:val="18"/>
    </w:rPr>
  </w:style>
  <w:style w:type="paragraph" w:customStyle="1" w:styleId="197">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color w:val="000000"/>
      <w:kern w:val="0"/>
      <w:sz w:val="18"/>
      <w:szCs w:val="18"/>
    </w:rPr>
  </w:style>
  <w:style w:type="paragraph" w:customStyle="1" w:styleId="198">
    <w:name w:val="HTML Top of Form"/>
    <w:basedOn w:val="1"/>
    <w:next w:val="1"/>
    <w:link w:val="199"/>
    <w:qFormat/>
    <w:uiPriority w:val="0"/>
    <w:pPr>
      <w:pBdr>
        <w:bottom w:val="single" w:color="auto" w:sz="6" w:space="1"/>
      </w:pBdr>
      <w:jc w:val="center"/>
    </w:pPr>
    <w:rPr>
      <w:rFonts w:ascii="Arial" w:hAnsi="Arial" w:eastAsia="宋体" w:cs="Times New Roman"/>
      <w:vanish/>
      <w:sz w:val="16"/>
      <w:szCs w:val="16"/>
    </w:rPr>
  </w:style>
  <w:style w:type="character" w:customStyle="1" w:styleId="199">
    <w:name w:val="z-窗体顶端 Char"/>
    <w:basedOn w:val="45"/>
    <w:link w:val="198"/>
    <w:qFormat/>
    <w:uiPriority w:val="0"/>
    <w:rPr>
      <w:rFonts w:ascii="Arial" w:hAnsi="Arial" w:eastAsia="宋体" w:cs="Times New Roman"/>
      <w:vanish/>
      <w:sz w:val="16"/>
      <w:szCs w:val="16"/>
    </w:rPr>
  </w:style>
  <w:style w:type="paragraph" w:customStyle="1" w:styleId="200">
    <w:name w:val="xl70"/>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18"/>
      <w:szCs w:val="18"/>
    </w:rPr>
  </w:style>
  <w:style w:type="paragraph" w:customStyle="1" w:styleId="201">
    <w:name w:val="xl74"/>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eastAsia="宋体" w:cs="宋体"/>
      <w:color w:val="000000"/>
      <w:kern w:val="0"/>
      <w:sz w:val="18"/>
      <w:szCs w:val="18"/>
    </w:rPr>
  </w:style>
  <w:style w:type="paragraph" w:customStyle="1" w:styleId="202">
    <w:name w:val="xl78"/>
    <w:basedOn w:val="1"/>
    <w:qFormat/>
    <w:uiPriority w:val="0"/>
    <w:pPr>
      <w:widowControl/>
      <w:pBdr>
        <w:top w:val="single" w:color="auto" w:sz="4" w:space="0"/>
        <w:left w:val="single" w:color="auto" w:sz="4" w:space="0"/>
        <w:bottom w:val="single" w:color="auto" w:sz="4" w:space="0"/>
      </w:pBdr>
      <w:shd w:val="clear" w:color="auto" w:fill="CCFFCC"/>
      <w:spacing w:before="100" w:beforeAutospacing="1" w:after="100" w:afterAutospacing="1"/>
      <w:jc w:val="left"/>
      <w:textAlignment w:val="top"/>
    </w:pPr>
    <w:rPr>
      <w:rFonts w:ascii="宋体" w:hAnsi="宋体" w:eastAsia="宋体" w:cs="宋体"/>
      <w:color w:val="000000"/>
      <w:kern w:val="0"/>
      <w:sz w:val="18"/>
      <w:szCs w:val="18"/>
    </w:rPr>
  </w:style>
  <w:style w:type="paragraph" w:customStyle="1" w:styleId="203">
    <w:name w:val="xl23"/>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Century"/>
      <w:kern w:val="0"/>
      <w:sz w:val="18"/>
      <w:szCs w:val="18"/>
    </w:rPr>
  </w:style>
  <w:style w:type="paragraph" w:customStyle="1" w:styleId="204">
    <w:name w:val="xl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Century"/>
      <w:kern w:val="0"/>
      <w:sz w:val="18"/>
      <w:szCs w:val="18"/>
    </w:rPr>
  </w:style>
  <w:style w:type="paragraph" w:customStyle="1" w:styleId="205">
    <w:name w:val="xl27"/>
    <w:basedOn w:val="1"/>
    <w:qFormat/>
    <w:uiPriority w:val="0"/>
    <w:pPr>
      <w:widowControl/>
      <w:pBdr>
        <w:bottom w:val="single" w:color="auto" w:sz="4" w:space="0"/>
        <w:right w:val="single" w:color="auto" w:sz="4" w:space="0"/>
      </w:pBdr>
      <w:spacing w:before="100" w:beforeAutospacing="1" w:after="100" w:afterAutospacing="1"/>
    </w:pPr>
    <w:rPr>
      <w:rFonts w:ascii="Arial Unicode MS" w:hAnsi="Arial Unicode MS" w:eastAsia="Arial Unicode MS" w:cs="Arial Unicode MS"/>
      <w:color w:val="000000"/>
      <w:kern w:val="0"/>
      <w:sz w:val="18"/>
      <w:szCs w:val="18"/>
    </w:rPr>
  </w:style>
  <w:style w:type="paragraph" w:customStyle="1" w:styleId="206">
    <w:name w:val="xl28"/>
    <w:basedOn w:val="1"/>
    <w:qFormat/>
    <w:uiPriority w:val="0"/>
    <w:pPr>
      <w:widowControl/>
      <w:pBdr>
        <w:right w:val="single" w:color="auto" w:sz="4" w:space="0"/>
      </w:pBdr>
      <w:spacing w:before="100" w:beforeAutospacing="1" w:after="100" w:afterAutospacing="1"/>
      <w:textAlignment w:val="top"/>
    </w:pPr>
    <w:rPr>
      <w:rFonts w:ascii="Arial Unicode MS" w:hAnsi="Arial Unicode MS" w:eastAsia="Arial Unicode MS" w:cs="Century"/>
      <w:kern w:val="0"/>
      <w:sz w:val="18"/>
      <w:szCs w:val="18"/>
    </w:rPr>
  </w:style>
  <w:style w:type="paragraph" w:customStyle="1" w:styleId="207">
    <w:name w:val="HTML Bottom of Form"/>
    <w:basedOn w:val="1"/>
    <w:next w:val="1"/>
    <w:link w:val="208"/>
    <w:qFormat/>
    <w:uiPriority w:val="0"/>
    <w:pPr>
      <w:pBdr>
        <w:top w:val="single" w:color="auto" w:sz="6" w:space="1"/>
      </w:pBdr>
      <w:jc w:val="center"/>
    </w:pPr>
    <w:rPr>
      <w:rFonts w:ascii="Arial" w:hAnsi="Arial" w:eastAsia="宋体" w:cs="Times New Roman"/>
      <w:vanish/>
      <w:sz w:val="16"/>
      <w:szCs w:val="16"/>
    </w:rPr>
  </w:style>
  <w:style w:type="character" w:customStyle="1" w:styleId="208">
    <w:name w:val="z-窗体底端 Char"/>
    <w:basedOn w:val="45"/>
    <w:link w:val="207"/>
    <w:qFormat/>
    <w:uiPriority w:val="0"/>
    <w:rPr>
      <w:rFonts w:ascii="Arial" w:hAnsi="Arial" w:eastAsia="宋体" w:cs="Times New Roman"/>
      <w:vanish/>
      <w:sz w:val="16"/>
      <w:szCs w:val="16"/>
    </w:rPr>
  </w:style>
  <w:style w:type="paragraph" w:customStyle="1" w:styleId="209">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color w:val="000000"/>
      <w:kern w:val="0"/>
      <w:sz w:val="18"/>
      <w:szCs w:val="18"/>
    </w:rPr>
  </w:style>
  <w:style w:type="paragraph" w:customStyle="1" w:styleId="210">
    <w:name w:val="xl71"/>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211">
    <w:name w:val="xl75"/>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color w:val="000000"/>
      <w:kern w:val="0"/>
      <w:sz w:val="18"/>
      <w:szCs w:val="18"/>
    </w:rPr>
  </w:style>
  <w:style w:type="paragraph" w:customStyle="1" w:styleId="212">
    <w:name w:val="xl79"/>
    <w:basedOn w:val="1"/>
    <w:qFormat/>
    <w:uiPriority w:val="0"/>
    <w:pPr>
      <w:widowControl/>
      <w:pBdr>
        <w:top w:val="single" w:color="auto" w:sz="4" w:space="0"/>
        <w:left w:val="single" w:color="auto" w:sz="4" w:space="0"/>
        <w:bottom w:val="single" w:color="auto" w:sz="4" w:space="0"/>
      </w:pBdr>
      <w:shd w:val="clear" w:color="auto" w:fill="CCFFCC"/>
      <w:spacing w:before="100" w:beforeAutospacing="1" w:after="100" w:afterAutospacing="1"/>
      <w:jc w:val="left"/>
      <w:textAlignment w:val="top"/>
    </w:pPr>
    <w:rPr>
      <w:rFonts w:ascii="宋体" w:hAnsi="宋体" w:eastAsia="宋体" w:cs="宋体"/>
      <w:color w:val="000000"/>
      <w:kern w:val="0"/>
      <w:sz w:val="18"/>
      <w:szCs w:val="18"/>
    </w:rPr>
  </w:style>
  <w:style w:type="paragraph" w:customStyle="1" w:styleId="213">
    <w:name w:val="xl19"/>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Arial Unicode MS" w:hAnsi="Arial Unicode MS" w:eastAsia="Arial Unicode MS" w:cs="Century"/>
      <w:kern w:val="0"/>
      <w:sz w:val="18"/>
      <w:szCs w:val="18"/>
    </w:rPr>
  </w:style>
  <w:style w:type="paragraph" w:customStyle="1" w:styleId="214">
    <w:name w:val="xl30"/>
    <w:basedOn w:val="1"/>
    <w:qFormat/>
    <w:uiPriority w:val="0"/>
    <w:pPr>
      <w:widowControl/>
      <w:spacing w:before="100" w:beforeAutospacing="1" w:after="100" w:afterAutospacing="1"/>
      <w:textAlignment w:val="top"/>
    </w:pPr>
    <w:rPr>
      <w:rFonts w:ascii="Arial Unicode MS" w:hAnsi="Arial Unicode MS" w:eastAsia="Arial Unicode MS" w:cs="Century"/>
      <w:color w:val="000000"/>
      <w:kern w:val="0"/>
      <w:sz w:val="18"/>
      <w:szCs w:val="18"/>
    </w:rPr>
  </w:style>
  <w:style w:type="paragraph" w:customStyle="1" w:styleId="215">
    <w:name w:val="xfb"/>
    <w:basedOn w:val="1"/>
    <w:qFormat/>
    <w:uiPriority w:val="0"/>
    <w:pPr>
      <w:widowControl/>
      <w:spacing w:before="100" w:beforeAutospacing="1" w:after="100" w:afterAutospacing="1" w:line="300" w:lineRule="atLeast"/>
      <w:jc w:val="left"/>
    </w:pPr>
    <w:rPr>
      <w:rFonts w:hint="eastAsia" w:ascii="黑体" w:hAnsi="宋体" w:eastAsia="黑体" w:cs="Times New Roman"/>
      <w:color w:val="000000"/>
      <w:kern w:val="0"/>
      <w:sz w:val="27"/>
      <w:szCs w:val="27"/>
    </w:rPr>
  </w:style>
  <w:style w:type="paragraph" w:customStyle="1" w:styleId="216">
    <w:name w:val="xl44"/>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Times New Roman"/>
      <w:color w:val="000000"/>
      <w:kern w:val="0"/>
      <w:sz w:val="18"/>
      <w:szCs w:val="18"/>
    </w:rPr>
  </w:style>
  <w:style w:type="paragraph" w:customStyle="1" w:styleId="217">
    <w:name w:val="正文首行缩进1"/>
    <w:basedOn w:val="16"/>
    <w:next w:val="42"/>
    <w:qFormat/>
    <w:uiPriority w:val="0"/>
    <w:pPr>
      <w:spacing w:after="120"/>
      <w:ind w:firstLine="420" w:firstLineChars="100"/>
    </w:pPr>
    <w:rPr>
      <w:rFonts w:hAnsi="Calibri" w:eastAsia="宋体"/>
      <w:b w:val="0"/>
      <w:spacing w:val="2"/>
      <w:position w:val="8"/>
      <w:sz w:val="21"/>
      <w:szCs w:val="21"/>
    </w:rPr>
  </w:style>
  <w:style w:type="character" w:customStyle="1" w:styleId="218">
    <w:name w:val="正文首行缩进 字符1"/>
    <w:basedOn w:val="87"/>
    <w:semiHidden/>
    <w:qFormat/>
    <w:uiPriority w:val="99"/>
    <w:rPr>
      <w:rFonts w:ascii="黑体" w:hAnsi="Times New Roman" w:eastAsia="黑体" w:cs="Times New Roman"/>
      <w:sz w:val="32"/>
      <w:szCs w:val="32"/>
    </w:rPr>
  </w:style>
  <w:style w:type="character" w:customStyle="1" w:styleId="219">
    <w:name w:val="正文首行缩进 Char1"/>
    <w:semiHidden/>
    <w:qFormat/>
    <w:uiPriority w:val="99"/>
    <w:rPr>
      <w:rFonts w:ascii="Times New Roman" w:hAnsi="Times New Roman" w:eastAsia="黑体"/>
      <w:b/>
      <w:kern w:val="2"/>
      <w:sz w:val="21"/>
      <w:szCs w:val="24"/>
    </w:rPr>
  </w:style>
  <w:style w:type="paragraph" w:customStyle="1" w:styleId="220">
    <w:name w:val="font5"/>
    <w:basedOn w:val="1"/>
    <w:qFormat/>
    <w:uiPriority w:val="0"/>
    <w:pPr>
      <w:widowControl/>
      <w:spacing w:before="100" w:beforeAutospacing="1" w:after="100" w:afterAutospacing="1"/>
      <w:jc w:val="left"/>
    </w:pPr>
    <w:rPr>
      <w:rFonts w:hint="eastAsia" w:ascii="宋体" w:hAnsi="宋体" w:eastAsia="宋体" w:cs="Century"/>
      <w:kern w:val="0"/>
      <w:sz w:val="18"/>
      <w:szCs w:val="18"/>
    </w:rPr>
  </w:style>
  <w:style w:type="paragraph" w:customStyle="1" w:styleId="221">
    <w:name w:val="xl22"/>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Arial Unicode MS" w:hAnsi="Arial Unicode MS" w:eastAsia="Arial Unicode MS" w:cs="Century"/>
      <w:kern w:val="0"/>
      <w:sz w:val="18"/>
      <w:szCs w:val="18"/>
    </w:rPr>
  </w:style>
  <w:style w:type="character" w:customStyle="1" w:styleId="222">
    <w:name w:val="纯文本 Char"/>
    <w:qFormat/>
    <w:uiPriority w:val="0"/>
    <w:rPr>
      <w:rFonts w:ascii="宋体" w:hAnsi="Courier New" w:eastAsia="宋体" w:cs="Times New Roman"/>
      <w:szCs w:val="20"/>
    </w:rPr>
  </w:style>
  <w:style w:type="character" w:customStyle="1" w:styleId="223">
    <w:name w:val="批注文字 Char"/>
    <w:qFormat/>
    <w:uiPriority w:val="0"/>
    <w:rPr>
      <w:kern w:val="2"/>
    </w:rPr>
  </w:style>
  <w:style w:type="character" w:customStyle="1" w:styleId="224">
    <w:name w:val="页眉 Char"/>
    <w:qFormat/>
    <w:uiPriority w:val="0"/>
    <w:rPr>
      <w:kern w:val="2"/>
      <w:sz w:val="21"/>
    </w:rPr>
  </w:style>
  <w:style w:type="character" w:customStyle="1" w:styleId="225">
    <w:name w:val="页脚 Char"/>
    <w:qFormat/>
    <w:uiPriority w:val="99"/>
    <w:rPr>
      <w:kern w:val="2"/>
      <w:sz w:val="21"/>
    </w:rPr>
  </w:style>
  <w:style w:type="paragraph" w:customStyle="1" w:styleId="226">
    <w:name w:val="标题2"/>
    <w:basedOn w:val="1"/>
    <w:next w:val="1"/>
    <w:qFormat/>
    <w:uiPriority w:val="10"/>
    <w:pPr>
      <w:spacing w:before="240" w:after="60"/>
      <w:jc w:val="center"/>
      <w:outlineLvl w:val="0"/>
    </w:pPr>
    <w:rPr>
      <w:rFonts w:ascii="Cambria" w:hAnsi="Cambria" w:eastAsia="宋体" w:cs="Times New Roman"/>
      <w:b/>
      <w:bCs/>
      <w:sz w:val="44"/>
      <w:szCs w:val="32"/>
    </w:rPr>
  </w:style>
  <w:style w:type="character" w:customStyle="1" w:styleId="227">
    <w:name w:val="标题 Char1"/>
    <w:basedOn w:val="45"/>
    <w:link w:val="40"/>
    <w:qFormat/>
    <w:uiPriority w:val="10"/>
    <w:rPr>
      <w:rFonts w:ascii="Cambria" w:hAnsi="Cambria" w:eastAsia="宋体" w:cs="Times New Roman"/>
      <w:b/>
      <w:bCs/>
      <w:sz w:val="44"/>
      <w:szCs w:val="32"/>
    </w:rPr>
  </w:style>
  <w:style w:type="paragraph" w:customStyle="1" w:styleId="228">
    <w:name w:val="表格"/>
    <w:basedOn w:val="1"/>
    <w:qFormat/>
    <w:uiPriority w:val="0"/>
    <w:pPr>
      <w:widowControl/>
    </w:pPr>
    <w:rPr>
      <w:rFonts w:ascii="Times New Roman" w:hAnsi="Times New Roman" w:eastAsia="宋体" w:cs="宋体"/>
      <w:color w:val="000000"/>
      <w:kern w:val="0"/>
      <w:sz w:val="18"/>
    </w:rPr>
  </w:style>
  <w:style w:type="paragraph" w:customStyle="1" w:styleId="229">
    <w:name w:val="题注1"/>
    <w:basedOn w:val="1"/>
    <w:next w:val="1"/>
    <w:unhideWhenUsed/>
    <w:qFormat/>
    <w:uiPriority w:val="35"/>
    <w:pPr>
      <w:jc w:val="center"/>
    </w:pPr>
    <w:rPr>
      <w:rFonts w:ascii="Cambria" w:hAnsi="Cambria" w:eastAsia="黑体" w:cs="Times New Roman"/>
      <w:sz w:val="32"/>
      <w:szCs w:val="20"/>
    </w:rPr>
  </w:style>
  <w:style w:type="paragraph" w:customStyle="1" w:styleId="230">
    <w:name w:val="清查表正文"/>
    <w:basedOn w:val="122"/>
    <w:qFormat/>
    <w:uiPriority w:val="0"/>
    <w:rPr>
      <w:sz w:val="18"/>
    </w:rPr>
  </w:style>
  <w:style w:type="paragraph" w:customStyle="1" w:styleId="231">
    <w:name w:val="汇总表正文"/>
    <w:basedOn w:val="122"/>
    <w:qFormat/>
    <w:uiPriority w:val="0"/>
    <w:rPr>
      <w:sz w:val="15"/>
    </w:rPr>
  </w:style>
  <w:style w:type="table" w:customStyle="1" w:styleId="232">
    <w:name w:val="网格型21"/>
    <w:basedOn w:val="4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3">
    <w:name w:val="网格型111"/>
    <w:basedOn w:val="43"/>
    <w:qFormat/>
    <w:uiPriority w:val="0"/>
    <w:pPr>
      <w:widowControl w:val="0"/>
      <w:ind w:left="200" w:leftChars="20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234">
    <w:name w:val="LZ-正文"/>
    <w:basedOn w:val="1"/>
    <w:qFormat/>
    <w:uiPriority w:val="0"/>
    <w:pPr>
      <w:spacing w:beforeLines="50" w:line="360" w:lineRule="auto"/>
      <w:ind w:firstLine="200" w:firstLineChars="200"/>
    </w:pPr>
    <w:rPr>
      <w:rFonts w:ascii="Times New Roman" w:hAnsi="Times New Roman" w:eastAsia="仿宋_GB2312" w:cs="仿宋"/>
      <w:color w:val="000000"/>
      <w:kern w:val="0"/>
      <w:sz w:val="28"/>
      <w:szCs w:val="28"/>
      <w:lang w:val="zh-CN"/>
    </w:rPr>
  </w:style>
  <w:style w:type="paragraph" w:customStyle="1" w:styleId="235">
    <w:name w:val="页脚1"/>
    <w:basedOn w:val="1"/>
    <w:next w:val="27"/>
    <w:unhideWhenUsed/>
    <w:qFormat/>
    <w:uiPriority w:val="99"/>
    <w:pPr>
      <w:tabs>
        <w:tab w:val="center" w:pos="4153"/>
        <w:tab w:val="right" w:pos="8306"/>
      </w:tabs>
      <w:snapToGrid w:val="0"/>
      <w:jc w:val="left"/>
    </w:pPr>
    <w:rPr>
      <w:sz w:val="18"/>
      <w:szCs w:val="18"/>
    </w:rPr>
  </w:style>
  <w:style w:type="character" w:customStyle="1" w:styleId="236">
    <w:name w:val="正文首行缩进 字符2"/>
    <w:basedOn w:val="87"/>
    <w:semiHidden/>
    <w:qFormat/>
    <w:uiPriority w:val="99"/>
    <w:rPr>
      <w:rFonts w:ascii="黑体" w:hAnsi="Times New Roman" w:eastAsia="黑体" w:cs="Times New Roman"/>
      <w:b w:val="0"/>
      <w:sz w:val="32"/>
      <w:szCs w:val="32"/>
    </w:rPr>
  </w:style>
  <w:style w:type="character" w:customStyle="1" w:styleId="237">
    <w:name w:val="标题 字符1"/>
    <w:basedOn w:val="45"/>
    <w:qFormat/>
    <w:uiPriority w:val="10"/>
    <w:rPr>
      <w:rFonts w:asciiTheme="majorHAnsi" w:hAnsiTheme="majorHAnsi" w:eastAsiaTheme="majorEastAsia" w:cstheme="majorBidi"/>
      <w:b/>
      <w:bCs/>
      <w:sz w:val="32"/>
      <w:szCs w:val="32"/>
    </w:rPr>
  </w:style>
  <w:style w:type="table" w:customStyle="1" w:styleId="238">
    <w:name w:val="网格型5"/>
    <w:basedOn w:val="4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9">
    <w:name w:val="网格型13"/>
    <w:basedOn w:val="43"/>
    <w:qFormat/>
    <w:uiPriority w:val="0"/>
    <w:pPr>
      <w:widowControl w:val="0"/>
      <w:ind w:left="200" w:leftChars="20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240">
    <w:name w:val="题注2"/>
    <w:basedOn w:val="1"/>
    <w:next w:val="1"/>
    <w:unhideWhenUsed/>
    <w:qFormat/>
    <w:uiPriority w:val="35"/>
    <w:pPr>
      <w:jc w:val="center"/>
    </w:pPr>
    <w:rPr>
      <w:rFonts w:ascii="Cambria" w:hAnsi="Cambria" w:eastAsia="黑体" w:cs="Times New Roman"/>
      <w:sz w:val="32"/>
      <w:szCs w:val="20"/>
    </w:rPr>
  </w:style>
  <w:style w:type="table" w:customStyle="1" w:styleId="241">
    <w:name w:val="网格型22"/>
    <w:basedOn w:val="4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2">
    <w:name w:val="网格型112"/>
    <w:basedOn w:val="43"/>
    <w:qFormat/>
    <w:uiPriority w:val="0"/>
    <w:pPr>
      <w:widowControl w:val="0"/>
      <w:ind w:left="200" w:leftChars="20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243">
    <w:name w:val="标题 1 Char"/>
    <w:qFormat/>
    <w:uiPriority w:val="0"/>
    <w:rPr>
      <w:rFonts w:eastAsia="宋体"/>
      <w:b/>
      <w:bCs/>
      <w:kern w:val="44"/>
      <w:sz w:val="44"/>
      <w:szCs w:val="44"/>
      <w:lang w:val="en-US" w:eastAsia="zh-CN" w:bidi="ar-SA"/>
    </w:rPr>
  </w:style>
  <w:style w:type="character" w:customStyle="1" w:styleId="244">
    <w:name w:val="标题 2 Char"/>
    <w:qFormat/>
    <w:uiPriority w:val="0"/>
    <w:rPr>
      <w:rFonts w:ascii="Arial" w:hAnsi="Arial" w:eastAsia="黑体"/>
      <w:b/>
      <w:bCs/>
      <w:kern w:val="2"/>
      <w:sz w:val="32"/>
      <w:szCs w:val="32"/>
      <w:lang w:val="en-US" w:eastAsia="zh-CN" w:bidi="ar-SA"/>
    </w:rPr>
  </w:style>
  <w:style w:type="table" w:customStyle="1" w:styleId="245">
    <w:name w:val="网格型6"/>
    <w:basedOn w:val="43"/>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246">
    <w:name w:val="Char3"/>
    <w:basedOn w:val="1"/>
    <w:qFormat/>
    <w:uiPriority w:val="0"/>
    <w:pPr>
      <w:spacing w:line="360" w:lineRule="auto"/>
    </w:pPr>
    <w:rPr>
      <w:rFonts w:ascii="Tahoma" w:hAnsi="Tahoma" w:eastAsia="宋体" w:cs="Times New Roman"/>
      <w:sz w:val="28"/>
      <w:szCs w:val="20"/>
    </w:rPr>
  </w:style>
  <w:style w:type="table" w:customStyle="1" w:styleId="247">
    <w:name w:val="网格型14"/>
    <w:basedOn w:val="43"/>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248">
    <w:name w:val="标题3"/>
    <w:basedOn w:val="45"/>
    <w:qFormat/>
    <w:uiPriority w:val="0"/>
  </w:style>
  <w:style w:type="character" w:customStyle="1" w:styleId="249">
    <w:name w:val="批注框文本 Char"/>
    <w:qFormat/>
    <w:uiPriority w:val="0"/>
    <w:rPr>
      <w:rFonts w:eastAsia="宋体"/>
      <w:kern w:val="2"/>
      <w:sz w:val="18"/>
      <w:szCs w:val="18"/>
      <w:lang w:val="en-US" w:eastAsia="zh-CN" w:bidi="ar-SA"/>
    </w:rPr>
  </w:style>
  <w:style w:type="character" w:customStyle="1" w:styleId="250">
    <w:name w:val="批注主题 Char"/>
    <w:qFormat/>
    <w:uiPriority w:val="0"/>
    <w:rPr>
      <w:b/>
      <w:bCs/>
      <w:kern w:val="2"/>
      <w:sz w:val="21"/>
      <w:szCs w:val="24"/>
    </w:rPr>
  </w:style>
  <w:style w:type="character" w:customStyle="1" w:styleId="251">
    <w:name w:val="文档结构图 Char"/>
    <w:qFormat/>
    <w:uiPriority w:val="0"/>
    <w:rPr>
      <w:rFonts w:ascii="宋体"/>
      <w:kern w:val="2"/>
      <w:sz w:val="18"/>
      <w:szCs w:val="18"/>
    </w:rPr>
  </w:style>
  <w:style w:type="character" w:customStyle="1" w:styleId="252">
    <w:name w:val="标题 Char"/>
    <w:qFormat/>
    <w:uiPriority w:val="0"/>
    <w:rPr>
      <w:rFonts w:ascii="Cambria" w:hAnsi="Cambria" w:cs="Times New Roman"/>
      <w:b/>
      <w:bCs/>
      <w:kern w:val="2"/>
      <w:sz w:val="32"/>
      <w:szCs w:val="32"/>
    </w:rPr>
  </w:style>
  <w:style w:type="table" w:customStyle="1" w:styleId="253">
    <w:name w:val="网格型7"/>
    <w:basedOn w:val="43"/>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4">
    <w:name w:val="网格型15"/>
    <w:basedOn w:val="43"/>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5">
    <w:name w:val="网格型8"/>
    <w:basedOn w:val="43"/>
    <w:qFormat/>
    <w:uiPriority w:val="3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256">
    <w:name w:val="尾注文本 Char1"/>
    <w:link w:val="25"/>
    <w:qFormat/>
    <w:uiPriority w:val="0"/>
    <w:rPr>
      <w:szCs w:val="24"/>
    </w:rPr>
  </w:style>
  <w:style w:type="character" w:customStyle="1" w:styleId="257">
    <w:name w:val="脚注文本 Char"/>
    <w:qFormat/>
    <w:uiPriority w:val="0"/>
    <w:rPr>
      <w:kern w:val="2"/>
      <w:sz w:val="18"/>
      <w:szCs w:val="18"/>
    </w:rPr>
  </w:style>
  <w:style w:type="character" w:customStyle="1" w:styleId="258">
    <w:name w:val="HTML 预设格式 Char"/>
    <w:qFormat/>
    <w:uiPriority w:val="99"/>
    <w:rPr>
      <w:rFonts w:ascii="宋体" w:hAnsi="宋体" w:cs="宋体"/>
      <w:sz w:val="24"/>
      <w:szCs w:val="24"/>
    </w:rPr>
  </w:style>
  <w:style w:type="character" w:customStyle="1" w:styleId="259">
    <w:name w:val="Char Char35"/>
    <w:qFormat/>
    <w:locked/>
    <w:uiPriority w:val="0"/>
    <w:rPr>
      <w:rFonts w:eastAsia="宋体"/>
      <w:kern w:val="2"/>
      <w:sz w:val="18"/>
      <w:szCs w:val="18"/>
      <w:lang w:val="en-US" w:eastAsia="zh-CN" w:bidi="ar-SA"/>
    </w:rPr>
  </w:style>
  <w:style w:type="paragraph" w:customStyle="1" w:styleId="260">
    <w:name w:val="Char Char55"/>
    <w:basedOn w:val="1"/>
    <w:qFormat/>
    <w:uiPriority w:val="0"/>
    <w:rPr>
      <w:rFonts w:ascii="Times New Roman" w:hAnsi="Times New Roman" w:eastAsia="宋体" w:cs="Times New Roman"/>
      <w:szCs w:val="24"/>
    </w:rPr>
  </w:style>
  <w:style w:type="paragraph" w:customStyle="1" w:styleId="261">
    <w:name w:val="样式 标题 1 + 段前: 1 行 段后: 1 行"/>
    <w:basedOn w:val="2"/>
    <w:qFormat/>
    <w:uiPriority w:val="0"/>
    <w:pPr>
      <w:adjustRightInd w:val="0"/>
      <w:snapToGrid w:val="0"/>
      <w:spacing w:line="360" w:lineRule="auto"/>
      <w:ind w:left="200" w:leftChars="200"/>
      <w:jc w:val="both"/>
    </w:pPr>
    <w:rPr>
      <w:rFonts w:ascii="Times New Roman" w:hAnsi="Times New Roman" w:cs="宋体"/>
      <w:b/>
      <w:szCs w:val="20"/>
    </w:rPr>
  </w:style>
  <w:style w:type="paragraph" w:customStyle="1" w:styleId="262">
    <w:name w:val="Char15"/>
    <w:basedOn w:val="1"/>
    <w:qFormat/>
    <w:uiPriority w:val="0"/>
    <w:pPr>
      <w:widowControl/>
      <w:spacing w:after="160" w:line="240" w:lineRule="exact"/>
      <w:jc w:val="left"/>
    </w:pPr>
    <w:rPr>
      <w:rFonts w:ascii="Arial" w:hAnsi="Arial" w:eastAsia="Times New Roman" w:cs="Verdana"/>
      <w:b/>
      <w:kern w:val="0"/>
      <w:sz w:val="24"/>
      <w:szCs w:val="20"/>
      <w:lang w:eastAsia="en-US"/>
    </w:rPr>
  </w:style>
  <w:style w:type="character" w:customStyle="1" w:styleId="263">
    <w:name w:val="尾注文本 字符"/>
    <w:basedOn w:val="45"/>
    <w:semiHidden/>
    <w:qFormat/>
    <w:uiPriority w:val="99"/>
  </w:style>
  <w:style w:type="paragraph" w:customStyle="1" w:styleId="264">
    <w:name w:val="样式 样式 标题 1 + 段前: 1 行 段后: 1 行 + 左侧:  2 字符"/>
    <w:basedOn w:val="261"/>
    <w:qFormat/>
    <w:uiPriority w:val="0"/>
    <w:pPr>
      <w:ind w:left="420"/>
    </w:pPr>
  </w:style>
  <w:style w:type="paragraph" w:customStyle="1" w:styleId="265">
    <w:name w:val="font6"/>
    <w:basedOn w:val="1"/>
    <w:qFormat/>
    <w:uiPriority w:val="0"/>
    <w:pPr>
      <w:widowControl/>
      <w:spacing w:before="100" w:beforeAutospacing="1" w:after="100" w:afterAutospacing="1"/>
      <w:jc w:val="left"/>
    </w:pPr>
    <w:rPr>
      <w:rFonts w:ascii="Times New Roman" w:hAnsi="Times New Roman" w:eastAsia="宋体" w:cs="Times New Roman"/>
      <w:color w:val="000000"/>
      <w:kern w:val="0"/>
      <w:sz w:val="20"/>
      <w:szCs w:val="20"/>
    </w:rPr>
  </w:style>
  <w:style w:type="paragraph" w:customStyle="1" w:styleId="266">
    <w:name w:val="Char Char Char Char5"/>
    <w:basedOn w:val="1"/>
    <w:qFormat/>
    <w:uiPriority w:val="0"/>
    <w:pPr>
      <w:autoSpaceDE w:val="0"/>
      <w:autoSpaceDN w:val="0"/>
    </w:pPr>
    <w:rPr>
      <w:rFonts w:ascii="Tahoma" w:hAnsi="Tahoma" w:eastAsia="宋体" w:cs="Times New Roman"/>
      <w:sz w:val="24"/>
      <w:szCs w:val="20"/>
    </w:rPr>
  </w:style>
  <w:style w:type="paragraph" w:customStyle="1" w:styleId="267">
    <w:name w:val="Char Char Char Char Char Char Char Char Char Char Char Char1 Char Char Char Char5"/>
    <w:basedOn w:val="1"/>
    <w:qFormat/>
    <w:uiPriority w:val="0"/>
    <w:pPr>
      <w:tabs>
        <w:tab w:val="left" w:pos="432"/>
      </w:tabs>
      <w:spacing w:line="400" w:lineRule="exact"/>
      <w:ind w:left="432" w:hanging="432"/>
    </w:pPr>
    <w:rPr>
      <w:rFonts w:ascii="Times New Roman" w:hAnsi="Times New Roman" w:eastAsia="宋体" w:cs="Times New Roman"/>
      <w:szCs w:val="24"/>
    </w:rPr>
  </w:style>
  <w:style w:type="table" w:customStyle="1" w:styleId="268">
    <w:name w:val="网格型23"/>
    <w:basedOn w:val="43"/>
    <w:qFormat/>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9">
    <w:name w:val="网格型16"/>
    <w:basedOn w:val="43"/>
    <w:qFormat/>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70">
    <w:name w:val="网格型9"/>
    <w:basedOn w:val="43"/>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71">
    <w:name w:val="网格型31"/>
    <w:basedOn w:val="43"/>
    <w:qFormat/>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72">
    <w:name w:val="网格型41"/>
    <w:basedOn w:val="43"/>
    <w:qFormat/>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273">
    <w:name w:val="未处理的提及1"/>
    <w:basedOn w:val="45"/>
    <w:unhideWhenUsed/>
    <w:qFormat/>
    <w:uiPriority w:val="99"/>
    <w:rPr>
      <w:color w:val="808080"/>
      <w:shd w:val="clear" w:color="auto" w:fill="E6E6E6"/>
    </w:rPr>
  </w:style>
  <w:style w:type="table" w:customStyle="1" w:styleId="274">
    <w:name w:val="网格型10"/>
    <w:basedOn w:val="43"/>
    <w:qFormat/>
    <w:uiPriority w:val="3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275">
    <w:name w:val="尾注文本 Char"/>
    <w:qFormat/>
    <w:uiPriority w:val="0"/>
    <w:rPr>
      <w:kern w:val="2"/>
      <w:sz w:val="21"/>
      <w:szCs w:val="24"/>
    </w:rPr>
  </w:style>
  <w:style w:type="character" w:customStyle="1" w:styleId="276">
    <w:name w:val="Char Char34"/>
    <w:qFormat/>
    <w:locked/>
    <w:uiPriority w:val="0"/>
    <w:rPr>
      <w:rFonts w:eastAsia="宋体"/>
      <w:kern w:val="2"/>
      <w:sz w:val="18"/>
      <w:szCs w:val="18"/>
      <w:lang w:val="en-US" w:eastAsia="zh-CN" w:bidi="ar-SA"/>
    </w:rPr>
  </w:style>
  <w:style w:type="paragraph" w:customStyle="1" w:styleId="277">
    <w:name w:val="Char14"/>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278">
    <w:name w:val="Char Char Char Char Char Char Char Char Char Char Char Char1 Char Char Char Char4"/>
    <w:basedOn w:val="1"/>
    <w:qFormat/>
    <w:uiPriority w:val="0"/>
    <w:pPr>
      <w:tabs>
        <w:tab w:val="left" w:pos="432"/>
      </w:tabs>
      <w:spacing w:line="400" w:lineRule="exact"/>
      <w:ind w:left="432" w:hanging="432"/>
    </w:pPr>
    <w:rPr>
      <w:rFonts w:ascii="Times New Roman" w:hAnsi="Times New Roman" w:eastAsia="宋体" w:cs="Times New Roman"/>
      <w:szCs w:val="24"/>
    </w:rPr>
  </w:style>
  <w:style w:type="paragraph" w:customStyle="1" w:styleId="279">
    <w:name w:val="Char Char Char Char4"/>
    <w:basedOn w:val="1"/>
    <w:qFormat/>
    <w:uiPriority w:val="0"/>
    <w:pPr>
      <w:autoSpaceDE w:val="0"/>
      <w:autoSpaceDN w:val="0"/>
    </w:pPr>
    <w:rPr>
      <w:rFonts w:ascii="Tahoma" w:hAnsi="Tahoma" w:eastAsia="宋体" w:cs="Times New Roman"/>
      <w:sz w:val="24"/>
      <w:szCs w:val="20"/>
    </w:rPr>
  </w:style>
  <w:style w:type="paragraph" w:customStyle="1" w:styleId="280">
    <w:name w:val="Char Char54"/>
    <w:basedOn w:val="1"/>
    <w:qFormat/>
    <w:uiPriority w:val="0"/>
    <w:rPr>
      <w:rFonts w:ascii="Times New Roman" w:hAnsi="Times New Roman" w:eastAsia="宋体" w:cs="Times New Roman"/>
      <w:szCs w:val="24"/>
    </w:rPr>
  </w:style>
  <w:style w:type="table" w:customStyle="1" w:styleId="281">
    <w:name w:val="网格型17"/>
    <w:basedOn w:val="43"/>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82">
    <w:name w:val="网格型42"/>
    <w:basedOn w:val="43"/>
    <w:qFormat/>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83">
    <w:name w:val="网格型18"/>
    <w:basedOn w:val="43"/>
    <w:qFormat/>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84">
    <w:name w:val="网格型24"/>
    <w:basedOn w:val="43"/>
    <w:qFormat/>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285">
    <w:name w:val="日期 Char"/>
    <w:qFormat/>
    <w:uiPriority w:val="0"/>
    <w:rPr>
      <w:kern w:val="2"/>
      <w:sz w:val="21"/>
      <w:szCs w:val="24"/>
    </w:rPr>
  </w:style>
  <w:style w:type="table" w:customStyle="1" w:styleId="286">
    <w:name w:val="网格型19"/>
    <w:basedOn w:val="43"/>
    <w:qFormat/>
    <w:uiPriority w:val="39"/>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287">
    <w:name w:val="Comment Subject Char1"/>
    <w:basedOn w:val="112"/>
    <w:semiHidden/>
    <w:qFormat/>
    <w:uiPriority w:val="99"/>
    <w:rPr>
      <w:rFonts w:cs="Times New Roman"/>
      <w:b/>
      <w:bCs/>
    </w:rPr>
  </w:style>
  <w:style w:type="character" w:customStyle="1" w:styleId="288">
    <w:name w:val="Body Text First Indent Char1"/>
    <w:basedOn w:val="87"/>
    <w:semiHidden/>
    <w:qFormat/>
    <w:uiPriority w:val="99"/>
    <w:rPr>
      <w:rFonts w:ascii="黑体" w:hAnsi="Times New Roman" w:eastAsia="黑体" w:cs="Times New Roman"/>
      <w:sz w:val="32"/>
      <w:szCs w:val="32"/>
    </w:rPr>
  </w:style>
  <w:style w:type="character" w:customStyle="1" w:styleId="289">
    <w:name w:val="Title Char1"/>
    <w:basedOn w:val="45"/>
    <w:qFormat/>
    <w:uiPriority w:val="10"/>
    <w:rPr>
      <w:rFonts w:eastAsia="宋体" w:asciiTheme="majorHAnsi" w:hAnsiTheme="majorHAnsi" w:cstheme="majorBidi"/>
      <w:b/>
      <w:bCs/>
      <w:sz w:val="32"/>
      <w:szCs w:val="32"/>
    </w:rPr>
  </w:style>
  <w:style w:type="paragraph" w:customStyle="1" w:styleId="290">
    <w:name w:val="Char2"/>
    <w:basedOn w:val="1"/>
    <w:qFormat/>
    <w:uiPriority w:val="99"/>
    <w:pPr>
      <w:spacing w:line="360" w:lineRule="auto"/>
    </w:pPr>
    <w:rPr>
      <w:rFonts w:ascii="Tahoma" w:hAnsi="Tahoma" w:eastAsia="宋体" w:cs="Times New Roman"/>
      <w:sz w:val="28"/>
      <w:szCs w:val="20"/>
    </w:rPr>
  </w:style>
  <w:style w:type="character" w:customStyle="1" w:styleId="291">
    <w:name w:val="Char Char32"/>
    <w:qFormat/>
    <w:locked/>
    <w:uiPriority w:val="99"/>
    <w:rPr>
      <w:rFonts w:eastAsia="宋体"/>
      <w:kern w:val="2"/>
      <w:sz w:val="18"/>
      <w:lang w:val="en-US" w:eastAsia="zh-CN"/>
    </w:rPr>
  </w:style>
  <w:style w:type="paragraph" w:customStyle="1" w:styleId="292">
    <w:name w:val="Char Char52"/>
    <w:basedOn w:val="1"/>
    <w:qFormat/>
    <w:uiPriority w:val="99"/>
    <w:rPr>
      <w:rFonts w:ascii="Times New Roman" w:hAnsi="Times New Roman" w:eastAsia="宋体" w:cs="Times New Roman"/>
      <w:szCs w:val="24"/>
    </w:rPr>
  </w:style>
  <w:style w:type="paragraph" w:customStyle="1" w:styleId="293">
    <w:name w:val="Char12"/>
    <w:basedOn w:val="1"/>
    <w:qFormat/>
    <w:uiPriority w:val="99"/>
    <w:pPr>
      <w:widowControl/>
      <w:spacing w:after="160" w:line="240" w:lineRule="exact"/>
      <w:jc w:val="left"/>
    </w:pPr>
    <w:rPr>
      <w:rFonts w:ascii="Arial" w:hAnsi="Arial" w:eastAsia="等线" w:cs="Verdana"/>
      <w:b/>
      <w:kern w:val="0"/>
      <w:sz w:val="24"/>
      <w:szCs w:val="20"/>
      <w:lang w:eastAsia="en-US"/>
    </w:rPr>
  </w:style>
  <w:style w:type="character" w:customStyle="1" w:styleId="294">
    <w:name w:val="Endnote Text Char1"/>
    <w:basedOn w:val="45"/>
    <w:semiHidden/>
    <w:qFormat/>
    <w:uiPriority w:val="99"/>
  </w:style>
  <w:style w:type="paragraph" w:customStyle="1" w:styleId="295">
    <w:name w:val="Char Char Char Char2"/>
    <w:basedOn w:val="1"/>
    <w:qFormat/>
    <w:uiPriority w:val="99"/>
    <w:pPr>
      <w:autoSpaceDE w:val="0"/>
      <w:autoSpaceDN w:val="0"/>
    </w:pPr>
    <w:rPr>
      <w:rFonts w:ascii="Tahoma" w:hAnsi="Tahoma" w:eastAsia="宋体" w:cs="Times New Roman"/>
      <w:sz w:val="24"/>
      <w:szCs w:val="20"/>
    </w:rPr>
  </w:style>
  <w:style w:type="paragraph" w:customStyle="1" w:styleId="296">
    <w:name w:val="Char Char Char Char Char Char Char Char Char Char Char Char1 Char Char Char Char2"/>
    <w:basedOn w:val="1"/>
    <w:qFormat/>
    <w:uiPriority w:val="99"/>
    <w:pPr>
      <w:tabs>
        <w:tab w:val="left" w:pos="432"/>
      </w:tabs>
      <w:spacing w:line="400" w:lineRule="exact"/>
      <w:ind w:left="432" w:hanging="432"/>
    </w:pPr>
    <w:rPr>
      <w:rFonts w:ascii="Times New Roman" w:hAnsi="Times New Roman" w:eastAsia="宋体" w:cs="Times New Roman"/>
      <w:szCs w:val="24"/>
    </w:rPr>
  </w:style>
  <w:style w:type="character" w:customStyle="1" w:styleId="297">
    <w:name w:val="Char Char31"/>
    <w:qFormat/>
    <w:locked/>
    <w:uiPriority w:val="99"/>
    <w:rPr>
      <w:rFonts w:eastAsia="宋体"/>
      <w:kern w:val="2"/>
      <w:sz w:val="18"/>
      <w:lang w:val="en-US" w:eastAsia="zh-CN"/>
    </w:rPr>
  </w:style>
  <w:style w:type="paragraph" w:customStyle="1" w:styleId="298">
    <w:name w:val="Char11"/>
    <w:basedOn w:val="1"/>
    <w:qFormat/>
    <w:uiPriority w:val="99"/>
    <w:pPr>
      <w:widowControl/>
      <w:spacing w:after="160" w:line="240" w:lineRule="exact"/>
      <w:jc w:val="left"/>
    </w:pPr>
    <w:rPr>
      <w:rFonts w:ascii="Arial" w:hAnsi="Arial" w:eastAsia="等线" w:cs="Verdana"/>
      <w:b/>
      <w:kern w:val="0"/>
      <w:sz w:val="24"/>
      <w:szCs w:val="20"/>
      <w:lang w:eastAsia="en-US"/>
    </w:rPr>
  </w:style>
  <w:style w:type="paragraph" w:customStyle="1" w:styleId="299">
    <w:name w:val="Char Char Char Char Char Char Char Char Char Char Char Char1 Char Char Char Char1"/>
    <w:basedOn w:val="1"/>
    <w:qFormat/>
    <w:uiPriority w:val="99"/>
    <w:pPr>
      <w:tabs>
        <w:tab w:val="left" w:pos="432"/>
      </w:tabs>
      <w:spacing w:line="400" w:lineRule="exact"/>
      <w:ind w:left="432" w:hanging="432"/>
    </w:pPr>
    <w:rPr>
      <w:rFonts w:ascii="Times New Roman" w:hAnsi="Times New Roman" w:eastAsia="宋体" w:cs="Times New Roman"/>
      <w:szCs w:val="24"/>
    </w:rPr>
  </w:style>
  <w:style w:type="paragraph" w:customStyle="1" w:styleId="300">
    <w:name w:val="Char Char Char Char1"/>
    <w:basedOn w:val="1"/>
    <w:qFormat/>
    <w:uiPriority w:val="99"/>
    <w:pPr>
      <w:autoSpaceDE w:val="0"/>
      <w:autoSpaceDN w:val="0"/>
    </w:pPr>
    <w:rPr>
      <w:rFonts w:ascii="Tahoma" w:hAnsi="Tahoma" w:eastAsia="宋体" w:cs="Times New Roman"/>
      <w:sz w:val="24"/>
      <w:szCs w:val="20"/>
    </w:rPr>
  </w:style>
  <w:style w:type="paragraph" w:customStyle="1" w:styleId="301">
    <w:name w:val="Char Char51"/>
    <w:basedOn w:val="1"/>
    <w:qFormat/>
    <w:uiPriority w:val="99"/>
    <w:rPr>
      <w:rFonts w:ascii="Times New Roman" w:hAnsi="Times New Roman" w:eastAsia="宋体" w:cs="Times New Roman"/>
      <w:szCs w:val="24"/>
    </w:rPr>
  </w:style>
  <w:style w:type="character" w:customStyle="1" w:styleId="302">
    <w:name w:val="Char Char33"/>
    <w:qFormat/>
    <w:locked/>
    <w:uiPriority w:val="0"/>
    <w:rPr>
      <w:rFonts w:eastAsia="宋体"/>
      <w:kern w:val="2"/>
      <w:sz w:val="18"/>
      <w:szCs w:val="18"/>
      <w:lang w:val="en-US" w:eastAsia="zh-CN" w:bidi="ar-SA"/>
    </w:rPr>
  </w:style>
  <w:style w:type="paragraph" w:customStyle="1" w:styleId="303">
    <w:name w:val="Char13"/>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304">
    <w:name w:val="Char Char Char Char Char Char Char Char Char Char Char Char1 Char Char Char Char3"/>
    <w:basedOn w:val="1"/>
    <w:qFormat/>
    <w:uiPriority w:val="0"/>
    <w:pPr>
      <w:tabs>
        <w:tab w:val="left" w:pos="432"/>
      </w:tabs>
      <w:spacing w:line="400" w:lineRule="exact"/>
      <w:ind w:left="432" w:hanging="432"/>
    </w:pPr>
    <w:rPr>
      <w:rFonts w:ascii="Times New Roman" w:hAnsi="Times New Roman" w:eastAsia="宋体" w:cs="Times New Roman"/>
      <w:szCs w:val="24"/>
    </w:rPr>
  </w:style>
  <w:style w:type="paragraph" w:customStyle="1" w:styleId="305">
    <w:name w:val="Char Char Char Char3"/>
    <w:basedOn w:val="1"/>
    <w:qFormat/>
    <w:uiPriority w:val="0"/>
    <w:pPr>
      <w:autoSpaceDE w:val="0"/>
      <w:autoSpaceDN w:val="0"/>
    </w:pPr>
    <w:rPr>
      <w:rFonts w:ascii="Tahoma" w:hAnsi="Tahoma" w:eastAsia="宋体" w:cs="Times New Roman"/>
      <w:sz w:val="24"/>
      <w:szCs w:val="20"/>
    </w:rPr>
  </w:style>
  <w:style w:type="paragraph" w:customStyle="1" w:styleId="306">
    <w:name w:val="Char Char53"/>
    <w:basedOn w:val="1"/>
    <w:qFormat/>
    <w:uiPriority w:val="0"/>
    <w:rPr>
      <w:rFonts w:ascii="Times New Roman" w:hAnsi="Times New Roman" w:eastAsia="宋体" w:cs="Times New Roman"/>
      <w:szCs w:val="24"/>
    </w:rPr>
  </w:style>
  <w:style w:type="table" w:customStyle="1" w:styleId="307">
    <w:name w:val="网格型20"/>
    <w:basedOn w:val="43"/>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08">
    <w:name w:val="网格型43"/>
    <w:basedOn w:val="43"/>
    <w:qFormat/>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09">
    <w:name w:val="网格型110"/>
    <w:basedOn w:val="43"/>
    <w:qFormat/>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10">
    <w:name w:val="网格型25"/>
    <w:basedOn w:val="43"/>
    <w:qFormat/>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11">
    <w:name w:val="网格型26"/>
    <w:basedOn w:val="4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312">
    <w:name w:val="已访问的超链接2"/>
    <w:qFormat/>
    <w:uiPriority w:val="0"/>
    <w:rPr>
      <w:rFonts w:eastAsia="宋体"/>
      <w:b/>
      <w:color w:val="800080"/>
      <w:sz w:val="24"/>
      <w:szCs w:val="24"/>
      <w:u w:val="single"/>
      <w:lang w:val="en-US" w:eastAsia="zh-CN" w:bidi="ar-SA"/>
    </w:rPr>
  </w:style>
  <w:style w:type="table" w:customStyle="1" w:styleId="313">
    <w:name w:val="网格型113"/>
    <w:basedOn w:val="43"/>
    <w:qFormat/>
    <w:uiPriority w:val="0"/>
    <w:pPr>
      <w:widowControl w:val="0"/>
      <w:ind w:left="200" w:leftChars="20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314">
    <w:name w:val="题注3"/>
    <w:basedOn w:val="1"/>
    <w:next w:val="1"/>
    <w:unhideWhenUsed/>
    <w:qFormat/>
    <w:uiPriority w:val="35"/>
    <w:pPr>
      <w:jc w:val="center"/>
    </w:pPr>
    <w:rPr>
      <w:rFonts w:ascii="Cambria" w:hAnsi="Cambria" w:eastAsia="黑体" w:cs="Times New Roman"/>
      <w:sz w:val="32"/>
      <w:szCs w:val="20"/>
    </w:rPr>
  </w:style>
  <w:style w:type="table" w:customStyle="1" w:styleId="315">
    <w:name w:val="网格型27"/>
    <w:basedOn w:val="4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16">
    <w:name w:val="网格型114"/>
    <w:basedOn w:val="43"/>
    <w:qFormat/>
    <w:uiPriority w:val="0"/>
    <w:pPr>
      <w:widowControl w:val="0"/>
      <w:ind w:left="200" w:leftChars="20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17">
    <w:name w:val="网格型28"/>
    <w:basedOn w:val="4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18">
    <w:name w:val="网格型115"/>
    <w:basedOn w:val="43"/>
    <w:qFormat/>
    <w:uiPriority w:val="0"/>
    <w:pPr>
      <w:widowControl w:val="0"/>
      <w:ind w:left="200" w:leftChars="20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319">
    <w:name w:val="题注4"/>
    <w:basedOn w:val="1"/>
    <w:next w:val="1"/>
    <w:unhideWhenUsed/>
    <w:qFormat/>
    <w:uiPriority w:val="35"/>
    <w:pPr>
      <w:jc w:val="center"/>
    </w:pPr>
    <w:rPr>
      <w:rFonts w:ascii="Cambria" w:hAnsi="Cambria" w:eastAsia="黑体" w:cs="Times New Roman"/>
      <w:sz w:val="32"/>
      <w:szCs w:val="20"/>
    </w:rPr>
  </w:style>
  <w:style w:type="table" w:customStyle="1" w:styleId="320">
    <w:name w:val="网格型29"/>
    <w:basedOn w:val="4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21">
    <w:name w:val="网格型116"/>
    <w:basedOn w:val="43"/>
    <w:qFormat/>
    <w:uiPriority w:val="0"/>
    <w:pPr>
      <w:widowControl w:val="0"/>
      <w:ind w:left="200" w:leftChars="20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22">
    <w:name w:val="网格型30"/>
    <w:basedOn w:val="43"/>
    <w:qFormat/>
    <w:uiPriority w:val="3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323">
    <w:name w:val="Unresolved Mention"/>
    <w:basedOn w:val="45"/>
    <w:unhideWhenUsed/>
    <w:qFormat/>
    <w:uiPriority w:val="99"/>
    <w:rPr>
      <w:color w:val="808080"/>
      <w:shd w:val="clear" w:color="auto" w:fill="E6E6E6"/>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C07DE4C-F6CC-453C-88A3-975D99293C23}">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51</Pages>
  <Words>33098</Words>
  <Characters>36360</Characters>
  <Lines>306</Lines>
  <Paragraphs>86</Paragraphs>
  <TotalTime>0</TotalTime>
  <ScaleCrop>false</ScaleCrop>
  <LinksUpToDate>false</LinksUpToDate>
  <CharactersWithSpaces>37649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2018-05-11T00:46:00Z</dcterms:created>
  <dc:creator>技术组张震</dc:creator>
  <cp:lastModifiedBy>dell</cp:lastModifiedBy>
  <cp:lastPrinted>2018-05-11T07:38:00Z</cp:lastPrinted>
  <dcterms:modified xsi:type="dcterms:W3CDTF">2023-05-11T07:22:34Z</dcterms:modified>
  <cp:revision>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53680636102E43AF8325DB63F9F0DFEA_12</vt:lpwstr>
  </property>
</Properties>
</file>