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line="560" w:lineRule="exact"/>
        <w:jc w:val="right"/>
        <w:textAlignment w:val="auto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CWCD13-2023-0001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宋体" w:hAnsi="宋体" w:cs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宋体" w:hAnsi="宋体" w:cs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102"/>
          <w:w w:val="60"/>
          <w:sz w:val="84"/>
          <w:szCs w:val="84"/>
        </w:rPr>
      </w:pPr>
      <w:r>
        <w:rPr>
          <w:color w:val="FF0000"/>
          <w:w w:val="6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326390</wp:posOffset>
                </wp:positionV>
                <wp:extent cx="2189480" cy="925830"/>
                <wp:effectExtent l="0" t="0" r="508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47415" y="1122045"/>
                          <a:ext cx="2189480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z w:val="80"/>
                                <w:szCs w:val="80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pt;margin-top:25.7pt;height:72.9pt;width:172.4pt;z-index:251659264;mso-width-relative:page;mso-height-relative:page;" fillcolor="#FFFFFF [3201]" filled="t" stroked="f" coordsize="21600,21600" o:gfxdata="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kdCd2QAAAAsBAAAPAAAAAAAAAAEAIAAAACIAAABkcnMvZG93bnJldi54bWxQSwECFAAUAAAACACH&#10;TuJAbkwjQlwCAACcBAAADgAAAAAAAAABACAAAAAoAQAAZHJzL2Uyb0RvYy54bWxQSwUGAAAAAAYA&#10;BgBZAQAA9gUAAAAA&#10;">
                <v:fill on="t" focussize="0,0"/>
                <v:stroke on="f" weight="3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z w:val="80"/>
                          <w:szCs w:val="80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w w:val="60"/>
          <w:sz w:val="84"/>
          <w:szCs w:val="84"/>
        </w:rPr>
        <w:t xml:space="preserve">文成县人力资源和社会保障局       </w:t>
      </w:r>
      <w:r>
        <w:rPr>
          <w:rFonts w:hint="eastAsia" w:ascii="方正小标宋简体" w:hAnsi="方正小标宋简体" w:eastAsia="方正小标宋简体" w:cs="方正小标宋简体"/>
          <w:color w:val="FF0000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02"/>
          <w:w w:val="60"/>
          <w:sz w:val="84"/>
          <w:szCs w:val="8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文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成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县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财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政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147"/>
          <w:w w:val="60"/>
          <w:sz w:val="84"/>
          <w:szCs w:val="84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宋体" w:hAnsi="宋体" w:cs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文人社〔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宋体" w:hAnsi="宋体" w:cs="黑体"/>
          <w:b w:val="0"/>
          <w:bCs/>
          <w:sz w:val="44"/>
          <w:szCs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231140</wp:posOffset>
                </wp:positionV>
                <wp:extent cx="6096000" cy="0"/>
                <wp:effectExtent l="0" t="19050" r="0" b="266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98500" y="6203950"/>
                          <a:ext cx="609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35pt;margin-top:18.2pt;height:0pt;width:480pt;z-index:251660288;mso-width-relative:page;mso-height-relative:page;" filled="f" stroked="t" coordsize="21600,21600" o:gfxdata="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Z5rG&#10;3AAAAAkBAAAPAAAAAAAAAAEAIAAAACIAAABkcnMvZG93bnJldi54bWxQSwECFAAUAAAACACHTuJA&#10;fILwZOQBAACmAwAADgAAAAAAAAABACAAAAArAQAAZHJzL2Uyb0RvYy54bWxQSwUGAAAAAAYABgBZ&#10;AQAAgQUAAAAA&#10;">
                <v:fill on="f" focussize="0,0"/>
                <v:stroke weight="3pt" color="#FF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宋体" w:hAnsi="宋体" w:cs="黑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文成县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城乡居民基本养老保险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基础养老金的通知</w:t>
      </w:r>
    </w:p>
    <w:p>
      <w:pPr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各乡镇人民政府、县政府直属各单位：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根据县社保委会议精神，从20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月1日起，文成县城乡居民基本养老保险基础养老金标准由每人每月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元调整为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315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元，调整所需费用按原渠道列支。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本通知自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日起施行。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textAlignment w:val="auto"/>
        <w:rPr>
          <w:rFonts w:hint="eastAsia" w:ascii="仿宋_GB2312" w:hAnsi="仿宋_GB2312" w:eastAsia="仿宋_GB2312" w:cs="仿宋_GB2312"/>
          <w:color w:val="000000"/>
          <w:spacing w:val="10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文成县人力资源和社会保障局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102"/>
          <w:sz w:val="32"/>
          <w:szCs w:val="32"/>
        </w:rPr>
        <w:t xml:space="preserve"> 文成县财政局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ZTE2ZmM1MmY3NGNjZmE3YTc5OTc0Y2JiNzg0M2QifQ=="/>
  </w:docVars>
  <w:rsids>
    <w:rsidRoot w:val="00D31D50"/>
    <w:rsid w:val="001F79DB"/>
    <w:rsid w:val="00302257"/>
    <w:rsid w:val="00323B43"/>
    <w:rsid w:val="003D37D8"/>
    <w:rsid w:val="00426133"/>
    <w:rsid w:val="004358AB"/>
    <w:rsid w:val="005C2FBD"/>
    <w:rsid w:val="008B7726"/>
    <w:rsid w:val="00AC63FA"/>
    <w:rsid w:val="00B47D20"/>
    <w:rsid w:val="00D31D50"/>
    <w:rsid w:val="00D519D7"/>
    <w:rsid w:val="0383322F"/>
    <w:rsid w:val="07DB0F34"/>
    <w:rsid w:val="0CDA66BF"/>
    <w:rsid w:val="156B65AF"/>
    <w:rsid w:val="19094316"/>
    <w:rsid w:val="19C44AEF"/>
    <w:rsid w:val="27930786"/>
    <w:rsid w:val="28DA625C"/>
    <w:rsid w:val="28E94C93"/>
    <w:rsid w:val="2B25527B"/>
    <w:rsid w:val="2B7D4657"/>
    <w:rsid w:val="2BA73E46"/>
    <w:rsid w:val="335579E0"/>
    <w:rsid w:val="341C2B6E"/>
    <w:rsid w:val="34582989"/>
    <w:rsid w:val="351D53C4"/>
    <w:rsid w:val="352605FC"/>
    <w:rsid w:val="370D3617"/>
    <w:rsid w:val="38C63A29"/>
    <w:rsid w:val="3A3C77E5"/>
    <w:rsid w:val="3B3460FF"/>
    <w:rsid w:val="48F801DE"/>
    <w:rsid w:val="498D2889"/>
    <w:rsid w:val="49F34E4F"/>
    <w:rsid w:val="4A024480"/>
    <w:rsid w:val="4BB41A6E"/>
    <w:rsid w:val="5A0A7EFE"/>
    <w:rsid w:val="5A4D4F08"/>
    <w:rsid w:val="5AC41535"/>
    <w:rsid w:val="5F077F16"/>
    <w:rsid w:val="60D235DB"/>
    <w:rsid w:val="6146649A"/>
    <w:rsid w:val="62CF31E1"/>
    <w:rsid w:val="63025517"/>
    <w:rsid w:val="6342363E"/>
    <w:rsid w:val="64805447"/>
    <w:rsid w:val="72794851"/>
    <w:rsid w:val="7D4722DC"/>
    <w:rsid w:val="7EE5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208</Characters>
  <Lines>1</Lines>
  <Paragraphs>1</Paragraphs>
  <TotalTime>7</TotalTime>
  <ScaleCrop>false</ScaleCrop>
  <LinksUpToDate>false</LinksUpToDate>
  <CharactersWithSpaces>273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文成县人力资源和社会保障局</cp:lastModifiedBy>
  <cp:lastPrinted>2023-01-03T03:27:00Z</cp:lastPrinted>
  <dcterms:modified xsi:type="dcterms:W3CDTF">2023-01-03T03:34:29Z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579245941C714BC8B3FD66C618CA1ED0</vt:lpwstr>
  </property>
</Properties>
</file>